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FA" w:rsidRDefault="008B0678" w:rsidP="003446F2">
      <w:pPr>
        <w:jc w:val="both"/>
      </w:pPr>
      <w:bookmarkStart w:id="0" w:name="_GoBack"/>
      <w:bookmarkEnd w:id="0"/>
      <w:r>
        <w:t>T</w:t>
      </w:r>
      <w:r w:rsidR="003446F2">
        <w:t xml:space="preserve">he Department </w:t>
      </w:r>
      <w:r>
        <w:t xml:space="preserve">has </w:t>
      </w:r>
      <w:r w:rsidR="003446F2">
        <w:t>received Type 2 charter applications for schools that would locate in the following districts.</w:t>
      </w:r>
    </w:p>
    <w:p w:rsidR="003446F2" w:rsidRDefault="003446F2" w:rsidP="003446F2">
      <w:pPr>
        <w:jc w:val="both"/>
      </w:pPr>
    </w:p>
    <w:p w:rsidR="003446F2" w:rsidRDefault="003446F2" w:rsidP="003446F2">
      <w:pPr>
        <w:jc w:val="both"/>
      </w:pPr>
      <w:r>
        <w:t>Avoyelles Parish</w:t>
      </w:r>
    </w:p>
    <w:p w:rsidR="008B0678" w:rsidRDefault="008B0678" w:rsidP="003446F2">
      <w:pPr>
        <w:jc w:val="both"/>
      </w:pPr>
      <w:r>
        <w:t>Caddo Parish</w:t>
      </w:r>
    </w:p>
    <w:p w:rsidR="003446F2" w:rsidRDefault="003446F2" w:rsidP="003446F2">
      <w:pPr>
        <w:jc w:val="both"/>
      </w:pPr>
      <w:r>
        <w:t>Calcasieu Parish</w:t>
      </w:r>
    </w:p>
    <w:p w:rsidR="008B0678" w:rsidRDefault="008B0678" w:rsidP="003446F2">
      <w:pPr>
        <w:jc w:val="both"/>
      </w:pPr>
      <w:r>
        <w:t>City of Monroe</w:t>
      </w:r>
    </w:p>
    <w:p w:rsidR="003446F2" w:rsidRDefault="003446F2" w:rsidP="003446F2">
      <w:pPr>
        <w:jc w:val="both"/>
      </w:pPr>
      <w:proofErr w:type="spellStart"/>
      <w:r>
        <w:t>DeSoto</w:t>
      </w:r>
      <w:proofErr w:type="spellEnd"/>
      <w:r>
        <w:t xml:space="preserve"> Parish</w:t>
      </w:r>
      <w:r w:rsidR="0050618D">
        <w:t xml:space="preserve"> (applicant has withdrawn)</w:t>
      </w:r>
    </w:p>
    <w:p w:rsidR="003446F2" w:rsidRDefault="003446F2" w:rsidP="003446F2">
      <w:pPr>
        <w:jc w:val="both"/>
      </w:pPr>
      <w:r>
        <w:t>East Baton Rouge Parish</w:t>
      </w:r>
    </w:p>
    <w:p w:rsidR="003446F2" w:rsidRDefault="003446F2" w:rsidP="003446F2">
      <w:pPr>
        <w:jc w:val="both"/>
      </w:pPr>
      <w:r>
        <w:t>East Carroll Parish</w:t>
      </w:r>
    </w:p>
    <w:p w:rsidR="003446F2" w:rsidRDefault="003446F2" w:rsidP="003446F2">
      <w:pPr>
        <w:jc w:val="both"/>
      </w:pPr>
      <w:r>
        <w:t>East Feliciana Parish</w:t>
      </w:r>
      <w:r w:rsidR="004126FF">
        <w:t xml:space="preserve"> (applicant has withdrawn)</w:t>
      </w:r>
    </w:p>
    <w:p w:rsidR="003446F2" w:rsidRDefault="003446F2" w:rsidP="003446F2">
      <w:pPr>
        <w:jc w:val="both"/>
      </w:pPr>
      <w:r>
        <w:t>Jefferson Parish</w:t>
      </w:r>
    </w:p>
    <w:p w:rsidR="003446F2" w:rsidRDefault="003446F2" w:rsidP="003446F2">
      <w:pPr>
        <w:jc w:val="both"/>
      </w:pPr>
      <w:r>
        <w:t>Lafayette Parish</w:t>
      </w:r>
    </w:p>
    <w:p w:rsidR="008B0678" w:rsidRDefault="008B0678" w:rsidP="003446F2">
      <w:pPr>
        <w:jc w:val="both"/>
      </w:pPr>
      <w:r>
        <w:t>Lincoln Parish</w:t>
      </w:r>
    </w:p>
    <w:p w:rsidR="003446F2" w:rsidRDefault="003446F2" w:rsidP="003446F2">
      <w:pPr>
        <w:jc w:val="both"/>
      </w:pPr>
      <w:r>
        <w:t>Rapides Parish</w:t>
      </w:r>
    </w:p>
    <w:p w:rsidR="008B0678" w:rsidRDefault="008B0678" w:rsidP="003446F2">
      <w:pPr>
        <w:jc w:val="both"/>
      </w:pPr>
      <w:r>
        <w:t>St. James Parish</w:t>
      </w:r>
    </w:p>
    <w:p w:rsidR="003446F2" w:rsidRDefault="003446F2" w:rsidP="003446F2">
      <w:pPr>
        <w:jc w:val="both"/>
      </w:pPr>
      <w:r>
        <w:t>Terrebonne Parish</w:t>
      </w:r>
    </w:p>
    <w:p w:rsidR="003446F2" w:rsidRPr="003446F2" w:rsidRDefault="003446F2" w:rsidP="003446F2">
      <w:pPr>
        <w:jc w:val="both"/>
      </w:pPr>
      <w:r>
        <w:t>Union Parish</w:t>
      </w:r>
      <w:r w:rsidR="004126FF">
        <w:t xml:space="preserve"> (applicant has withdrawn)</w:t>
      </w:r>
    </w:p>
    <w:sectPr w:rsidR="003446F2" w:rsidRPr="00344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F2"/>
    <w:rsid w:val="003212E5"/>
    <w:rsid w:val="003446F2"/>
    <w:rsid w:val="004126FF"/>
    <w:rsid w:val="0050618D"/>
    <w:rsid w:val="008B0678"/>
    <w:rsid w:val="00CA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Education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deleteme2</dc:creator>
  <cp:lastModifiedBy>Lauren Perry</cp:lastModifiedBy>
  <cp:revision>2</cp:revision>
  <dcterms:created xsi:type="dcterms:W3CDTF">2014-09-19T15:49:00Z</dcterms:created>
  <dcterms:modified xsi:type="dcterms:W3CDTF">2014-09-19T15:49:00Z</dcterms:modified>
</cp:coreProperties>
</file>