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F90D2" w14:textId="77777777" w:rsidR="00702C97" w:rsidRPr="00231098" w:rsidRDefault="00702C97" w:rsidP="00702C97">
      <w:pPr>
        <w:rPr>
          <w:rFonts w:asciiTheme="majorHAnsi" w:hAnsiTheme="majorHAnsi"/>
          <w:sz w:val="22"/>
          <w:szCs w:val="22"/>
        </w:rPr>
      </w:pPr>
      <w:bookmarkStart w:id="0" w:name="_GoBack"/>
      <w:bookmarkEnd w:id="0"/>
    </w:p>
    <w:p w14:paraId="026B4B9C" w14:textId="389C60E5" w:rsidR="00231098" w:rsidRPr="00D05836" w:rsidRDefault="00231098" w:rsidP="00231098">
      <w:pPr>
        <w:rPr>
          <w:rFonts w:asciiTheme="majorHAnsi" w:hAnsiTheme="majorHAnsi"/>
          <w:sz w:val="22"/>
          <w:szCs w:val="22"/>
        </w:rPr>
      </w:pPr>
      <w:r w:rsidRPr="00D05836">
        <w:rPr>
          <w:rFonts w:asciiTheme="majorHAnsi" w:hAnsiTheme="majorHAnsi"/>
          <w:sz w:val="22"/>
          <w:szCs w:val="22"/>
        </w:rPr>
        <w:t xml:space="preserve">In spring 2014, the Partnership for Assessment of Readiness for College and Careers (PARCC) Field Test will be administered to over one million students across PARCC </w:t>
      </w:r>
      <w:r w:rsidR="00894BB8" w:rsidRPr="00D05836">
        <w:rPr>
          <w:rFonts w:asciiTheme="majorHAnsi" w:hAnsiTheme="majorHAnsi"/>
          <w:sz w:val="22"/>
          <w:szCs w:val="22"/>
        </w:rPr>
        <w:t xml:space="preserve">member </w:t>
      </w:r>
      <w:r w:rsidRPr="00D05836">
        <w:rPr>
          <w:rFonts w:asciiTheme="majorHAnsi" w:hAnsiTheme="majorHAnsi"/>
          <w:sz w:val="22"/>
          <w:szCs w:val="22"/>
        </w:rPr>
        <w:t xml:space="preserve">states. The purpose of this document is to assist schools in confirming that they have the capacity to administer PARCC’s computer-based field tests. The technology specifications contained in this document provide detailed information about the types of devices that students can use to take field tests, the amount of bandwidth that will be required to support online testing, and the various features, including accommodations, that students will have access to in PARCC’s computer-based testing environment. </w:t>
      </w:r>
    </w:p>
    <w:p w14:paraId="63F94805" w14:textId="77777777" w:rsidR="00231098" w:rsidRPr="00D05836" w:rsidRDefault="00231098" w:rsidP="00231098">
      <w:pPr>
        <w:rPr>
          <w:rFonts w:asciiTheme="majorHAnsi" w:hAnsiTheme="majorHAnsi"/>
          <w:sz w:val="22"/>
          <w:szCs w:val="22"/>
        </w:rPr>
      </w:pPr>
    </w:p>
    <w:p w14:paraId="4BE69D07" w14:textId="2C83FCF4" w:rsidR="00231098" w:rsidRPr="00D05836" w:rsidRDefault="00231098" w:rsidP="00231098">
      <w:pPr>
        <w:rPr>
          <w:rFonts w:asciiTheme="majorHAnsi" w:hAnsiTheme="majorHAnsi"/>
          <w:sz w:val="22"/>
          <w:szCs w:val="22"/>
        </w:rPr>
      </w:pPr>
      <w:r w:rsidRPr="00D05836">
        <w:rPr>
          <w:rFonts w:asciiTheme="majorHAnsi" w:hAnsiTheme="majorHAnsi"/>
          <w:sz w:val="22"/>
          <w:szCs w:val="22"/>
        </w:rPr>
        <w:t xml:space="preserve">PARCC </w:t>
      </w:r>
      <w:r w:rsidR="00345F42" w:rsidRPr="00D05836">
        <w:rPr>
          <w:rFonts w:asciiTheme="majorHAnsi" w:hAnsiTheme="majorHAnsi"/>
          <w:sz w:val="22"/>
          <w:szCs w:val="22"/>
        </w:rPr>
        <w:t xml:space="preserve">is committed to </w:t>
      </w:r>
      <w:r w:rsidR="00F90A71" w:rsidRPr="00D05836">
        <w:rPr>
          <w:rFonts w:asciiTheme="majorHAnsi" w:hAnsiTheme="majorHAnsi"/>
          <w:sz w:val="22"/>
          <w:szCs w:val="22"/>
        </w:rPr>
        <w:t>deliver</w:t>
      </w:r>
      <w:r w:rsidR="00B440F1" w:rsidRPr="00D05836">
        <w:rPr>
          <w:rFonts w:asciiTheme="majorHAnsi" w:hAnsiTheme="majorHAnsi"/>
          <w:sz w:val="22"/>
          <w:szCs w:val="22"/>
        </w:rPr>
        <w:t>ing</w:t>
      </w:r>
      <w:r w:rsidR="00F90A71" w:rsidRPr="00D05836">
        <w:rPr>
          <w:rFonts w:asciiTheme="majorHAnsi" w:hAnsiTheme="majorHAnsi"/>
          <w:sz w:val="22"/>
          <w:szCs w:val="22"/>
        </w:rPr>
        <w:t xml:space="preserve"> </w:t>
      </w:r>
      <w:r w:rsidR="00B440F1" w:rsidRPr="00D05836">
        <w:rPr>
          <w:rFonts w:asciiTheme="majorHAnsi" w:hAnsiTheme="majorHAnsi"/>
          <w:sz w:val="22"/>
          <w:szCs w:val="22"/>
        </w:rPr>
        <w:t xml:space="preserve">the 2014-2015 </w:t>
      </w:r>
      <w:r w:rsidR="00894BB8" w:rsidRPr="00D05836">
        <w:rPr>
          <w:rFonts w:asciiTheme="majorHAnsi" w:hAnsiTheme="majorHAnsi"/>
          <w:sz w:val="22"/>
          <w:szCs w:val="22"/>
        </w:rPr>
        <w:t>o</w:t>
      </w:r>
      <w:r w:rsidR="00B440F1" w:rsidRPr="00D05836">
        <w:rPr>
          <w:rFonts w:asciiTheme="majorHAnsi" w:hAnsiTheme="majorHAnsi"/>
          <w:sz w:val="22"/>
          <w:szCs w:val="22"/>
        </w:rPr>
        <w:t xml:space="preserve">perational </w:t>
      </w:r>
      <w:r w:rsidR="00894BB8" w:rsidRPr="00D05836">
        <w:rPr>
          <w:rFonts w:asciiTheme="majorHAnsi" w:hAnsiTheme="majorHAnsi"/>
          <w:sz w:val="22"/>
          <w:szCs w:val="22"/>
        </w:rPr>
        <w:t>a</w:t>
      </w:r>
      <w:r w:rsidR="00B440F1" w:rsidRPr="00D05836">
        <w:rPr>
          <w:rFonts w:asciiTheme="majorHAnsi" w:hAnsiTheme="majorHAnsi"/>
          <w:sz w:val="22"/>
          <w:szCs w:val="22"/>
        </w:rPr>
        <w:t>ssessment to the</w:t>
      </w:r>
      <w:r w:rsidR="00345F42" w:rsidRPr="00D05836">
        <w:rPr>
          <w:rFonts w:asciiTheme="majorHAnsi" w:hAnsiTheme="majorHAnsi"/>
          <w:sz w:val="22"/>
          <w:szCs w:val="22"/>
        </w:rPr>
        <w:t xml:space="preserve"> </w:t>
      </w:r>
      <w:r w:rsidR="00F90A71" w:rsidRPr="00D05836">
        <w:rPr>
          <w:rFonts w:asciiTheme="majorHAnsi" w:hAnsiTheme="majorHAnsi"/>
          <w:sz w:val="22"/>
          <w:szCs w:val="22"/>
        </w:rPr>
        <w:t xml:space="preserve">broad </w:t>
      </w:r>
      <w:r w:rsidR="00345F42" w:rsidRPr="00D05836">
        <w:rPr>
          <w:rFonts w:asciiTheme="majorHAnsi" w:hAnsiTheme="majorHAnsi"/>
          <w:sz w:val="22"/>
          <w:szCs w:val="22"/>
        </w:rPr>
        <w:t xml:space="preserve">range of devices that schools are using for instruction, assessment, and professional development. However, </w:t>
      </w:r>
      <w:r w:rsidR="00B440F1" w:rsidRPr="00D05836">
        <w:rPr>
          <w:rFonts w:asciiTheme="majorHAnsi" w:hAnsiTheme="majorHAnsi"/>
          <w:sz w:val="22"/>
          <w:szCs w:val="22"/>
        </w:rPr>
        <w:t xml:space="preserve">some parts of </w:t>
      </w:r>
      <w:r w:rsidR="00345F42" w:rsidRPr="00D05836">
        <w:rPr>
          <w:rFonts w:asciiTheme="majorHAnsi" w:hAnsiTheme="majorHAnsi"/>
          <w:sz w:val="22"/>
          <w:szCs w:val="22"/>
        </w:rPr>
        <w:t>the PARCC assessment deliv</w:t>
      </w:r>
      <w:r w:rsidR="008358B9" w:rsidRPr="00D05836">
        <w:rPr>
          <w:rFonts w:asciiTheme="majorHAnsi" w:hAnsiTheme="majorHAnsi"/>
          <w:sz w:val="22"/>
          <w:szCs w:val="22"/>
        </w:rPr>
        <w:t xml:space="preserve">ery system will be </w:t>
      </w:r>
      <w:r w:rsidR="00036AC4" w:rsidRPr="00D05836">
        <w:rPr>
          <w:rFonts w:asciiTheme="majorHAnsi" w:hAnsiTheme="majorHAnsi"/>
          <w:sz w:val="22"/>
          <w:szCs w:val="22"/>
        </w:rPr>
        <w:t>in</w:t>
      </w:r>
      <w:r w:rsidR="008358B9" w:rsidRPr="00D05836">
        <w:rPr>
          <w:rFonts w:asciiTheme="majorHAnsi" w:hAnsiTheme="majorHAnsi"/>
          <w:sz w:val="22"/>
          <w:szCs w:val="22"/>
        </w:rPr>
        <w:t xml:space="preserve"> </w:t>
      </w:r>
      <w:r w:rsidR="00345F42" w:rsidRPr="00D05836">
        <w:rPr>
          <w:rFonts w:asciiTheme="majorHAnsi" w:hAnsiTheme="majorHAnsi"/>
          <w:sz w:val="22"/>
          <w:szCs w:val="22"/>
        </w:rPr>
        <w:t xml:space="preserve">development </w:t>
      </w:r>
      <w:r w:rsidR="00D47C8A" w:rsidRPr="00D05836">
        <w:rPr>
          <w:rFonts w:asciiTheme="majorHAnsi" w:hAnsiTheme="majorHAnsi"/>
          <w:sz w:val="22"/>
          <w:szCs w:val="22"/>
        </w:rPr>
        <w:t xml:space="preserve">during </w:t>
      </w:r>
      <w:r w:rsidR="008358B9" w:rsidRPr="00D05836">
        <w:rPr>
          <w:rFonts w:asciiTheme="majorHAnsi" w:hAnsiTheme="majorHAnsi"/>
          <w:sz w:val="22"/>
          <w:szCs w:val="22"/>
        </w:rPr>
        <w:t>the</w:t>
      </w:r>
      <w:r w:rsidR="00B440F1" w:rsidRPr="00D05836">
        <w:rPr>
          <w:rFonts w:asciiTheme="majorHAnsi" w:hAnsiTheme="majorHAnsi"/>
          <w:sz w:val="22"/>
          <w:szCs w:val="22"/>
        </w:rPr>
        <w:t xml:space="preserve"> PARCC Field Test </w:t>
      </w:r>
      <w:r w:rsidR="005D700E" w:rsidRPr="00D05836">
        <w:rPr>
          <w:rFonts w:asciiTheme="majorHAnsi" w:hAnsiTheme="majorHAnsi"/>
          <w:sz w:val="22"/>
          <w:szCs w:val="22"/>
        </w:rPr>
        <w:t>year</w:t>
      </w:r>
      <w:r w:rsidR="00894BB8" w:rsidRPr="00D05836">
        <w:rPr>
          <w:rFonts w:asciiTheme="majorHAnsi" w:hAnsiTheme="majorHAnsi"/>
          <w:sz w:val="22"/>
          <w:szCs w:val="22"/>
        </w:rPr>
        <w:t>;</w:t>
      </w:r>
      <w:r w:rsidR="008358B9" w:rsidRPr="00D05836">
        <w:rPr>
          <w:rFonts w:asciiTheme="majorHAnsi" w:hAnsiTheme="majorHAnsi"/>
          <w:sz w:val="22"/>
          <w:szCs w:val="22"/>
        </w:rPr>
        <w:t xml:space="preserve"> as a result, </w:t>
      </w:r>
      <w:r w:rsidR="00B440F1" w:rsidRPr="00D05836">
        <w:rPr>
          <w:rFonts w:asciiTheme="majorHAnsi" w:hAnsiTheme="majorHAnsi"/>
          <w:sz w:val="22"/>
          <w:szCs w:val="22"/>
        </w:rPr>
        <w:t xml:space="preserve">a few </w:t>
      </w:r>
      <w:r w:rsidR="008358B9" w:rsidRPr="00D05836">
        <w:rPr>
          <w:rFonts w:asciiTheme="majorHAnsi" w:hAnsiTheme="majorHAnsi"/>
          <w:sz w:val="22"/>
          <w:szCs w:val="22"/>
        </w:rPr>
        <w:t>operating systems</w:t>
      </w:r>
      <w:r w:rsidR="00C37A5A" w:rsidRPr="00D05836">
        <w:rPr>
          <w:rFonts w:asciiTheme="majorHAnsi" w:hAnsiTheme="majorHAnsi"/>
          <w:sz w:val="22"/>
          <w:szCs w:val="22"/>
        </w:rPr>
        <w:t xml:space="preserve"> and accessibility features</w:t>
      </w:r>
      <w:r w:rsidR="008358B9" w:rsidRPr="00D05836">
        <w:rPr>
          <w:rFonts w:asciiTheme="majorHAnsi" w:hAnsiTheme="majorHAnsi"/>
          <w:sz w:val="22"/>
          <w:szCs w:val="22"/>
        </w:rPr>
        <w:t xml:space="preserve"> will </w:t>
      </w:r>
      <w:r w:rsidR="00B440F1" w:rsidRPr="00D05836">
        <w:rPr>
          <w:rFonts w:asciiTheme="majorHAnsi" w:hAnsiTheme="majorHAnsi"/>
          <w:sz w:val="22"/>
          <w:szCs w:val="22"/>
        </w:rPr>
        <w:t>not</w:t>
      </w:r>
      <w:r w:rsidR="008358B9" w:rsidRPr="00D05836">
        <w:rPr>
          <w:rFonts w:asciiTheme="majorHAnsi" w:hAnsiTheme="majorHAnsi"/>
          <w:sz w:val="22"/>
          <w:szCs w:val="22"/>
        </w:rPr>
        <w:t xml:space="preserve"> be supported </w:t>
      </w:r>
      <w:r w:rsidR="00036AC4" w:rsidRPr="00D05836">
        <w:rPr>
          <w:rFonts w:asciiTheme="majorHAnsi" w:hAnsiTheme="majorHAnsi"/>
          <w:sz w:val="22"/>
          <w:szCs w:val="22"/>
        </w:rPr>
        <w:t>during</w:t>
      </w:r>
      <w:r w:rsidR="00C37A5A" w:rsidRPr="00D05836">
        <w:rPr>
          <w:rFonts w:asciiTheme="majorHAnsi" w:hAnsiTheme="majorHAnsi"/>
          <w:sz w:val="22"/>
          <w:szCs w:val="22"/>
        </w:rPr>
        <w:t xml:space="preserve"> the </w:t>
      </w:r>
      <w:r w:rsidR="00B440F1" w:rsidRPr="00D05836">
        <w:rPr>
          <w:rFonts w:asciiTheme="majorHAnsi" w:hAnsiTheme="majorHAnsi"/>
          <w:sz w:val="22"/>
          <w:szCs w:val="22"/>
        </w:rPr>
        <w:t>PARCC F</w:t>
      </w:r>
      <w:r w:rsidR="005D700E" w:rsidRPr="00D05836">
        <w:rPr>
          <w:rFonts w:asciiTheme="majorHAnsi" w:hAnsiTheme="majorHAnsi"/>
          <w:sz w:val="22"/>
          <w:szCs w:val="22"/>
        </w:rPr>
        <w:t xml:space="preserve">ield </w:t>
      </w:r>
      <w:r w:rsidR="00B440F1" w:rsidRPr="00D05836">
        <w:rPr>
          <w:rFonts w:asciiTheme="majorHAnsi" w:hAnsiTheme="majorHAnsi"/>
          <w:sz w:val="22"/>
          <w:szCs w:val="22"/>
        </w:rPr>
        <w:t>T</w:t>
      </w:r>
      <w:r w:rsidR="005D700E" w:rsidRPr="00D05836">
        <w:rPr>
          <w:rFonts w:asciiTheme="majorHAnsi" w:hAnsiTheme="majorHAnsi"/>
          <w:sz w:val="22"/>
          <w:szCs w:val="22"/>
        </w:rPr>
        <w:t>est</w:t>
      </w:r>
      <w:r w:rsidR="008358B9" w:rsidRPr="00D05836">
        <w:rPr>
          <w:rFonts w:asciiTheme="majorHAnsi" w:hAnsiTheme="majorHAnsi"/>
          <w:sz w:val="22"/>
          <w:szCs w:val="22"/>
        </w:rPr>
        <w:t xml:space="preserve">.  </w:t>
      </w:r>
      <w:r w:rsidR="00894BB8" w:rsidRPr="00D05836">
        <w:rPr>
          <w:rFonts w:asciiTheme="majorHAnsi" w:hAnsiTheme="majorHAnsi"/>
          <w:sz w:val="22"/>
          <w:szCs w:val="22"/>
        </w:rPr>
        <w:t>More detailed s</w:t>
      </w:r>
      <w:r w:rsidRPr="00D05836">
        <w:rPr>
          <w:rFonts w:asciiTheme="majorHAnsi" w:hAnsiTheme="majorHAnsi"/>
          <w:sz w:val="22"/>
          <w:szCs w:val="22"/>
        </w:rPr>
        <w:t xml:space="preserve">ystems check tools, training sessions, and other technology implementation guidance for the </w:t>
      </w:r>
      <w:r w:rsidR="007B1FA5" w:rsidRPr="00D05836">
        <w:rPr>
          <w:rFonts w:asciiTheme="majorHAnsi" w:hAnsiTheme="majorHAnsi"/>
          <w:sz w:val="22"/>
          <w:szCs w:val="22"/>
        </w:rPr>
        <w:t>PARCC</w:t>
      </w:r>
      <w:r w:rsidRPr="00D05836">
        <w:rPr>
          <w:rFonts w:asciiTheme="majorHAnsi" w:hAnsiTheme="majorHAnsi"/>
          <w:sz w:val="22"/>
          <w:szCs w:val="22"/>
        </w:rPr>
        <w:t xml:space="preserve"> </w:t>
      </w:r>
      <w:r w:rsidR="007B1FA5" w:rsidRPr="00D05836">
        <w:rPr>
          <w:rFonts w:asciiTheme="majorHAnsi" w:hAnsiTheme="majorHAnsi"/>
          <w:sz w:val="22"/>
          <w:szCs w:val="22"/>
        </w:rPr>
        <w:t>F</w:t>
      </w:r>
      <w:r w:rsidRPr="00D05836">
        <w:rPr>
          <w:rFonts w:asciiTheme="majorHAnsi" w:hAnsiTheme="majorHAnsi"/>
          <w:sz w:val="22"/>
          <w:szCs w:val="22"/>
        </w:rPr>
        <w:t>ield</w:t>
      </w:r>
      <w:r w:rsidR="007B1FA5" w:rsidRPr="00D05836">
        <w:rPr>
          <w:rFonts w:asciiTheme="majorHAnsi" w:hAnsiTheme="majorHAnsi"/>
          <w:sz w:val="22"/>
          <w:szCs w:val="22"/>
        </w:rPr>
        <w:t xml:space="preserve"> T</w:t>
      </w:r>
      <w:r w:rsidRPr="00D05836">
        <w:rPr>
          <w:rFonts w:asciiTheme="majorHAnsi" w:hAnsiTheme="majorHAnsi"/>
          <w:sz w:val="22"/>
          <w:szCs w:val="22"/>
        </w:rPr>
        <w:t xml:space="preserve">est will be released in </w:t>
      </w:r>
      <w:r w:rsidR="00E348BF" w:rsidRPr="00D05836">
        <w:rPr>
          <w:rFonts w:asciiTheme="majorHAnsi" w:hAnsiTheme="majorHAnsi"/>
          <w:sz w:val="22"/>
          <w:szCs w:val="22"/>
        </w:rPr>
        <w:t>October</w:t>
      </w:r>
      <w:r w:rsidRPr="00D05836">
        <w:rPr>
          <w:rFonts w:asciiTheme="majorHAnsi" w:hAnsiTheme="majorHAnsi"/>
          <w:sz w:val="22"/>
          <w:szCs w:val="22"/>
        </w:rPr>
        <w:t xml:space="preserve"> 2013. </w:t>
      </w:r>
    </w:p>
    <w:p w14:paraId="7E711B4F" w14:textId="77777777" w:rsidR="00231098" w:rsidRPr="00D05836" w:rsidRDefault="00231098" w:rsidP="00231098">
      <w:pPr>
        <w:rPr>
          <w:rFonts w:asciiTheme="majorHAnsi" w:hAnsiTheme="majorHAnsi"/>
          <w:sz w:val="22"/>
          <w:szCs w:val="22"/>
        </w:rPr>
      </w:pPr>
    </w:p>
    <w:p w14:paraId="0FDD0F93" w14:textId="5E39A061" w:rsidR="00DE763A" w:rsidRPr="00D05836" w:rsidRDefault="00231098" w:rsidP="00702C97">
      <w:pPr>
        <w:rPr>
          <w:rFonts w:asciiTheme="majorHAnsi" w:hAnsiTheme="majorHAnsi"/>
          <w:sz w:val="22"/>
          <w:szCs w:val="22"/>
        </w:rPr>
      </w:pPr>
      <w:r w:rsidRPr="00D05836">
        <w:rPr>
          <w:rFonts w:asciiTheme="majorHAnsi" w:hAnsiTheme="majorHAnsi"/>
          <w:sz w:val="22"/>
          <w:szCs w:val="22"/>
        </w:rPr>
        <w:t xml:space="preserve">In addition, to assist schools in preparing for 2014-2015 </w:t>
      </w:r>
      <w:r w:rsidR="00894BB8" w:rsidRPr="00D05836">
        <w:rPr>
          <w:rFonts w:asciiTheme="majorHAnsi" w:hAnsiTheme="majorHAnsi"/>
          <w:sz w:val="22"/>
          <w:szCs w:val="22"/>
        </w:rPr>
        <w:t>oper</w:t>
      </w:r>
      <w:r w:rsidR="00A247CB" w:rsidRPr="00D05836">
        <w:rPr>
          <w:rFonts w:asciiTheme="majorHAnsi" w:hAnsiTheme="majorHAnsi"/>
          <w:sz w:val="22"/>
          <w:szCs w:val="22"/>
        </w:rPr>
        <w:t>a</w:t>
      </w:r>
      <w:r w:rsidR="00894BB8" w:rsidRPr="00D05836">
        <w:rPr>
          <w:rFonts w:asciiTheme="majorHAnsi" w:hAnsiTheme="majorHAnsi"/>
          <w:sz w:val="22"/>
          <w:szCs w:val="22"/>
        </w:rPr>
        <w:t>tional assessment</w:t>
      </w:r>
      <w:r w:rsidRPr="00D05836">
        <w:rPr>
          <w:rFonts w:asciiTheme="majorHAnsi" w:hAnsiTheme="majorHAnsi"/>
          <w:sz w:val="22"/>
          <w:szCs w:val="22"/>
        </w:rPr>
        <w:t xml:space="preserve">, </w:t>
      </w:r>
      <w:r w:rsidR="00C5154E" w:rsidRPr="00D05836">
        <w:rPr>
          <w:rFonts w:asciiTheme="majorHAnsi" w:hAnsiTheme="majorHAnsi"/>
          <w:sz w:val="22"/>
          <w:szCs w:val="22"/>
        </w:rPr>
        <w:t>PARCC will release</w:t>
      </w:r>
      <w:r w:rsidR="00604AA0" w:rsidRPr="00D05836">
        <w:rPr>
          <w:rFonts w:asciiTheme="majorHAnsi" w:hAnsiTheme="majorHAnsi"/>
          <w:sz w:val="22"/>
          <w:szCs w:val="22"/>
        </w:rPr>
        <w:t xml:space="preserve"> a</w:t>
      </w:r>
      <w:r w:rsidRPr="00D05836">
        <w:rPr>
          <w:rFonts w:asciiTheme="majorHAnsi" w:hAnsiTheme="majorHAnsi"/>
          <w:sz w:val="22"/>
          <w:szCs w:val="22"/>
        </w:rPr>
        <w:t xml:space="preserve"> </w:t>
      </w:r>
      <w:r w:rsidR="00894BB8" w:rsidRPr="00D05836">
        <w:rPr>
          <w:rFonts w:asciiTheme="majorHAnsi" w:hAnsiTheme="majorHAnsi"/>
          <w:sz w:val="22"/>
          <w:szCs w:val="22"/>
        </w:rPr>
        <w:t>practice t</w:t>
      </w:r>
      <w:r w:rsidR="005D700E" w:rsidRPr="00D05836">
        <w:rPr>
          <w:rFonts w:asciiTheme="majorHAnsi" w:hAnsiTheme="majorHAnsi"/>
          <w:sz w:val="22"/>
          <w:szCs w:val="22"/>
        </w:rPr>
        <w:t xml:space="preserve">est </w:t>
      </w:r>
      <w:r w:rsidR="00894BB8" w:rsidRPr="00D05836">
        <w:rPr>
          <w:rFonts w:asciiTheme="majorHAnsi" w:hAnsiTheme="majorHAnsi"/>
          <w:sz w:val="22"/>
          <w:szCs w:val="22"/>
        </w:rPr>
        <w:t>in</w:t>
      </w:r>
      <w:r w:rsidR="00C5154E" w:rsidRPr="00D05836">
        <w:rPr>
          <w:rFonts w:asciiTheme="majorHAnsi" w:hAnsiTheme="majorHAnsi"/>
          <w:sz w:val="22"/>
          <w:szCs w:val="22"/>
        </w:rPr>
        <w:t xml:space="preserve"> Spring </w:t>
      </w:r>
      <w:r w:rsidR="002C4730" w:rsidRPr="00D05836">
        <w:rPr>
          <w:rFonts w:asciiTheme="majorHAnsi" w:hAnsiTheme="majorHAnsi"/>
          <w:sz w:val="22"/>
          <w:szCs w:val="22"/>
        </w:rPr>
        <w:t>2014, which</w:t>
      </w:r>
      <w:r w:rsidR="00C5154E" w:rsidRPr="00D05836">
        <w:rPr>
          <w:rFonts w:asciiTheme="majorHAnsi" w:hAnsiTheme="majorHAnsi"/>
          <w:sz w:val="22"/>
          <w:szCs w:val="22"/>
        </w:rPr>
        <w:t xml:space="preserve"> </w:t>
      </w:r>
      <w:r w:rsidR="00684154" w:rsidRPr="00D05836">
        <w:rPr>
          <w:rFonts w:asciiTheme="majorHAnsi" w:hAnsiTheme="majorHAnsi"/>
          <w:sz w:val="22"/>
          <w:szCs w:val="22"/>
        </w:rPr>
        <w:t>will include</w:t>
      </w:r>
      <w:r w:rsidR="00604AA0" w:rsidRPr="00D05836">
        <w:rPr>
          <w:rFonts w:asciiTheme="majorHAnsi" w:hAnsiTheme="majorHAnsi"/>
          <w:sz w:val="22"/>
          <w:szCs w:val="22"/>
        </w:rPr>
        <w:t xml:space="preserve"> all accessibility features</w:t>
      </w:r>
      <w:r w:rsidR="00986835" w:rsidRPr="00D05836">
        <w:rPr>
          <w:rFonts w:asciiTheme="majorHAnsi" w:hAnsiTheme="majorHAnsi"/>
          <w:sz w:val="22"/>
          <w:szCs w:val="22"/>
        </w:rPr>
        <w:t xml:space="preserve"> </w:t>
      </w:r>
      <w:r w:rsidR="00D47C8A" w:rsidRPr="00D05836">
        <w:rPr>
          <w:rFonts w:asciiTheme="majorHAnsi" w:hAnsiTheme="majorHAnsi"/>
          <w:sz w:val="22"/>
          <w:szCs w:val="22"/>
        </w:rPr>
        <w:t xml:space="preserve">and be compatible with </w:t>
      </w:r>
      <w:r w:rsidRPr="00D05836">
        <w:rPr>
          <w:rFonts w:asciiTheme="majorHAnsi" w:hAnsiTheme="majorHAnsi"/>
          <w:sz w:val="22"/>
          <w:szCs w:val="22"/>
        </w:rPr>
        <w:t xml:space="preserve">all </w:t>
      </w:r>
      <w:r w:rsidR="00D47C8A" w:rsidRPr="00D05836">
        <w:rPr>
          <w:rFonts w:asciiTheme="majorHAnsi" w:hAnsiTheme="majorHAnsi"/>
          <w:sz w:val="22"/>
          <w:szCs w:val="22"/>
        </w:rPr>
        <w:t>the operating systems</w:t>
      </w:r>
      <w:r w:rsidRPr="00D05836">
        <w:rPr>
          <w:rFonts w:asciiTheme="majorHAnsi" w:hAnsiTheme="majorHAnsi"/>
          <w:sz w:val="22"/>
          <w:szCs w:val="22"/>
        </w:rPr>
        <w:t xml:space="preserve"> </w:t>
      </w:r>
      <w:r w:rsidR="00894BB8" w:rsidRPr="00D05836">
        <w:rPr>
          <w:rFonts w:asciiTheme="majorHAnsi" w:hAnsiTheme="majorHAnsi"/>
          <w:sz w:val="22"/>
          <w:szCs w:val="22"/>
        </w:rPr>
        <w:t xml:space="preserve">that will be </w:t>
      </w:r>
      <w:r w:rsidRPr="00D05836">
        <w:rPr>
          <w:rFonts w:asciiTheme="majorHAnsi" w:hAnsiTheme="majorHAnsi"/>
          <w:sz w:val="22"/>
          <w:szCs w:val="22"/>
        </w:rPr>
        <w:t xml:space="preserve">supported </w:t>
      </w:r>
      <w:r w:rsidR="007B1FA5" w:rsidRPr="00D05836">
        <w:rPr>
          <w:rFonts w:asciiTheme="majorHAnsi" w:hAnsiTheme="majorHAnsi"/>
          <w:sz w:val="22"/>
          <w:szCs w:val="22"/>
        </w:rPr>
        <w:t>during</w:t>
      </w:r>
      <w:r w:rsidR="00986835" w:rsidRPr="00D05836">
        <w:rPr>
          <w:rFonts w:asciiTheme="majorHAnsi" w:hAnsiTheme="majorHAnsi"/>
          <w:sz w:val="22"/>
          <w:szCs w:val="22"/>
        </w:rPr>
        <w:t xml:space="preserve"> the full </w:t>
      </w:r>
      <w:r w:rsidR="00894BB8" w:rsidRPr="00D05836">
        <w:rPr>
          <w:rFonts w:asciiTheme="majorHAnsi" w:hAnsiTheme="majorHAnsi"/>
          <w:sz w:val="22"/>
          <w:szCs w:val="22"/>
        </w:rPr>
        <w:t>o</w:t>
      </w:r>
      <w:r w:rsidR="00986835" w:rsidRPr="00D05836">
        <w:rPr>
          <w:rFonts w:asciiTheme="majorHAnsi" w:hAnsiTheme="majorHAnsi"/>
          <w:sz w:val="22"/>
          <w:szCs w:val="22"/>
        </w:rPr>
        <w:t xml:space="preserve">perational </w:t>
      </w:r>
      <w:r w:rsidR="00894BB8" w:rsidRPr="00D05836">
        <w:rPr>
          <w:rFonts w:asciiTheme="majorHAnsi" w:hAnsiTheme="majorHAnsi"/>
          <w:sz w:val="22"/>
          <w:szCs w:val="22"/>
        </w:rPr>
        <w:t>assessment</w:t>
      </w:r>
      <w:r w:rsidRPr="00D05836">
        <w:rPr>
          <w:rFonts w:asciiTheme="majorHAnsi" w:hAnsiTheme="majorHAnsi"/>
          <w:sz w:val="22"/>
          <w:szCs w:val="22"/>
        </w:rPr>
        <w:t xml:space="preserve">.  Through the </w:t>
      </w:r>
      <w:r w:rsidR="00894BB8" w:rsidRPr="00D05836">
        <w:rPr>
          <w:rFonts w:asciiTheme="majorHAnsi" w:hAnsiTheme="majorHAnsi"/>
          <w:sz w:val="22"/>
          <w:szCs w:val="22"/>
        </w:rPr>
        <w:t>p</w:t>
      </w:r>
      <w:r w:rsidRPr="00D05836">
        <w:rPr>
          <w:rFonts w:asciiTheme="majorHAnsi" w:hAnsiTheme="majorHAnsi"/>
          <w:sz w:val="22"/>
          <w:szCs w:val="22"/>
        </w:rPr>
        <w:t xml:space="preserve">ractice </w:t>
      </w:r>
      <w:r w:rsidR="00894BB8" w:rsidRPr="00D05836">
        <w:rPr>
          <w:rFonts w:asciiTheme="majorHAnsi" w:hAnsiTheme="majorHAnsi"/>
          <w:sz w:val="22"/>
          <w:szCs w:val="22"/>
        </w:rPr>
        <w:t>t</w:t>
      </w:r>
      <w:r w:rsidR="005D700E" w:rsidRPr="00D05836">
        <w:rPr>
          <w:rFonts w:asciiTheme="majorHAnsi" w:hAnsiTheme="majorHAnsi"/>
          <w:sz w:val="22"/>
          <w:szCs w:val="22"/>
        </w:rPr>
        <w:t xml:space="preserve">est, </w:t>
      </w:r>
      <w:r w:rsidR="008358B9" w:rsidRPr="00D05836">
        <w:rPr>
          <w:rFonts w:asciiTheme="majorHAnsi" w:hAnsiTheme="majorHAnsi"/>
          <w:sz w:val="22"/>
          <w:szCs w:val="22"/>
        </w:rPr>
        <w:t xml:space="preserve">schools </w:t>
      </w:r>
      <w:r w:rsidRPr="00D05836">
        <w:rPr>
          <w:rFonts w:asciiTheme="majorHAnsi" w:hAnsiTheme="majorHAnsi"/>
          <w:sz w:val="22"/>
          <w:szCs w:val="22"/>
        </w:rPr>
        <w:t>will be able to</w:t>
      </w:r>
      <w:r w:rsidR="008358B9" w:rsidRPr="00D05836">
        <w:rPr>
          <w:rFonts w:asciiTheme="majorHAnsi" w:hAnsiTheme="majorHAnsi"/>
          <w:sz w:val="22"/>
          <w:szCs w:val="22"/>
        </w:rPr>
        <w:t xml:space="preserve"> test their</w:t>
      </w:r>
      <w:r w:rsidR="00F90A71" w:rsidRPr="00D05836">
        <w:rPr>
          <w:rFonts w:asciiTheme="majorHAnsi" w:hAnsiTheme="majorHAnsi"/>
          <w:sz w:val="22"/>
          <w:szCs w:val="22"/>
        </w:rPr>
        <w:t xml:space="preserve"> local systems with co</w:t>
      </w:r>
      <w:r w:rsidR="00C37A5A" w:rsidRPr="00D05836">
        <w:rPr>
          <w:rFonts w:asciiTheme="majorHAnsi" w:hAnsiTheme="majorHAnsi"/>
          <w:sz w:val="22"/>
          <w:szCs w:val="22"/>
        </w:rPr>
        <w:t>mpatible PARCC assessment items and administrative tools.</w:t>
      </w:r>
      <w:r w:rsidR="00634CEB" w:rsidRPr="00D05836">
        <w:rPr>
          <w:rFonts w:asciiTheme="majorHAnsi" w:hAnsiTheme="majorHAnsi"/>
          <w:sz w:val="22"/>
          <w:szCs w:val="22"/>
        </w:rPr>
        <w:t xml:space="preserve">  All devices and accessibility features will be available for all operating systems defined in the PARCC Technology Guidelines (</w:t>
      </w:r>
      <w:hyperlink r:id="rId10" w:history="1">
        <w:r w:rsidR="00684154" w:rsidRPr="00D05836">
          <w:rPr>
            <w:rStyle w:val="Hyperlink"/>
            <w:rFonts w:asciiTheme="majorHAnsi" w:hAnsiTheme="majorHAnsi"/>
            <w:sz w:val="22"/>
            <w:szCs w:val="22"/>
          </w:rPr>
          <w:t>http://www.parcconline.org/technology</w:t>
        </w:r>
      </w:hyperlink>
      <w:r w:rsidR="00634CEB" w:rsidRPr="00D05836">
        <w:rPr>
          <w:rFonts w:asciiTheme="majorHAnsi" w:hAnsiTheme="majorHAnsi"/>
          <w:sz w:val="22"/>
          <w:szCs w:val="22"/>
        </w:rPr>
        <w:t xml:space="preserve">) for the 2014-2015 </w:t>
      </w:r>
      <w:r w:rsidR="00894BB8" w:rsidRPr="00D05836">
        <w:rPr>
          <w:rFonts w:asciiTheme="majorHAnsi" w:hAnsiTheme="majorHAnsi"/>
          <w:sz w:val="22"/>
          <w:szCs w:val="22"/>
        </w:rPr>
        <w:t>o</w:t>
      </w:r>
      <w:r w:rsidR="005D700E" w:rsidRPr="00D05836">
        <w:rPr>
          <w:rFonts w:asciiTheme="majorHAnsi" w:hAnsiTheme="majorHAnsi"/>
          <w:sz w:val="22"/>
          <w:szCs w:val="22"/>
        </w:rPr>
        <w:t xml:space="preserve">perational </w:t>
      </w:r>
      <w:r w:rsidR="00894BB8" w:rsidRPr="00D05836">
        <w:rPr>
          <w:rFonts w:asciiTheme="majorHAnsi" w:hAnsiTheme="majorHAnsi"/>
          <w:sz w:val="22"/>
          <w:szCs w:val="22"/>
        </w:rPr>
        <w:t>a</w:t>
      </w:r>
      <w:r w:rsidR="005D700E" w:rsidRPr="00D05836">
        <w:rPr>
          <w:rFonts w:asciiTheme="majorHAnsi" w:hAnsiTheme="majorHAnsi"/>
          <w:sz w:val="22"/>
          <w:szCs w:val="22"/>
        </w:rPr>
        <w:t>ssessments</w:t>
      </w:r>
      <w:r w:rsidR="00634CEB" w:rsidRPr="00D05836">
        <w:rPr>
          <w:rFonts w:asciiTheme="majorHAnsi" w:hAnsiTheme="majorHAnsi"/>
          <w:sz w:val="22"/>
          <w:szCs w:val="22"/>
        </w:rPr>
        <w:t>.</w:t>
      </w:r>
      <w:r w:rsidR="00684154" w:rsidRPr="00D05836">
        <w:rPr>
          <w:rFonts w:asciiTheme="majorHAnsi" w:hAnsiTheme="majorHAnsi"/>
          <w:sz w:val="22"/>
          <w:szCs w:val="22"/>
        </w:rPr>
        <w:t xml:space="preserve"> </w:t>
      </w:r>
    </w:p>
    <w:p w14:paraId="5EE717D1" w14:textId="77777777" w:rsidR="00500497" w:rsidRPr="00D05836" w:rsidRDefault="00500497" w:rsidP="00702C97">
      <w:pPr>
        <w:rPr>
          <w:rFonts w:asciiTheme="majorHAnsi" w:hAnsiTheme="majorHAnsi"/>
          <w:sz w:val="22"/>
          <w:szCs w:val="22"/>
        </w:rPr>
      </w:pPr>
    </w:p>
    <w:p w14:paraId="5553AD36" w14:textId="2F077ABC" w:rsidR="00500497" w:rsidRPr="00D05836" w:rsidRDefault="00500497" w:rsidP="00500497">
      <w:pPr>
        <w:rPr>
          <w:rFonts w:asciiTheme="majorHAnsi" w:hAnsiTheme="majorHAnsi"/>
          <w:b/>
          <w:color w:val="31849B" w:themeColor="accent5" w:themeShade="BF"/>
          <w:sz w:val="22"/>
          <w:szCs w:val="22"/>
        </w:rPr>
      </w:pPr>
      <w:r w:rsidRPr="00D05836">
        <w:rPr>
          <w:rFonts w:asciiTheme="majorHAnsi" w:hAnsiTheme="majorHAnsi"/>
          <w:b/>
          <w:i/>
          <w:color w:val="31849B" w:themeColor="accent5" w:themeShade="BF"/>
          <w:sz w:val="22"/>
          <w:szCs w:val="22"/>
        </w:rPr>
        <w:t xml:space="preserve">PLEASE NOTE: Full Technology Specifications for PARCC Field Test V1.2 </w:t>
      </w:r>
      <w:r w:rsidRPr="00D05836">
        <w:rPr>
          <w:rFonts w:asciiTheme="majorHAnsi" w:hAnsiTheme="majorHAnsi"/>
          <w:b/>
          <w:color w:val="31849B" w:themeColor="accent5" w:themeShade="BF"/>
          <w:sz w:val="22"/>
          <w:szCs w:val="22"/>
        </w:rPr>
        <w:t>updates,</w:t>
      </w:r>
      <w:r w:rsidRPr="00D05836">
        <w:rPr>
          <w:rFonts w:asciiTheme="majorHAnsi" w:hAnsiTheme="majorHAnsi"/>
          <w:b/>
          <w:i/>
          <w:color w:val="31849B" w:themeColor="accent5" w:themeShade="BF"/>
          <w:sz w:val="22"/>
          <w:szCs w:val="22"/>
        </w:rPr>
        <w:t xml:space="preserve"> </w:t>
      </w:r>
      <w:r w:rsidRPr="00D05836">
        <w:rPr>
          <w:rFonts w:asciiTheme="majorHAnsi" w:hAnsiTheme="majorHAnsi"/>
          <w:b/>
          <w:color w:val="31849B" w:themeColor="accent5" w:themeShade="BF"/>
          <w:sz w:val="22"/>
          <w:szCs w:val="22"/>
        </w:rPr>
        <w:t>and therefore supersedes, the Version 1.1 document previously released in September 2013.</w:t>
      </w:r>
    </w:p>
    <w:p w14:paraId="0628E6C8" w14:textId="77777777" w:rsidR="00500497" w:rsidRPr="00D05836" w:rsidRDefault="00500497" w:rsidP="00500497">
      <w:pPr>
        <w:rPr>
          <w:rFonts w:asciiTheme="majorHAnsi" w:hAnsiTheme="majorHAnsi"/>
          <w:b/>
          <w:color w:val="31849B" w:themeColor="accent5" w:themeShade="BF"/>
          <w:sz w:val="22"/>
          <w:szCs w:val="22"/>
        </w:rPr>
      </w:pPr>
    </w:p>
    <w:p w14:paraId="6A2A4B4A" w14:textId="1FBB3B9D" w:rsidR="00500497" w:rsidRPr="00D05836" w:rsidRDefault="00500497" w:rsidP="00500497">
      <w:pPr>
        <w:rPr>
          <w:rFonts w:asciiTheme="majorHAnsi" w:hAnsiTheme="majorHAnsi"/>
          <w:color w:val="31849B" w:themeColor="accent5" w:themeShade="BF"/>
          <w:sz w:val="22"/>
          <w:szCs w:val="22"/>
        </w:rPr>
      </w:pPr>
      <w:r w:rsidRPr="00D05836">
        <w:rPr>
          <w:rFonts w:asciiTheme="majorHAnsi" w:hAnsiTheme="majorHAnsi"/>
          <w:b/>
          <w:color w:val="31849B" w:themeColor="accent5" w:themeShade="BF"/>
          <w:sz w:val="22"/>
          <w:szCs w:val="22"/>
        </w:rPr>
        <w:tab/>
      </w:r>
      <w:r w:rsidRPr="00D05836">
        <w:rPr>
          <w:rFonts w:asciiTheme="majorHAnsi" w:hAnsiTheme="majorHAnsi"/>
          <w:color w:val="31849B" w:themeColor="accent5" w:themeShade="BF"/>
          <w:sz w:val="22"/>
          <w:szCs w:val="22"/>
        </w:rPr>
        <w:t>Updates in Version 1.2 include:</w:t>
      </w:r>
    </w:p>
    <w:p w14:paraId="6289A389" w14:textId="6728018F" w:rsidR="00500497" w:rsidRPr="0020480E" w:rsidRDefault="00500497" w:rsidP="00500497">
      <w:pPr>
        <w:pStyle w:val="ListParagraph"/>
        <w:numPr>
          <w:ilvl w:val="0"/>
          <w:numId w:val="2"/>
        </w:numPr>
        <w:rPr>
          <w:rFonts w:asciiTheme="majorHAnsi" w:hAnsiTheme="majorHAnsi"/>
          <w:color w:val="31849B" w:themeColor="accent5" w:themeShade="BF"/>
          <w:sz w:val="22"/>
          <w:szCs w:val="22"/>
        </w:rPr>
      </w:pPr>
      <w:r w:rsidRPr="00D05836">
        <w:rPr>
          <w:rFonts w:asciiTheme="majorHAnsi" w:hAnsiTheme="majorHAnsi"/>
          <w:color w:val="31849B" w:themeColor="accent5" w:themeShade="BF"/>
          <w:sz w:val="22"/>
          <w:szCs w:val="22"/>
        </w:rPr>
        <w:t xml:space="preserve">Updated chart summarizing the Accessibility Features and Accommodations Enabled for Computer-Based Test Administration in PARCC Field Test and Operational Administration </w:t>
      </w:r>
    </w:p>
    <w:p w14:paraId="0D22CE4B" w14:textId="0BBD209A" w:rsidR="0020480E" w:rsidRPr="0020480E" w:rsidRDefault="0020480E" w:rsidP="0020480E">
      <w:pPr>
        <w:pStyle w:val="ListParagraph"/>
        <w:numPr>
          <w:ilvl w:val="0"/>
          <w:numId w:val="2"/>
        </w:numPr>
        <w:rPr>
          <w:rFonts w:asciiTheme="majorHAnsi" w:hAnsiTheme="majorHAnsi"/>
          <w:color w:val="31849B" w:themeColor="accent5" w:themeShade="BF"/>
          <w:sz w:val="22"/>
          <w:szCs w:val="22"/>
        </w:rPr>
      </w:pPr>
      <w:r w:rsidRPr="0020480E">
        <w:rPr>
          <w:rFonts w:asciiTheme="majorHAnsi" w:hAnsiTheme="majorHAnsi"/>
          <w:color w:val="31849B" w:themeColor="accent5" w:themeShade="BF"/>
          <w:sz w:val="22"/>
          <w:szCs w:val="22"/>
        </w:rPr>
        <w:t>Browser Specifications for the PARCC Field Test</w:t>
      </w:r>
    </w:p>
    <w:p w14:paraId="17372A73" w14:textId="77777777" w:rsidR="00D05836" w:rsidRPr="00231098" w:rsidRDefault="00D05836" w:rsidP="00702C97">
      <w:pPr>
        <w:rPr>
          <w:rFonts w:asciiTheme="majorHAnsi" w:hAnsiTheme="majorHAnsi"/>
          <w:sz w:val="22"/>
          <w:szCs w:val="22"/>
        </w:rPr>
      </w:pPr>
    </w:p>
    <w:p w14:paraId="7DF488E4" w14:textId="77777777" w:rsidR="00F50C21" w:rsidRDefault="00F50C21" w:rsidP="006252B2">
      <w:pPr>
        <w:rPr>
          <w:rFonts w:asciiTheme="majorHAnsi" w:hAnsiTheme="majorHAnsi"/>
          <w:b/>
          <w:color w:val="31849B" w:themeColor="accent5" w:themeShade="BF"/>
        </w:rPr>
        <w:sectPr w:rsidR="00F50C21" w:rsidSect="00CD2F12">
          <w:headerReference w:type="default" r:id="rId11"/>
          <w:footerReference w:type="default" r:id="rId12"/>
          <w:headerReference w:type="first" r:id="rId13"/>
          <w:footerReference w:type="first" r:id="rId14"/>
          <w:pgSz w:w="12240" w:h="15840"/>
          <w:pgMar w:top="1440" w:right="806" w:bottom="1440" w:left="994" w:header="720" w:footer="720" w:gutter="0"/>
          <w:cols w:space="720"/>
          <w:titlePg/>
          <w:docGrid w:linePitch="360"/>
        </w:sectPr>
      </w:pPr>
    </w:p>
    <w:p w14:paraId="1CB1CCFC" w14:textId="0831EA42" w:rsidR="006252B2" w:rsidRPr="00500497" w:rsidRDefault="006252B2" w:rsidP="006252B2">
      <w:pPr>
        <w:rPr>
          <w:rFonts w:asciiTheme="majorHAnsi" w:hAnsiTheme="majorHAnsi"/>
          <w:b/>
        </w:rPr>
      </w:pPr>
      <w:r w:rsidRPr="00500497">
        <w:rPr>
          <w:rFonts w:asciiTheme="majorHAnsi" w:hAnsiTheme="majorHAnsi"/>
          <w:b/>
          <w:color w:val="31849B" w:themeColor="accent5" w:themeShade="BF"/>
        </w:rPr>
        <w:lastRenderedPageBreak/>
        <w:t>DEVICE SPECIFICATIONS</w:t>
      </w:r>
      <w:r w:rsidR="00CF6474" w:rsidRPr="00500497">
        <w:rPr>
          <w:rFonts w:asciiTheme="majorHAnsi" w:hAnsiTheme="majorHAnsi"/>
          <w:b/>
          <w:color w:val="31849B" w:themeColor="accent5" w:themeShade="BF"/>
        </w:rPr>
        <w:t xml:space="preserve"> FOR THE PARCC FIELD TEST</w:t>
      </w:r>
    </w:p>
    <w:p w14:paraId="2BA60F9D" w14:textId="77777777" w:rsidR="006252B2" w:rsidRPr="00231098" w:rsidRDefault="006252B2" w:rsidP="00702C97">
      <w:pPr>
        <w:rPr>
          <w:rFonts w:asciiTheme="majorHAnsi" w:hAnsiTheme="majorHAnsi"/>
          <w:sz w:val="22"/>
          <w:szCs w:val="22"/>
        </w:rPr>
      </w:pPr>
    </w:p>
    <w:p w14:paraId="2C797218" w14:textId="5C74CEE4" w:rsidR="00702C97" w:rsidRDefault="00E348BF" w:rsidP="00F50C21">
      <w:pPr>
        <w:rPr>
          <w:rFonts w:asciiTheme="majorHAnsi" w:hAnsiTheme="majorHAnsi"/>
          <w:sz w:val="22"/>
          <w:szCs w:val="22"/>
        </w:rPr>
      </w:pPr>
      <w:r>
        <w:rPr>
          <w:rFonts w:asciiTheme="majorHAnsi" w:hAnsiTheme="majorHAnsi"/>
          <w:sz w:val="22"/>
          <w:szCs w:val="22"/>
        </w:rPr>
        <w:t>D</w:t>
      </w:r>
      <w:r w:rsidR="00A47D9E" w:rsidRPr="00231098">
        <w:rPr>
          <w:rFonts w:asciiTheme="majorHAnsi" w:hAnsiTheme="majorHAnsi"/>
          <w:sz w:val="22"/>
          <w:szCs w:val="22"/>
        </w:rPr>
        <w:t xml:space="preserve">evices that will be supported for the </w:t>
      </w:r>
      <w:r w:rsidR="007B1FA5" w:rsidRPr="00A247CB">
        <w:rPr>
          <w:rFonts w:asciiTheme="majorHAnsi" w:hAnsiTheme="majorHAnsi"/>
          <w:b/>
          <w:sz w:val="22"/>
          <w:szCs w:val="22"/>
        </w:rPr>
        <w:t>PARCC Field Tes</w:t>
      </w:r>
      <w:r w:rsidR="005D700E" w:rsidRPr="00A247CB">
        <w:rPr>
          <w:rFonts w:asciiTheme="majorHAnsi" w:hAnsiTheme="majorHAnsi"/>
          <w:b/>
          <w:sz w:val="22"/>
          <w:szCs w:val="22"/>
        </w:rPr>
        <w:t>t</w:t>
      </w:r>
      <w:r w:rsidR="005D700E" w:rsidRPr="00231098">
        <w:rPr>
          <w:rFonts w:asciiTheme="majorHAnsi" w:hAnsiTheme="majorHAnsi"/>
          <w:sz w:val="22"/>
          <w:szCs w:val="22"/>
        </w:rPr>
        <w:t xml:space="preserve"> </w:t>
      </w:r>
      <w:r w:rsidR="00A47D9E" w:rsidRPr="00231098">
        <w:rPr>
          <w:rFonts w:asciiTheme="majorHAnsi" w:hAnsiTheme="majorHAnsi"/>
          <w:sz w:val="22"/>
          <w:szCs w:val="22"/>
        </w:rPr>
        <w:t>are detailed below and include selected d</w:t>
      </w:r>
      <w:r w:rsidR="00702C97" w:rsidRPr="00231098">
        <w:rPr>
          <w:rFonts w:asciiTheme="majorHAnsi" w:hAnsiTheme="majorHAnsi"/>
          <w:sz w:val="22"/>
          <w:szCs w:val="22"/>
        </w:rPr>
        <w:t>esktops, laptops, netbooks</w:t>
      </w:r>
      <w:r>
        <w:rPr>
          <w:rFonts w:asciiTheme="majorHAnsi" w:hAnsiTheme="majorHAnsi"/>
          <w:sz w:val="22"/>
          <w:szCs w:val="22"/>
        </w:rPr>
        <w:t xml:space="preserve">, </w:t>
      </w:r>
      <w:r w:rsidRPr="00231098">
        <w:rPr>
          <w:rFonts w:asciiTheme="majorHAnsi" w:hAnsiTheme="majorHAnsi"/>
          <w:sz w:val="22"/>
          <w:szCs w:val="22"/>
        </w:rPr>
        <w:t>thin client</w:t>
      </w:r>
      <w:r>
        <w:rPr>
          <w:rFonts w:asciiTheme="majorHAnsi" w:hAnsiTheme="majorHAnsi"/>
          <w:sz w:val="22"/>
          <w:szCs w:val="22"/>
        </w:rPr>
        <w:t xml:space="preserve">/VDI systems </w:t>
      </w:r>
      <w:r w:rsidR="00702C97" w:rsidRPr="00231098">
        <w:rPr>
          <w:rFonts w:asciiTheme="majorHAnsi" w:hAnsiTheme="majorHAnsi"/>
          <w:sz w:val="22"/>
          <w:szCs w:val="22"/>
        </w:rPr>
        <w:t xml:space="preserve">(Windows, Mac, </w:t>
      </w:r>
      <w:r w:rsidR="00A47D9E" w:rsidRPr="00231098">
        <w:rPr>
          <w:rFonts w:asciiTheme="majorHAnsi" w:hAnsiTheme="majorHAnsi"/>
          <w:sz w:val="22"/>
          <w:szCs w:val="22"/>
        </w:rPr>
        <w:t>Chrome</w:t>
      </w:r>
      <w:r>
        <w:rPr>
          <w:rFonts w:asciiTheme="majorHAnsi" w:hAnsiTheme="majorHAnsi"/>
          <w:sz w:val="22"/>
          <w:szCs w:val="22"/>
        </w:rPr>
        <w:t>)</w:t>
      </w:r>
      <w:r w:rsidR="007B1FA5">
        <w:rPr>
          <w:rFonts w:asciiTheme="majorHAnsi" w:hAnsiTheme="majorHAnsi"/>
          <w:sz w:val="22"/>
          <w:szCs w:val="22"/>
        </w:rPr>
        <w:t>,</w:t>
      </w:r>
      <w:r>
        <w:rPr>
          <w:rFonts w:asciiTheme="majorHAnsi" w:hAnsiTheme="majorHAnsi"/>
          <w:sz w:val="22"/>
          <w:szCs w:val="22"/>
        </w:rPr>
        <w:t xml:space="preserve"> and </w:t>
      </w:r>
      <w:r w:rsidRPr="00231098">
        <w:rPr>
          <w:rFonts w:asciiTheme="majorHAnsi" w:hAnsiTheme="majorHAnsi"/>
          <w:sz w:val="22"/>
          <w:szCs w:val="22"/>
        </w:rPr>
        <w:t>tablets (iPad</w:t>
      </w:r>
      <w:r>
        <w:rPr>
          <w:rFonts w:asciiTheme="majorHAnsi" w:hAnsiTheme="majorHAnsi"/>
          <w:sz w:val="22"/>
          <w:szCs w:val="22"/>
        </w:rPr>
        <w:t xml:space="preserve"> and Windows). </w:t>
      </w:r>
      <w:r w:rsidR="00A47D9E" w:rsidRPr="00231098">
        <w:rPr>
          <w:rFonts w:asciiTheme="majorHAnsi" w:hAnsiTheme="majorHAnsi"/>
          <w:sz w:val="22"/>
          <w:szCs w:val="22"/>
        </w:rPr>
        <w:t xml:space="preserve">These devices </w:t>
      </w:r>
      <w:r w:rsidR="00EB4DA5" w:rsidRPr="00231098">
        <w:rPr>
          <w:rFonts w:asciiTheme="majorHAnsi" w:hAnsiTheme="majorHAnsi"/>
          <w:sz w:val="22"/>
          <w:szCs w:val="22"/>
        </w:rPr>
        <w:t>will</w:t>
      </w:r>
      <w:r w:rsidR="00A47D9E" w:rsidRPr="00231098">
        <w:rPr>
          <w:rFonts w:asciiTheme="majorHAnsi" w:hAnsiTheme="majorHAnsi"/>
          <w:sz w:val="22"/>
          <w:szCs w:val="22"/>
        </w:rPr>
        <w:t xml:space="preserve"> be </w:t>
      </w:r>
      <w:r w:rsidR="00702C97" w:rsidRPr="00231098">
        <w:rPr>
          <w:rFonts w:asciiTheme="majorHAnsi" w:hAnsiTheme="majorHAnsi"/>
          <w:sz w:val="22"/>
          <w:szCs w:val="22"/>
        </w:rPr>
        <w:t>compatible provided they meet the established hardware, operating system, and networking specifications</w:t>
      </w:r>
      <w:r w:rsidR="00576EF3">
        <w:rPr>
          <w:rFonts w:asciiTheme="majorHAnsi" w:hAnsiTheme="majorHAnsi"/>
          <w:sz w:val="22"/>
          <w:szCs w:val="22"/>
        </w:rPr>
        <w:t xml:space="preserve"> </w:t>
      </w:r>
      <w:r w:rsidR="00894BB8">
        <w:rPr>
          <w:rFonts w:asciiTheme="majorHAnsi" w:hAnsiTheme="majorHAnsi"/>
          <w:sz w:val="22"/>
          <w:szCs w:val="22"/>
        </w:rPr>
        <w:t>–</w:t>
      </w:r>
      <w:r w:rsidR="00576EF3">
        <w:rPr>
          <w:rFonts w:asciiTheme="majorHAnsi" w:hAnsiTheme="majorHAnsi"/>
          <w:sz w:val="22"/>
          <w:szCs w:val="22"/>
        </w:rPr>
        <w:t xml:space="preserve"> </w:t>
      </w:r>
      <w:r w:rsidR="00702C97" w:rsidRPr="00231098">
        <w:rPr>
          <w:rFonts w:asciiTheme="majorHAnsi" w:hAnsiTheme="majorHAnsi"/>
          <w:sz w:val="22"/>
          <w:szCs w:val="22"/>
        </w:rPr>
        <w:t>and</w:t>
      </w:r>
      <w:r w:rsidR="00894BB8">
        <w:rPr>
          <w:rFonts w:asciiTheme="majorHAnsi" w:hAnsiTheme="majorHAnsi"/>
          <w:sz w:val="22"/>
          <w:szCs w:val="22"/>
        </w:rPr>
        <w:t xml:space="preserve"> </w:t>
      </w:r>
      <w:r w:rsidR="00702C97" w:rsidRPr="00231098">
        <w:rPr>
          <w:rFonts w:asciiTheme="majorHAnsi" w:hAnsiTheme="majorHAnsi"/>
          <w:sz w:val="22"/>
          <w:szCs w:val="22"/>
        </w:rPr>
        <w:t xml:space="preserve">are able to address the security requirements described </w:t>
      </w:r>
      <w:r>
        <w:rPr>
          <w:rFonts w:asciiTheme="majorHAnsi" w:hAnsiTheme="majorHAnsi"/>
          <w:sz w:val="22"/>
          <w:szCs w:val="22"/>
        </w:rPr>
        <w:t>below.</w:t>
      </w:r>
    </w:p>
    <w:p w14:paraId="738B20FA" w14:textId="77777777" w:rsidR="0051061A" w:rsidRPr="00F50C21" w:rsidRDefault="0051061A" w:rsidP="00F50C21">
      <w:pPr>
        <w:rPr>
          <w:rFonts w:asciiTheme="majorHAnsi" w:hAnsiTheme="majorHAnsi"/>
          <w:sz w:val="22"/>
          <w:szCs w:val="22"/>
        </w:rPr>
      </w:pPr>
    </w:p>
    <w:tbl>
      <w:tblPr>
        <w:tblStyle w:val="TableGrid"/>
        <w:tblW w:w="10620" w:type="dxa"/>
        <w:tblInd w:w="108" w:type="dxa"/>
        <w:tblLook w:val="04A0" w:firstRow="1" w:lastRow="0" w:firstColumn="1" w:lastColumn="0" w:noHBand="0" w:noVBand="1"/>
      </w:tblPr>
      <w:tblGrid>
        <w:gridCol w:w="1890"/>
        <w:gridCol w:w="2250"/>
        <w:gridCol w:w="2115"/>
        <w:gridCol w:w="2182"/>
        <w:gridCol w:w="2183"/>
      </w:tblGrid>
      <w:tr w:rsidR="00702C97" w:rsidRPr="00231098" w14:paraId="00E9FE58" w14:textId="77777777" w:rsidTr="00571A6F">
        <w:tc>
          <w:tcPr>
            <w:tcW w:w="10620" w:type="dxa"/>
            <w:gridSpan w:val="5"/>
            <w:shd w:val="clear" w:color="auto" w:fill="F2F2F2" w:themeFill="background1" w:themeFillShade="F2"/>
          </w:tcPr>
          <w:p w14:paraId="15F20657" w14:textId="2C142B37" w:rsidR="00702C97" w:rsidRPr="00231098" w:rsidRDefault="00702C97" w:rsidP="00DE763A">
            <w:pPr>
              <w:spacing w:before="120" w:after="120"/>
              <w:ind w:left="-634" w:firstLine="634"/>
              <w:jc w:val="center"/>
              <w:rPr>
                <w:rFonts w:asciiTheme="majorHAnsi" w:hAnsiTheme="majorHAnsi"/>
                <w:color w:val="31849B" w:themeColor="accent5" w:themeShade="BF"/>
                <w:sz w:val="18"/>
                <w:szCs w:val="18"/>
              </w:rPr>
            </w:pPr>
            <w:r w:rsidRPr="00231098">
              <w:rPr>
                <w:rFonts w:asciiTheme="majorHAnsi" w:hAnsiTheme="majorHAnsi"/>
                <w:b/>
                <w:color w:val="31849B" w:themeColor="accent5" w:themeShade="BF"/>
                <w:sz w:val="28"/>
                <w:szCs w:val="28"/>
              </w:rPr>
              <w:t>Desktop, Laptop, Netbook, and Thin Client</w:t>
            </w:r>
            <w:r w:rsidRPr="00231098">
              <w:rPr>
                <w:rFonts w:asciiTheme="majorHAnsi" w:hAnsiTheme="majorHAnsi"/>
                <w:b/>
                <w:color w:val="31849B" w:themeColor="accent5" w:themeShade="BF"/>
                <w:sz w:val="28"/>
                <w:szCs w:val="28"/>
                <w:vertAlign w:val="superscript"/>
              </w:rPr>
              <w:t>1</w:t>
            </w:r>
            <w:r w:rsidRPr="00231098">
              <w:rPr>
                <w:rFonts w:asciiTheme="majorHAnsi" w:hAnsiTheme="majorHAnsi"/>
                <w:b/>
                <w:color w:val="31849B" w:themeColor="accent5" w:themeShade="BF"/>
                <w:sz w:val="28"/>
                <w:szCs w:val="28"/>
              </w:rPr>
              <w:t>/VDI Computers</w:t>
            </w:r>
          </w:p>
        </w:tc>
      </w:tr>
      <w:tr w:rsidR="00C20B53" w:rsidRPr="00231098" w14:paraId="7FB84E08" w14:textId="77777777" w:rsidTr="00DE763A">
        <w:trPr>
          <w:trHeight w:val="818"/>
        </w:trPr>
        <w:tc>
          <w:tcPr>
            <w:tcW w:w="1890" w:type="dxa"/>
          </w:tcPr>
          <w:p w14:paraId="03B82538" w14:textId="4A7887C5" w:rsidR="006C068B" w:rsidRPr="00DE763A" w:rsidRDefault="006C068B" w:rsidP="00DE763A">
            <w:pPr>
              <w:rPr>
                <w:rFonts w:asciiTheme="majorHAnsi" w:hAnsiTheme="majorHAnsi"/>
                <w:b/>
                <w:sz w:val="22"/>
                <w:szCs w:val="22"/>
              </w:rPr>
            </w:pPr>
            <w:r w:rsidRPr="007B1FA5">
              <w:rPr>
                <w:rFonts w:asciiTheme="majorHAnsi" w:hAnsiTheme="majorHAnsi"/>
                <w:b/>
                <w:sz w:val="22"/>
                <w:szCs w:val="22"/>
              </w:rPr>
              <w:t>Operating System</w:t>
            </w:r>
          </w:p>
        </w:tc>
        <w:tc>
          <w:tcPr>
            <w:tcW w:w="2250" w:type="dxa"/>
            <w:shd w:val="clear" w:color="auto" w:fill="B6DDE8" w:themeFill="accent5" w:themeFillTint="66"/>
          </w:tcPr>
          <w:p w14:paraId="0C37262D" w14:textId="6A654726" w:rsidR="006C068B" w:rsidRPr="007B1FA5" w:rsidRDefault="006C068B" w:rsidP="00DE763A">
            <w:pPr>
              <w:ind w:left="-29" w:hanging="86"/>
              <w:jc w:val="center"/>
              <w:rPr>
                <w:rFonts w:asciiTheme="majorHAnsi" w:hAnsiTheme="majorHAnsi"/>
                <w:b/>
                <w:color w:val="215868" w:themeColor="accent5" w:themeShade="80"/>
                <w:sz w:val="22"/>
                <w:szCs w:val="22"/>
              </w:rPr>
            </w:pPr>
            <w:r w:rsidRPr="007B1FA5">
              <w:rPr>
                <w:rFonts w:asciiTheme="majorHAnsi" w:hAnsiTheme="majorHAnsi"/>
                <w:b/>
                <w:color w:val="215868" w:themeColor="accent5" w:themeShade="80"/>
                <w:sz w:val="22"/>
                <w:szCs w:val="22"/>
              </w:rPr>
              <w:t>Supported for</w:t>
            </w:r>
          </w:p>
          <w:p w14:paraId="7B51FF59" w14:textId="7030A7E7" w:rsidR="006C068B" w:rsidRPr="007B1FA5" w:rsidRDefault="007B1FA5" w:rsidP="00DE763A">
            <w:pPr>
              <w:ind w:left="-29" w:hanging="86"/>
              <w:jc w:val="center"/>
              <w:rPr>
                <w:rFonts w:asciiTheme="majorHAnsi" w:hAnsiTheme="majorHAnsi"/>
                <w:b/>
                <w:color w:val="215868" w:themeColor="accent5" w:themeShade="80"/>
                <w:sz w:val="22"/>
                <w:szCs w:val="22"/>
              </w:rPr>
            </w:pPr>
            <w:r>
              <w:rPr>
                <w:rFonts w:asciiTheme="majorHAnsi" w:hAnsiTheme="majorHAnsi"/>
                <w:b/>
                <w:color w:val="215868" w:themeColor="accent5" w:themeShade="80"/>
                <w:sz w:val="22"/>
                <w:szCs w:val="22"/>
              </w:rPr>
              <w:t>PARCC</w:t>
            </w:r>
          </w:p>
          <w:p w14:paraId="31412755" w14:textId="13BDF8B7" w:rsidR="006C068B" w:rsidRPr="007B1FA5" w:rsidRDefault="006C068B" w:rsidP="00DE763A">
            <w:pPr>
              <w:ind w:left="-29" w:hanging="86"/>
              <w:jc w:val="center"/>
              <w:rPr>
                <w:rFonts w:asciiTheme="majorHAnsi" w:hAnsiTheme="majorHAnsi"/>
                <w:b/>
                <w:color w:val="215868" w:themeColor="accent5" w:themeShade="80"/>
                <w:sz w:val="22"/>
                <w:szCs w:val="22"/>
              </w:rPr>
            </w:pPr>
            <w:r w:rsidRPr="007B1FA5">
              <w:rPr>
                <w:rFonts w:asciiTheme="majorHAnsi" w:hAnsiTheme="majorHAnsi"/>
                <w:b/>
                <w:color w:val="215868" w:themeColor="accent5" w:themeShade="80"/>
                <w:sz w:val="22"/>
                <w:szCs w:val="22"/>
              </w:rPr>
              <w:t>Field Test</w:t>
            </w:r>
          </w:p>
        </w:tc>
        <w:tc>
          <w:tcPr>
            <w:tcW w:w="2115" w:type="dxa"/>
            <w:shd w:val="clear" w:color="auto" w:fill="92CDDC" w:themeFill="accent5" w:themeFillTint="99"/>
          </w:tcPr>
          <w:p w14:paraId="6465FF4A" w14:textId="496114EF" w:rsidR="006C068B" w:rsidRPr="007B1FA5" w:rsidRDefault="006C068B" w:rsidP="00DE763A">
            <w:pPr>
              <w:ind w:left="-29" w:hanging="86"/>
              <w:jc w:val="center"/>
              <w:rPr>
                <w:rFonts w:asciiTheme="majorHAnsi" w:hAnsiTheme="majorHAnsi"/>
                <w:b/>
                <w:color w:val="FFFFFF" w:themeColor="background1"/>
                <w:sz w:val="22"/>
                <w:szCs w:val="22"/>
              </w:rPr>
            </w:pPr>
            <w:r w:rsidRPr="007B1FA5">
              <w:rPr>
                <w:rFonts w:asciiTheme="majorHAnsi" w:hAnsiTheme="majorHAnsi"/>
                <w:b/>
                <w:color w:val="215868" w:themeColor="accent5" w:themeShade="80"/>
                <w:sz w:val="22"/>
                <w:szCs w:val="22"/>
              </w:rPr>
              <w:t>Supported for 2014-2015 Operational Assessment</w:t>
            </w:r>
          </w:p>
        </w:tc>
        <w:tc>
          <w:tcPr>
            <w:tcW w:w="2182" w:type="dxa"/>
            <w:shd w:val="clear" w:color="auto" w:fill="31849B" w:themeFill="accent5" w:themeFillShade="BF"/>
          </w:tcPr>
          <w:p w14:paraId="5B2F939B" w14:textId="1E5E6EE2" w:rsidR="006C068B" w:rsidRPr="00DE763A" w:rsidRDefault="006C068B" w:rsidP="00DE763A">
            <w:pPr>
              <w:jc w:val="center"/>
              <w:rPr>
                <w:rFonts w:asciiTheme="majorHAnsi" w:hAnsiTheme="majorHAnsi"/>
                <w:b/>
                <w:color w:val="FFFFFF" w:themeColor="background1"/>
                <w:sz w:val="22"/>
                <w:szCs w:val="22"/>
              </w:rPr>
            </w:pPr>
            <w:r w:rsidRPr="007B1FA5">
              <w:rPr>
                <w:rFonts w:asciiTheme="majorHAnsi" w:hAnsiTheme="majorHAnsi"/>
                <w:b/>
                <w:color w:val="FFFFFF" w:themeColor="background1"/>
                <w:sz w:val="22"/>
                <w:szCs w:val="22"/>
              </w:rPr>
              <w:t>Minimum Specifications</w:t>
            </w:r>
            <w:r w:rsidRPr="007B1FA5">
              <w:rPr>
                <w:rFonts w:asciiTheme="majorHAnsi" w:hAnsiTheme="majorHAnsi"/>
                <w:b/>
                <w:color w:val="FFFFFF" w:themeColor="background1"/>
                <w:sz w:val="22"/>
                <w:szCs w:val="22"/>
                <w:vertAlign w:val="superscript"/>
              </w:rPr>
              <w:t>2</w:t>
            </w:r>
          </w:p>
        </w:tc>
        <w:tc>
          <w:tcPr>
            <w:tcW w:w="2183" w:type="dxa"/>
            <w:shd w:val="clear" w:color="auto" w:fill="31849B" w:themeFill="accent5" w:themeFillShade="BF"/>
          </w:tcPr>
          <w:p w14:paraId="36C7F553" w14:textId="301B321E" w:rsidR="006C068B" w:rsidRPr="00DE763A" w:rsidRDefault="006C068B" w:rsidP="00DE763A">
            <w:pPr>
              <w:jc w:val="center"/>
              <w:rPr>
                <w:rFonts w:asciiTheme="majorHAnsi" w:hAnsiTheme="majorHAnsi"/>
                <w:b/>
                <w:color w:val="FFFFFF" w:themeColor="background1"/>
                <w:sz w:val="22"/>
                <w:szCs w:val="22"/>
              </w:rPr>
            </w:pPr>
            <w:r w:rsidRPr="007B1FA5">
              <w:rPr>
                <w:rFonts w:asciiTheme="majorHAnsi" w:hAnsiTheme="majorHAnsi"/>
                <w:b/>
                <w:color w:val="FFFFFF" w:themeColor="background1"/>
                <w:sz w:val="22"/>
                <w:szCs w:val="22"/>
              </w:rPr>
              <w:t>Recommended Specifications</w:t>
            </w:r>
          </w:p>
        </w:tc>
      </w:tr>
      <w:tr w:rsidR="00C20B53" w:rsidRPr="00231098" w14:paraId="57CA626A" w14:textId="77777777" w:rsidTr="00DE763A">
        <w:trPr>
          <w:trHeight w:val="296"/>
        </w:trPr>
        <w:tc>
          <w:tcPr>
            <w:tcW w:w="1890" w:type="dxa"/>
          </w:tcPr>
          <w:p w14:paraId="691086E7" w14:textId="165A1857" w:rsidR="00112413" w:rsidRPr="00231098" w:rsidRDefault="00112413" w:rsidP="00112413">
            <w:pPr>
              <w:spacing w:after="80"/>
              <w:ind w:left="-630" w:firstLine="630"/>
              <w:jc w:val="right"/>
              <w:rPr>
                <w:rFonts w:asciiTheme="majorHAnsi" w:hAnsiTheme="majorHAnsi"/>
                <w:sz w:val="20"/>
                <w:szCs w:val="20"/>
              </w:rPr>
            </w:pPr>
            <w:r w:rsidRPr="00231098">
              <w:rPr>
                <w:rFonts w:asciiTheme="majorHAnsi" w:hAnsiTheme="majorHAnsi"/>
                <w:sz w:val="20"/>
                <w:szCs w:val="20"/>
              </w:rPr>
              <w:t>Windows</w:t>
            </w:r>
          </w:p>
        </w:tc>
        <w:tc>
          <w:tcPr>
            <w:tcW w:w="2250" w:type="dxa"/>
          </w:tcPr>
          <w:p w14:paraId="3A1443E1" w14:textId="19647635" w:rsidR="00112413" w:rsidRPr="00231098" w:rsidRDefault="00112413" w:rsidP="00112413">
            <w:pPr>
              <w:spacing w:after="80"/>
              <w:ind w:left="-630" w:firstLine="630"/>
              <w:jc w:val="center"/>
              <w:rPr>
                <w:rFonts w:asciiTheme="majorHAnsi" w:hAnsiTheme="majorHAnsi"/>
                <w:sz w:val="20"/>
                <w:szCs w:val="20"/>
              </w:rPr>
            </w:pPr>
            <w:r w:rsidRPr="00231098">
              <w:rPr>
                <w:rFonts w:asciiTheme="majorHAnsi" w:hAnsiTheme="majorHAnsi"/>
                <w:sz w:val="20"/>
                <w:szCs w:val="20"/>
              </w:rPr>
              <w:t>Yes</w:t>
            </w:r>
          </w:p>
        </w:tc>
        <w:tc>
          <w:tcPr>
            <w:tcW w:w="2115" w:type="dxa"/>
          </w:tcPr>
          <w:p w14:paraId="367CE129" w14:textId="3E17965C" w:rsidR="00112413" w:rsidRPr="00231098" w:rsidRDefault="00112413" w:rsidP="00112413">
            <w:pPr>
              <w:spacing w:after="80"/>
              <w:ind w:left="-630" w:firstLine="630"/>
              <w:jc w:val="center"/>
              <w:rPr>
                <w:rFonts w:asciiTheme="majorHAnsi" w:hAnsiTheme="majorHAnsi"/>
                <w:sz w:val="20"/>
                <w:szCs w:val="20"/>
              </w:rPr>
            </w:pPr>
            <w:r w:rsidRPr="00231098">
              <w:rPr>
                <w:rFonts w:asciiTheme="majorHAnsi" w:hAnsiTheme="majorHAnsi"/>
                <w:sz w:val="20"/>
                <w:szCs w:val="20"/>
              </w:rPr>
              <w:t>Yes</w:t>
            </w:r>
          </w:p>
        </w:tc>
        <w:tc>
          <w:tcPr>
            <w:tcW w:w="2182" w:type="dxa"/>
            <w:shd w:val="clear" w:color="auto" w:fill="auto"/>
          </w:tcPr>
          <w:p w14:paraId="6FD6B43D" w14:textId="0BE3C99E" w:rsidR="00112413" w:rsidRPr="00231098" w:rsidRDefault="00112413" w:rsidP="00DE763A">
            <w:pPr>
              <w:spacing w:after="80"/>
              <w:rPr>
                <w:rFonts w:asciiTheme="majorHAnsi" w:hAnsiTheme="majorHAnsi"/>
                <w:sz w:val="20"/>
                <w:szCs w:val="20"/>
              </w:rPr>
            </w:pPr>
            <w:r w:rsidRPr="00231098">
              <w:rPr>
                <w:rFonts w:asciiTheme="majorHAnsi" w:hAnsiTheme="majorHAnsi"/>
                <w:sz w:val="20"/>
                <w:szCs w:val="20"/>
                <w:vertAlign w:val="superscript"/>
              </w:rPr>
              <w:t>3,4</w:t>
            </w:r>
            <w:r w:rsidRPr="00231098">
              <w:rPr>
                <w:rFonts w:asciiTheme="majorHAnsi" w:hAnsiTheme="majorHAnsi"/>
                <w:sz w:val="20"/>
                <w:szCs w:val="20"/>
              </w:rPr>
              <w:t>Windows XP</w:t>
            </w:r>
            <w:r w:rsidRPr="00231098">
              <w:rPr>
                <w:rFonts w:asciiTheme="majorHAnsi" w:hAnsiTheme="majorHAnsi"/>
                <w:sz w:val="20"/>
                <w:szCs w:val="20"/>
                <w:vertAlign w:val="superscript"/>
              </w:rPr>
              <w:t xml:space="preserve"> </w:t>
            </w:r>
            <w:r>
              <w:rPr>
                <w:rFonts w:asciiTheme="majorHAnsi" w:hAnsiTheme="majorHAnsi"/>
                <w:sz w:val="20"/>
                <w:szCs w:val="20"/>
              </w:rPr>
              <w:t xml:space="preserve">– Service Pack </w:t>
            </w:r>
            <w:r w:rsidRPr="00231098">
              <w:rPr>
                <w:rFonts w:asciiTheme="majorHAnsi" w:hAnsiTheme="majorHAnsi"/>
                <w:sz w:val="20"/>
                <w:szCs w:val="20"/>
              </w:rPr>
              <w:t>3</w:t>
            </w:r>
          </w:p>
        </w:tc>
        <w:tc>
          <w:tcPr>
            <w:tcW w:w="2183" w:type="dxa"/>
            <w:shd w:val="clear" w:color="auto" w:fill="auto"/>
          </w:tcPr>
          <w:p w14:paraId="1ACD79E7" w14:textId="7E63A00C" w:rsidR="00112413" w:rsidRPr="00231098" w:rsidRDefault="00112413" w:rsidP="00112413">
            <w:pPr>
              <w:spacing w:after="80"/>
              <w:ind w:left="-630" w:firstLine="630"/>
              <w:rPr>
                <w:rFonts w:asciiTheme="majorHAnsi" w:hAnsiTheme="majorHAnsi"/>
                <w:sz w:val="20"/>
                <w:szCs w:val="20"/>
              </w:rPr>
            </w:pPr>
            <w:r w:rsidRPr="00231098">
              <w:rPr>
                <w:rFonts w:asciiTheme="majorHAnsi" w:hAnsiTheme="majorHAnsi"/>
                <w:sz w:val="20"/>
                <w:szCs w:val="20"/>
              </w:rPr>
              <w:t>Windows 7 or newer</w:t>
            </w:r>
          </w:p>
        </w:tc>
      </w:tr>
      <w:tr w:rsidR="00C20B53" w:rsidRPr="00231098" w14:paraId="66C50CD8" w14:textId="77777777" w:rsidTr="00DE763A">
        <w:trPr>
          <w:trHeight w:val="296"/>
        </w:trPr>
        <w:tc>
          <w:tcPr>
            <w:tcW w:w="1890" w:type="dxa"/>
          </w:tcPr>
          <w:p w14:paraId="7DABD680" w14:textId="77777777" w:rsidR="00112413" w:rsidRPr="00231098" w:rsidRDefault="00112413" w:rsidP="00DE763A">
            <w:pPr>
              <w:spacing w:after="80"/>
              <w:ind w:left="-630" w:firstLine="630"/>
              <w:jc w:val="right"/>
              <w:rPr>
                <w:rFonts w:asciiTheme="majorHAnsi" w:hAnsiTheme="majorHAnsi"/>
                <w:sz w:val="20"/>
                <w:szCs w:val="20"/>
              </w:rPr>
            </w:pPr>
            <w:r w:rsidRPr="00231098">
              <w:rPr>
                <w:rFonts w:asciiTheme="majorHAnsi" w:hAnsiTheme="majorHAnsi"/>
                <w:sz w:val="20"/>
                <w:szCs w:val="20"/>
              </w:rPr>
              <w:t>Mac OS</w:t>
            </w:r>
          </w:p>
        </w:tc>
        <w:tc>
          <w:tcPr>
            <w:tcW w:w="2250" w:type="dxa"/>
          </w:tcPr>
          <w:p w14:paraId="1CF97DBA" w14:textId="2CD7C3E6" w:rsidR="00112413" w:rsidRPr="00231098" w:rsidRDefault="00112413" w:rsidP="00DE763A">
            <w:pPr>
              <w:spacing w:after="80"/>
              <w:ind w:left="-630" w:firstLine="630"/>
              <w:jc w:val="center"/>
              <w:rPr>
                <w:rFonts w:asciiTheme="majorHAnsi" w:hAnsiTheme="majorHAnsi"/>
                <w:color w:val="808080" w:themeColor="background1" w:themeShade="80"/>
                <w:sz w:val="20"/>
                <w:szCs w:val="20"/>
              </w:rPr>
            </w:pPr>
            <w:r w:rsidRPr="00231098">
              <w:rPr>
                <w:rFonts w:asciiTheme="majorHAnsi" w:hAnsiTheme="majorHAnsi"/>
                <w:sz w:val="20"/>
                <w:szCs w:val="20"/>
              </w:rPr>
              <w:t>Yes</w:t>
            </w:r>
          </w:p>
        </w:tc>
        <w:tc>
          <w:tcPr>
            <w:tcW w:w="2115" w:type="dxa"/>
          </w:tcPr>
          <w:p w14:paraId="503DC295" w14:textId="6C832146" w:rsidR="00112413" w:rsidRPr="00231098" w:rsidRDefault="00112413" w:rsidP="00DE763A">
            <w:pPr>
              <w:spacing w:after="80"/>
              <w:ind w:left="-630" w:firstLine="630"/>
              <w:jc w:val="center"/>
              <w:rPr>
                <w:rFonts w:asciiTheme="majorHAnsi" w:hAnsiTheme="majorHAnsi"/>
                <w:color w:val="808080" w:themeColor="background1" w:themeShade="80"/>
                <w:sz w:val="20"/>
                <w:szCs w:val="20"/>
              </w:rPr>
            </w:pPr>
            <w:r w:rsidRPr="00231098">
              <w:rPr>
                <w:rFonts w:asciiTheme="majorHAnsi" w:hAnsiTheme="majorHAnsi"/>
                <w:sz w:val="20"/>
                <w:szCs w:val="20"/>
              </w:rPr>
              <w:t>Yes</w:t>
            </w:r>
          </w:p>
        </w:tc>
        <w:tc>
          <w:tcPr>
            <w:tcW w:w="2182" w:type="dxa"/>
            <w:shd w:val="clear" w:color="auto" w:fill="auto"/>
          </w:tcPr>
          <w:p w14:paraId="6D3FA209" w14:textId="15A7C3DD" w:rsidR="00112413" w:rsidRPr="00231098" w:rsidRDefault="00112413" w:rsidP="00DE763A">
            <w:pPr>
              <w:spacing w:after="80"/>
              <w:ind w:left="-630" w:firstLine="630"/>
              <w:rPr>
                <w:rFonts w:asciiTheme="majorHAnsi" w:hAnsiTheme="majorHAnsi"/>
                <w:sz w:val="20"/>
                <w:szCs w:val="20"/>
              </w:rPr>
            </w:pPr>
            <w:r w:rsidRPr="00231098">
              <w:rPr>
                <w:rFonts w:asciiTheme="majorHAnsi" w:hAnsiTheme="majorHAnsi"/>
                <w:sz w:val="20"/>
                <w:szCs w:val="20"/>
              </w:rPr>
              <w:t>Mac OS 10.5</w:t>
            </w:r>
          </w:p>
        </w:tc>
        <w:tc>
          <w:tcPr>
            <w:tcW w:w="2183" w:type="dxa"/>
            <w:shd w:val="clear" w:color="auto" w:fill="auto"/>
          </w:tcPr>
          <w:p w14:paraId="2D4FBAFB" w14:textId="1CCAB240" w:rsidR="00112413" w:rsidRPr="00231098" w:rsidRDefault="00112413" w:rsidP="00DE763A">
            <w:pPr>
              <w:spacing w:after="80"/>
              <w:ind w:left="-630" w:firstLine="630"/>
              <w:rPr>
                <w:rFonts w:asciiTheme="majorHAnsi" w:hAnsiTheme="majorHAnsi"/>
                <w:sz w:val="20"/>
                <w:szCs w:val="20"/>
              </w:rPr>
            </w:pPr>
            <w:r w:rsidRPr="00231098">
              <w:rPr>
                <w:rFonts w:asciiTheme="majorHAnsi" w:hAnsiTheme="majorHAnsi"/>
                <w:sz w:val="20"/>
                <w:szCs w:val="20"/>
              </w:rPr>
              <w:t>Mac OS 10.7 or newer</w:t>
            </w:r>
          </w:p>
        </w:tc>
      </w:tr>
      <w:tr w:rsidR="00C20B53" w:rsidRPr="00231098" w14:paraId="7F9F3D69" w14:textId="77777777" w:rsidTr="00DE763A">
        <w:trPr>
          <w:trHeight w:val="467"/>
        </w:trPr>
        <w:tc>
          <w:tcPr>
            <w:tcW w:w="1890" w:type="dxa"/>
          </w:tcPr>
          <w:p w14:paraId="308A9642" w14:textId="77777777" w:rsidR="00112413" w:rsidRPr="00231098" w:rsidRDefault="00112413" w:rsidP="002D7B23">
            <w:pPr>
              <w:ind w:left="-630" w:firstLine="630"/>
              <w:jc w:val="right"/>
              <w:rPr>
                <w:rFonts w:asciiTheme="majorHAnsi" w:hAnsiTheme="majorHAnsi"/>
                <w:sz w:val="20"/>
                <w:szCs w:val="20"/>
              </w:rPr>
            </w:pPr>
            <w:r w:rsidRPr="00231098">
              <w:rPr>
                <w:rFonts w:asciiTheme="majorHAnsi" w:hAnsiTheme="majorHAnsi"/>
                <w:sz w:val="20"/>
                <w:szCs w:val="20"/>
              </w:rPr>
              <w:t>Linux</w:t>
            </w:r>
          </w:p>
          <w:p w14:paraId="2739130F" w14:textId="77777777" w:rsidR="00112413" w:rsidRPr="00231098" w:rsidRDefault="00112413" w:rsidP="00684154">
            <w:pPr>
              <w:ind w:firstLine="630"/>
              <w:jc w:val="right"/>
              <w:rPr>
                <w:rFonts w:asciiTheme="majorHAnsi" w:hAnsiTheme="majorHAnsi"/>
                <w:sz w:val="20"/>
                <w:szCs w:val="20"/>
              </w:rPr>
            </w:pPr>
          </w:p>
        </w:tc>
        <w:tc>
          <w:tcPr>
            <w:tcW w:w="2250" w:type="dxa"/>
          </w:tcPr>
          <w:p w14:paraId="349EB4F4" w14:textId="1723B215" w:rsidR="00112413" w:rsidRPr="00231098" w:rsidRDefault="00112413" w:rsidP="00C10101">
            <w:pPr>
              <w:ind w:left="-630" w:firstLine="630"/>
              <w:jc w:val="center"/>
              <w:rPr>
                <w:rFonts w:asciiTheme="majorHAnsi" w:hAnsiTheme="majorHAnsi"/>
                <w:sz w:val="20"/>
                <w:szCs w:val="20"/>
              </w:rPr>
            </w:pPr>
            <w:r w:rsidRPr="00231098">
              <w:rPr>
                <w:rFonts w:asciiTheme="majorHAnsi" w:hAnsiTheme="majorHAnsi"/>
                <w:sz w:val="20"/>
                <w:szCs w:val="20"/>
              </w:rPr>
              <w:t>-- No --</w:t>
            </w:r>
          </w:p>
        </w:tc>
        <w:tc>
          <w:tcPr>
            <w:tcW w:w="2115" w:type="dxa"/>
          </w:tcPr>
          <w:p w14:paraId="068F8492" w14:textId="7F7FF19E" w:rsidR="00112413" w:rsidRPr="00231098" w:rsidRDefault="00112413" w:rsidP="00C10101">
            <w:pPr>
              <w:ind w:left="-630" w:firstLine="630"/>
              <w:jc w:val="center"/>
              <w:rPr>
                <w:rFonts w:asciiTheme="majorHAnsi" w:hAnsiTheme="majorHAnsi"/>
                <w:sz w:val="20"/>
                <w:szCs w:val="20"/>
              </w:rPr>
            </w:pPr>
            <w:r w:rsidRPr="00231098">
              <w:rPr>
                <w:rFonts w:asciiTheme="majorHAnsi" w:hAnsiTheme="majorHAnsi"/>
                <w:sz w:val="20"/>
                <w:szCs w:val="20"/>
              </w:rPr>
              <w:t>Yes</w:t>
            </w:r>
          </w:p>
        </w:tc>
        <w:tc>
          <w:tcPr>
            <w:tcW w:w="4365" w:type="dxa"/>
            <w:gridSpan w:val="2"/>
            <w:shd w:val="clear" w:color="auto" w:fill="auto"/>
          </w:tcPr>
          <w:p w14:paraId="5733F733" w14:textId="58263416" w:rsidR="00112413" w:rsidRPr="00231098" w:rsidRDefault="00112413" w:rsidP="00CA67BD">
            <w:pPr>
              <w:spacing w:after="80"/>
              <w:rPr>
                <w:rFonts w:asciiTheme="majorHAnsi" w:hAnsiTheme="majorHAnsi"/>
                <w:i/>
                <w:color w:val="808080" w:themeColor="background1" w:themeShade="80"/>
                <w:sz w:val="20"/>
                <w:szCs w:val="20"/>
              </w:rPr>
            </w:pPr>
            <w:r w:rsidRPr="00231098">
              <w:rPr>
                <w:rFonts w:asciiTheme="majorHAnsi" w:hAnsiTheme="majorHAnsi"/>
                <w:i/>
                <w:color w:val="808080" w:themeColor="background1" w:themeShade="80"/>
                <w:sz w:val="20"/>
                <w:szCs w:val="20"/>
              </w:rPr>
              <w:t xml:space="preserve">Linux operating systems will not be supported for the Field Test. Please see the full PARCC Technology Guidelines for Linux specifications for the 2014-2015 </w:t>
            </w:r>
            <w:r w:rsidR="00CA67BD">
              <w:rPr>
                <w:rFonts w:asciiTheme="majorHAnsi" w:hAnsiTheme="majorHAnsi"/>
                <w:i/>
                <w:color w:val="808080" w:themeColor="background1" w:themeShade="80"/>
                <w:sz w:val="20"/>
                <w:szCs w:val="20"/>
              </w:rPr>
              <w:t>o</w:t>
            </w:r>
            <w:r w:rsidRPr="00231098">
              <w:rPr>
                <w:rFonts w:asciiTheme="majorHAnsi" w:hAnsiTheme="majorHAnsi"/>
                <w:i/>
                <w:color w:val="808080" w:themeColor="background1" w:themeShade="80"/>
                <w:sz w:val="20"/>
                <w:szCs w:val="20"/>
              </w:rPr>
              <w:t xml:space="preserve">perational </w:t>
            </w:r>
            <w:r w:rsidR="00CA67BD">
              <w:rPr>
                <w:rFonts w:asciiTheme="majorHAnsi" w:hAnsiTheme="majorHAnsi"/>
                <w:i/>
                <w:color w:val="808080" w:themeColor="background1" w:themeShade="80"/>
                <w:sz w:val="20"/>
                <w:szCs w:val="20"/>
              </w:rPr>
              <w:t>a</w:t>
            </w:r>
            <w:r w:rsidRPr="00231098">
              <w:rPr>
                <w:rFonts w:asciiTheme="majorHAnsi" w:hAnsiTheme="majorHAnsi"/>
                <w:i/>
                <w:color w:val="808080" w:themeColor="background1" w:themeShade="80"/>
                <w:sz w:val="20"/>
                <w:szCs w:val="20"/>
              </w:rPr>
              <w:t>ssessments.</w:t>
            </w:r>
          </w:p>
        </w:tc>
      </w:tr>
      <w:tr w:rsidR="00C20B53" w:rsidRPr="00231098" w14:paraId="0DA0BE1D" w14:textId="77777777" w:rsidTr="00DE763A">
        <w:trPr>
          <w:trHeight w:val="341"/>
        </w:trPr>
        <w:tc>
          <w:tcPr>
            <w:tcW w:w="1890" w:type="dxa"/>
          </w:tcPr>
          <w:p w14:paraId="1B03D5D7" w14:textId="77777777" w:rsidR="00112413" w:rsidRPr="00231098" w:rsidRDefault="00112413" w:rsidP="002D7B23">
            <w:pPr>
              <w:ind w:left="-630" w:firstLine="630"/>
              <w:jc w:val="right"/>
              <w:rPr>
                <w:rFonts w:asciiTheme="majorHAnsi" w:hAnsiTheme="majorHAnsi"/>
                <w:sz w:val="20"/>
                <w:szCs w:val="20"/>
              </w:rPr>
            </w:pPr>
            <w:r w:rsidRPr="00231098">
              <w:rPr>
                <w:rFonts w:asciiTheme="majorHAnsi" w:hAnsiTheme="majorHAnsi"/>
                <w:sz w:val="20"/>
                <w:szCs w:val="20"/>
              </w:rPr>
              <w:t>Chrome OS</w:t>
            </w:r>
          </w:p>
          <w:p w14:paraId="1BADB563" w14:textId="6F016121" w:rsidR="00112413" w:rsidRPr="00231098" w:rsidRDefault="00112413" w:rsidP="00553334">
            <w:pPr>
              <w:ind w:left="-18" w:firstLine="18"/>
              <w:jc w:val="right"/>
              <w:rPr>
                <w:rFonts w:asciiTheme="majorHAnsi" w:hAnsiTheme="majorHAnsi"/>
                <w:sz w:val="18"/>
                <w:szCs w:val="18"/>
              </w:rPr>
            </w:pPr>
          </w:p>
        </w:tc>
        <w:tc>
          <w:tcPr>
            <w:tcW w:w="2250" w:type="dxa"/>
          </w:tcPr>
          <w:p w14:paraId="6E560E9A" w14:textId="53DDE66D" w:rsidR="00112413" w:rsidRPr="00231098" w:rsidRDefault="00112413" w:rsidP="00DE763A">
            <w:pPr>
              <w:spacing w:after="120"/>
              <w:ind w:left="72" w:hanging="72"/>
              <w:jc w:val="center"/>
              <w:rPr>
                <w:rFonts w:asciiTheme="majorHAnsi" w:hAnsiTheme="majorHAnsi"/>
                <w:sz w:val="20"/>
                <w:szCs w:val="20"/>
              </w:rPr>
            </w:pPr>
            <w:r w:rsidRPr="00231098">
              <w:rPr>
                <w:rFonts w:asciiTheme="majorHAnsi" w:hAnsiTheme="majorHAnsi"/>
                <w:sz w:val="20"/>
                <w:szCs w:val="20"/>
              </w:rPr>
              <w:t xml:space="preserve">Yes* </w:t>
            </w:r>
          </w:p>
          <w:p w14:paraId="164E98E3" w14:textId="658828E1" w:rsidR="00112413" w:rsidRPr="00231098" w:rsidRDefault="00112413" w:rsidP="00947C1B">
            <w:pPr>
              <w:ind w:left="72" w:hanging="72"/>
              <w:rPr>
                <w:rFonts w:asciiTheme="majorHAnsi" w:hAnsiTheme="majorHAnsi"/>
                <w:sz w:val="20"/>
                <w:szCs w:val="20"/>
              </w:rPr>
            </w:pPr>
            <w:r w:rsidRPr="00231098">
              <w:rPr>
                <w:rFonts w:asciiTheme="majorHAnsi" w:hAnsiTheme="majorHAnsi"/>
                <w:b/>
                <w:sz w:val="16"/>
                <w:szCs w:val="16"/>
              </w:rPr>
              <w:t>*</w:t>
            </w:r>
            <w:r w:rsidRPr="00231098">
              <w:rPr>
                <w:rFonts w:asciiTheme="majorHAnsi" w:hAnsiTheme="majorHAnsi"/>
                <w:sz w:val="16"/>
                <w:szCs w:val="16"/>
              </w:rPr>
              <w:t xml:space="preserve"> For the Field Test, not all accessibility features for students with disabilities will be supported for Chrome OS.</w:t>
            </w:r>
          </w:p>
        </w:tc>
        <w:tc>
          <w:tcPr>
            <w:tcW w:w="2115" w:type="dxa"/>
          </w:tcPr>
          <w:p w14:paraId="6DD5532F" w14:textId="02DDC156" w:rsidR="00112413" w:rsidRPr="00231098" w:rsidRDefault="00112413" w:rsidP="00DE763A">
            <w:pPr>
              <w:ind w:left="-634" w:firstLine="634"/>
              <w:jc w:val="center"/>
              <w:rPr>
                <w:rFonts w:asciiTheme="majorHAnsi" w:hAnsiTheme="majorHAnsi"/>
                <w:sz w:val="20"/>
                <w:szCs w:val="20"/>
              </w:rPr>
            </w:pPr>
            <w:r w:rsidRPr="00231098">
              <w:rPr>
                <w:rFonts w:asciiTheme="majorHAnsi" w:hAnsiTheme="majorHAnsi"/>
                <w:sz w:val="20"/>
                <w:szCs w:val="20"/>
              </w:rPr>
              <w:t>Yes</w:t>
            </w:r>
          </w:p>
          <w:p w14:paraId="30BC76C3" w14:textId="7533B16D" w:rsidR="00112413" w:rsidRPr="00231098" w:rsidRDefault="00112413" w:rsidP="00DE763A">
            <w:pPr>
              <w:spacing w:before="80"/>
              <w:rPr>
                <w:rFonts w:asciiTheme="majorHAnsi" w:hAnsiTheme="majorHAnsi"/>
                <w:sz w:val="16"/>
                <w:szCs w:val="16"/>
              </w:rPr>
            </w:pPr>
            <w:r w:rsidRPr="00231098">
              <w:rPr>
                <w:rFonts w:asciiTheme="majorHAnsi" w:hAnsiTheme="majorHAnsi"/>
                <w:sz w:val="16"/>
                <w:szCs w:val="16"/>
              </w:rPr>
              <w:t>All accessibility features will be supported on Chrome OS for the 2014-2015 Operational Year.</w:t>
            </w:r>
          </w:p>
        </w:tc>
        <w:tc>
          <w:tcPr>
            <w:tcW w:w="2182" w:type="dxa"/>
            <w:shd w:val="clear" w:color="auto" w:fill="auto"/>
          </w:tcPr>
          <w:p w14:paraId="72146483" w14:textId="4ADD8ECF" w:rsidR="00112413" w:rsidRPr="00231098" w:rsidRDefault="00112413" w:rsidP="00DE763A">
            <w:pPr>
              <w:rPr>
                <w:rFonts w:asciiTheme="majorHAnsi" w:hAnsiTheme="majorHAnsi"/>
                <w:sz w:val="20"/>
                <w:szCs w:val="20"/>
              </w:rPr>
            </w:pPr>
            <w:r w:rsidRPr="00231098">
              <w:rPr>
                <w:rFonts w:asciiTheme="majorHAnsi" w:hAnsiTheme="majorHAnsi"/>
                <w:sz w:val="20"/>
                <w:szCs w:val="20"/>
              </w:rPr>
              <w:t>Chrome OS 19</w:t>
            </w:r>
          </w:p>
        </w:tc>
        <w:tc>
          <w:tcPr>
            <w:tcW w:w="2183" w:type="dxa"/>
            <w:shd w:val="clear" w:color="auto" w:fill="auto"/>
          </w:tcPr>
          <w:p w14:paraId="1360F5B8" w14:textId="77777777" w:rsidR="00112413" w:rsidRPr="00231098" w:rsidRDefault="00112413" w:rsidP="00DE763A">
            <w:pPr>
              <w:rPr>
                <w:rFonts w:asciiTheme="majorHAnsi" w:hAnsiTheme="majorHAnsi"/>
                <w:sz w:val="20"/>
                <w:szCs w:val="20"/>
              </w:rPr>
            </w:pPr>
            <w:r w:rsidRPr="00231098">
              <w:rPr>
                <w:rFonts w:asciiTheme="majorHAnsi" w:hAnsiTheme="majorHAnsi"/>
                <w:sz w:val="20"/>
                <w:szCs w:val="20"/>
              </w:rPr>
              <w:t>Chrome OS 19 or newer</w:t>
            </w:r>
          </w:p>
          <w:p w14:paraId="09BF5EB3" w14:textId="77777777" w:rsidR="00112413" w:rsidRPr="00231098" w:rsidRDefault="00112413" w:rsidP="007B1FA5">
            <w:pPr>
              <w:ind w:left="-630" w:firstLine="630"/>
              <w:rPr>
                <w:rFonts w:asciiTheme="majorHAnsi" w:hAnsiTheme="majorHAnsi"/>
                <w:sz w:val="20"/>
                <w:szCs w:val="20"/>
              </w:rPr>
            </w:pPr>
          </w:p>
        </w:tc>
      </w:tr>
    </w:tbl>
    <w:p w14:paraId="3A541287" w14:textId="77777777" w:rsidR="00DB4ED3" w:rsidRPr="00231098" w:rsidRDefault="00DB4ED3">
      <w:pPr>
        <w:rPr>
          <w:rFonts w:asciiTheme="majorHAnsi" w:hAnsiTheme="majorHAnsi"/>
        </w:rPr>
      </w:pPr>
    </w:p>
    <w:tbl>
      <w:tblPr>
        <w:tblStyle w:val="TableGrid"/>
        <w:tblW w:w="10620" w:type="dxa"/>
        <w:tblInd w:w="108" w:type="dxa"/>
        <w:tblLayout w:type="fixed"/>
        <w:tblLook w:val="04A0" w:firstRow="1" w:lastRow="0" w:firstColumn="1" w:lastColumn="0" w:noHBand="0" w:noVBand="1"/>
      </w:tblPr>
      <w:tblGrid>
        <w:gridCol w:w="1890"/>
        <w:gridCol w:w="2250"/>
        <w:gridCol w:w="2160"/>
        <w:gridCol w:w="2160"/>
        <w:gridCol w:w="2160"/>
      </w:tblGrid>
      <w:tr w:rsidR="00F90A71" w:rsidRPr="00231098" w14:paraId="7D6C95E4" w14:textId="77777777" w:rsidTr="00DE763A">
        <w:tc>
          <w:tcPr>
            <w:tcW w:w="10620" w:type="dxa"/>
            <w:gridSpan w:val="5"/>
            <w:shd w:val="clear" w:color="auto" w:fill="F2F2F2" w:themeFill="background1" w:themeFillShade="F2"/>
          </w:tcPr>
          <w:p w14:paraId="09903C79" w14:textId="104EBCA3" w:rsidR="00F90A71" w:rsidRPr="00231098" w:rsidRDefault="00F90A71" w:rsidP="00DE763A">
            <w:pPr>
              <w:spacing w:before="120" w:after="120"/>
              <w:ind w:left="-634" w:firstLine="634"/>
              <w:jc w:val="center"/>
              <w:rPr>
                <w:rFonts w:asciiTheme="majorHAnsi" w:hAnsiTheme="majorHAnsi"/>
                <w:color w:val="FFFFFF" w:themeColor="background1"/>
                <w:sz w:val="18"/>
                <w:szCs w:val="18"/>
              </w:rPr>
            </w:pPr>
            <w:r w:rsidRPr="00231098">
              <w:rPr>
                <w:rFonts w:asciiTheme="majorHAnsi" w:hAnsiTheme="majorHAnsi"/>
                <w:b/>
                <w:color w:val="31849B" w:themeColor="accent5" w:themeShade="BF"/>
                <w:sz w:val="28"/>
                <w:szCs w:val="28"/>
              </w:rPr>
              <w:t>Tablets</w:t>
            </w:r>
          </w:p>
        </w:tc>
      </w:tr>
      <w:tr w:rsidR="00DB4ED3" w:rsidRPr="00231098" w14:paraId="3A067811" w14:textId="77777777" w:rsidTr="00DE763A">
        <w:trPr>
          <w:trHeight w:val="341"/>
        </w:trPr>
        <w:tc>
          <w:tcPr>
            <w:tcW w:w="1890" w:type="dxa"/>
          </w:tcPr>
          <w:p w14:paraId="2D8A876F" w14:textId="5727FBD8" w:rsidR="00DB4ED3" w:rsidRPr="007B1FA5" w:rsidRDefault="00DB4ED3" w:rsidP="007B1FA5">
            <w:pPr>
              <w:ind w:left="-630" w:firstLine="630"/>
              <w:jc w:val="center"/>
              <w:rPr>
                <w:rFonts w:asciiTheme="majorHAnsi" w:hAnsiTheme="majorHAnsi"/>
                <w:b/>
                <w:sz w:val="22"/>
                <w:szCs w:val="22"/>
              </w:rPr>
            </w:pPr>
            <w:r w:rsidRPr="007B1FA5">
              <w:rPr>
                <w:rFonts w:asciiTheme="majorHAnsi" w:hAnsiTheme="majorHAnsi"/>
                <w:b/>
                <w:sz w:val="22"/>
                <w:szCs w:val="22"/>
              </w:rPr>
              <w:t>Operating System</w:t>
            </w:r>
          </w:p>
        </w:tc>
        <w:tc>
          <w:tcPr>
            <w:tcW w:w="2250" w:type="dxa"/>
            <w:shd w:val="clear" w:color="auto" w:fill="DAEEF3" w:themeFill="accent5" w:themeFillTint="33"/>
          </w:tcPr>
          <w:p w14:paraId="5C229396" w14:textId="77777777" w:rsidR="00DB4ED3" w:rsidRPr="007B1FA5" w:rsidRDefault="00DB4ED3" w:rsidP="007B1FA5">
            <w:pPr>
              <w:ind w:left="-18" w:hanging="90"/>
              <w:jc w:val="center"/>
              <w:rPr>
                <w:rFonts w:asciiTheme="majorHAnsi" w:hAnsiTheme="majorHAnsi"/>
                <w:b/>
                <w:color w:val="215868" w:themeColor="accent5" w:themeShade="80"/>
                <w:sz w:val="22"/>
                <w:szCs w:val="22"/>
              </w:rPr>
            </w:pPr>
            <w:r w:rsidRPr="007B1FA5">
              <w:rPr>
                <w:rFonts w:asciiTheme="majorHAnsi" w:hAnsiTheme="majorHAnsi"/>
                <w:b/>
                <w:color w:val="215868" w:themeColor="accent5" w:themeShade="80"/>
                <w:sz w:val="22"/>
                <w:szCs w:val="22"/>
              </w:rPr>
              <w:t>Supported for</w:t>
            </w:r>
          </w:p>
          <w:p w14:paraId="3584C705" w14:textId="15A62BAD" w:rsidR="00DB4ED3" w:rsidRPr="007B1FA5" w:rsidRDefault="007B1FA5" w:rsidP="007B1FA5">
            <w:pPr>
              <w:ind w:left="-18" w:hanging="90"/>
              <w:jc w:val="center"/>
              <w:rPr>
                <w:rFonts w:asciiTheme="majorHAnsi" w:hAnsiTheme="majorHAnsi"/>
                <w:b/>
                <w:color w:val="215868" w:themeColor="accent5" w:themeShade="80"/>
                <w:sz w:val="22"/>
                <w:szCs w:val="22"/>
              </w:rPr>
            </w:pPr>
            <w:r>
              <w:rPr>
                <w:rFonts w:asciiTheme="majorHAnsi" w:hAnsiTheme="majorHAnsi"/>
                <w:b/>
                <w:color w:val="215868" w:themeColor="accent5" w:themeShade="80"/>
                <w:sz w:val="22"/>
                <w:szCs w:val="22"/>
              </w:rPr>
              <w:t>PARCC</w:t>
            </w:r>
          </w:p>
          <w:p w14:paraId="367A6885" w14:textId="41D3E960" w:rsidR="00DB4ED3" w:rsidRPr="007B1FA5" w:rsidRDefault="00DB4ED3" w:rsidP="007B1FA5">
            <w:pPr>
              <w:ind w:left="72" w:hanging="72"/>
              <w:jc w:val="center"/>
              <w:rPr>
                <w:rFonts w:asciiTheme="majorHAnsi" w:hAnsiTheme="majorHAnsi"/>
                <w:b/>
                <w:sz w:val="22"/>
                <w:szCs w:val="22"/>
              </w:rPr>
            </w:pPr>
            <w:r w:rsidRPr="007B1FA5">
              <w:rPr>
                <w:rFonts w:asciiTheme="majorHAnsi" w:hAnsiTheme="majorHAnsi"/>
                <w:b/>
                <w:color w:val="215868" w:themeColor="accent5" w:themeShade="80"/>
                <w:sz w:val="22"/>
                <w:szCs w:val="22"/>
              </w:rPr>
              <w:t>Field Test</w:t>
            </w:r>
          </w:p>
        </w:tc>
        <w:tc>
          <w:tcPr>
            <w:tcW w:w="2160" w:type="dxa"/>
            <w:shd w:val="clear" w:color="auto" w:fill="92CDDC" w:themeFill="accent5" w:themeFillTint="99"/>
          </w:tcPr>
          <w:p w14:paraId="11087CD4" w14:textId="79ACEA8D" w:rsidR="00DB4ED3" w:rsidRPr="007B1FA5" w:rsidRDefault="00DB4ED3" w:rsidP="007B1FA5">
            <w:pPr>
              <w:jc w:val="center"/>
              <w:rPr>
                <w:rFonts w:asciiTheme="majorHAnsi" w:hAnsiTheme="majorHAnsi"/>
                <w:b/>
                <w:sz w:val="22"/>
                <w:szCs w:val="22"/>
              </w:rPr>
            </w:pPr>
            <w:r w:rsidRPr="007B1FA5">
              <w:rPr>
                <w:rFonts w:asciiTheme="majorHAnsi" w:hAnsiTheme="majorHAnsi"/>
                <w:b/>
                <w:color w:val="215868" w:themeColor="accent5" w:themeShade="80"/>
                <w:sz w:val="22"/>
                <w:szCs w:val="22"/>
              </w:rPr>
              <w:t>Supported for 2014-2015 Operational Assessment</w:t>
            </w:r>
          </w:p>
        </w:tc>
        <w:tc>
          <w:tcPr>
            <w:tcW w:w="2160" w:type="dxa"/>
            <w:shd w:val="clear" w:color="auto" w:fill="31849B" w:themeFill="accent5" w:themeFillShade="BF"/>
          </w:tcPr>
          <w:p w14:paraId="0DA98193" w14:textId="37A77C21" w:rsidR="00DB4ED3" w:rsidRPr="007B1FA5" w:rsidRDefault="00C20B53" w:rsidP="00DE763A">
            <w:pPr>
              <w:jc w:val="center"/>
              <w:rPr>
                <w:rFonts w:asciiTheme="majorHAnsi" w:hAnsiTheme="majorHAnsi"/>
                <w:b/>
                <w:sz w:val="22"/>
                <w:szCs w:val="22"/>
              </w:rPr>
            </w:pPr>
            <w:r w:rsidRPr="007B1FA5">
              <w:rPr>
                <w:rFonts w:asciiTheme="majorHAnsi" w:hAnsiTheme="majorHAnsi"/>
                <w:b/>
                <w:color w:val="FFFFFF" w:themeColor="background1"/>
                <w:sz w:val="22"/>
                <w:szCs w:val="22"/>
              </w:rPr>
              <w:t>Minimum Specifications</w:t>
            </w:r>
            <w:r w:rsidRPr="007B1FA5">
              <w:rPr>
                <w:rFonts w:asciiTheme="majorHAnsi" w:hAnsiTheme="majorHAnsi"/>
                <w:b/>
                <w:color w:val="FFFFFF" w:themeColor="background1"/>
                <w:sz w:val="22"/>
                <w:szCs w:val="22"/>
                <w:vertAlign w:val="superscript"/>
              </w:rPr>
              <w:t>2</w:t>
            </w:r>
          </w:p>
        </w:tc>
        <w:tc>
          <w:tcPr>
            <w:tcW w:w="2160" w:type="dxa"/>
            <w:shd w:val="clear" w:color="auto" w:fill="31849B" w:themeFill="accent5" w:themeFillShade="BF"/>
          </w:tcPr>
          <w:p w14:paraId="3ADC8C7D" w14:textId="0742D9DB" w:rsidR="00DB4ED3" w:rsidRPr="007B1FA5" w:rsidRDefault="00DB4ED3" w:rsidP="007B1FA5">
            <w:pPr>
              <w:jc w:val="center"/>
              <w:rPr>
                <w:rFonts w:asciiTheme="majorHAnsi" w:hAnsiTheme="majorHAnsi"/>
                <w:b/>
                <w:sz w:val="22"/>
                <w:szCs w:val="22"/>
              </w:rPr>
            </w:pPr>
            <w:r w:rsidRPr="007B1FA5">
              <w:rPr>
                <w:rFonts w:asciiTheme="majorHAnsi" w:hAnsiTheme="majorHAnsi"/>
                <w:b/>
                <w:color w:val="FFFFFF" w:themeColor="background1"/>
                <w:sz w:val="22"/>
                <w:szCs w:val="22"/>
              </w:rPr>
              <w:t xml:space="preserve">Recommended </w:t>
            </w:r>
            <w:r w:rsidR="007B1FA5">
              <w:rPr>
                <w:rFonts w:asciiTheme="majorHAnsi" w:hAnsiTheme="majorHAnsi"/>
                <w:b/>
                <w:color w:val="FFFFFF" w:themeColor="background1"/>
                <w:sz w:val="22"/>
                <w:szCs w:val="22"/>
              </w:rPr>
              <w:t>S</w:t>
            </w:r>
            <w:r w:rsidRPr="007B1FA5">
              <w:rPr>
                <w:rFonts w:asciiTheme="majorHAnsi" w:hAnsiTheme="majorHAnsi"/>
                <w:b/>
                <w:color w:val="FFFFFF" w:themeColor="background1"/>
                <w:sz w:val="22"/>
                <w:szCs w:val="22"/>
              </w:rPr>
              <w:t>pecifications</w:t>
            </w:r>
          </w:p>
        </w:tc>
      </w:tr>
      <w:tr w:rsidR="00892632" w:rsidRPr="00231098" w14:paraId="44972A6F" w14:textId="77777777" w:rsidTr="00DE763A">
        <w:trPr>
          <w:trHeight w:val="341"/>
        </w:trPr>
        <w:tc>
          <w:tcPr>
            <w:tcW w:w="1890" w:type="dxa"/>
          </w:tcPr>
          <w:p w14:paraId="75CEB1F2" w14:textId="77777777" w:rsidR="00892632" w:rsidRPr="00231098" w:rsidRDefault="00892632" w:rsidP="002D7B23">
            <w:pPr>
              <w:ind w:left="-630" w:firstLine="630"/>
              <w:jc w:val="right"/>
              <w:rPr>
                <w:rFonts w:asciiTheme="majorHAnsi" w:hAnsiTheme="majorHAnsi"/>
                <w:sz w:val="22"/>
                <w:szCs w:val="22"/>
              </w:rPr>
            </w:pPr>
            <w:r w:rsidRPr="00231098">
              <w:rPr>
                <w:rFonts w:asciiTheme="majorHAnsi" w:hAnsiTheme="majorHAnsi"/>
                <w:sz w:val="22"/>
                <w:szCs w:val="22"/>
              </w:rPr>
              <w:t>Android</w:t>
            </w:r>
          </w:p>
          <w:p w14:paraId="6733C86D" w14:textId="33F572D9" w:rsidR="00892632" w:rsidRPr="00231098" w:rsidRDefault="00892632" w:rsidP="00684154">
            <w:pPr>
              <w:ind w:firstLine="630"/>
              <w:jc w:val="right"/>
              <w:rPr>
                <w:rFonts w:asciiTheme="majorHAnsi" w:hAnsiTheme="majorHAnsi"/>
                <w:sz w:val="20"/>
                <w:szCs w:val="20"/>
              </w:rPr>
            </w:pPr>
          </w:p>
        </w:tc>
        <w:tc>
          <w:tcPr>
            <w:tcW w:w="2250" w:type="dxa"/>
          </w:tcPr>
          <w:p w14:paraId="489CF795" w14:textId="68C64AF9" w:rsidR="00892632" w:rsidRPr="00231098" w:rsidRDefault="00892632" w:rsidP="00C10101">
            <w:pPr>
              <w:ind w:left="72" w:hanging="72"/>
              <w:jc w:val="center"/>
              <w:rPr>
                <w:rFonts w:asciiTheme="majorHAnsi" w:hAnsiTheme="majorHAnsi"/>
                <w:sz w:val="20"/>
                <w:szCs w:val="20"/>
              </w:rPr>
            </w:pPr>
            <w:r w:rsidRPr="00231098">
              <w:rPr>
                <w:rFonts w:asciiTheme="majorHAnsi" w:hAnsiTheme="majorHAnsi"/>
                <w:sz w:val="20"/>
                <w:szCs w:val="20"/>
              </w:rPr>
              <w:t>-- No --</w:t>
            </w:r>
          </w:p>
        </w:tc>
        <w:tc>
          <w:tcPr>
            <w:tcW w:w="2160" w:type="dxa"/>
          </w:tcPr>
          <w:p w14:paraId="48D2DDE1" w14:textId="619D36DA" w:rsidR="00892632" w:rsidRPr="00231098" w:rsidRDefault="00892632" w:rsidP="00C10101">
            <w:pPr>
              <w:ind w:left="-630" w:firstLine="630"/>
              <w:jc w:val="center"/>
              <w:rPr>
                <w:rFonts w:asciiTheme="majorHAnsi" w:hAnsiTheme="majorHAnsi"/>
                <w:sz w:val="20"/>
                <w:szCs w:val="20"/>
              </w:rPr>
            </w:pPr>
            <w:r w:rsidRPr="00231098">
              <w:rPr>
                <w:rFonts w:asciiTheme="majorHAnsi" w:hAnsiTheme="majorHAnsi"/>
                <w:sz w:val="20"/>
                <w:szCs w:val="20"/>
              </w:rPr>
              <w:t>Yes</w:t>
            </w:r>
          </w:p>
        </w:tc>
        <w:tc>
          <w:tcPr>
            <w:tcW w:w="4320" w:type="dxa"/>
            <w:gridSpan w:val="2"/>
            <w:shd w:val="clear" w:color="auto" w:fill="auto"/>
          </w:tcPr>
          <w:p w14:paraId="21BF57C7" w14:textId="14585F99" w:rsidR="00892632" w:rsidRPr="00231098" w:rsidRDefault="00892632" w:rsidP="00DE763A">
            <w:pPr>
              <w:spacing w:after="80"/>
              <w:rPr>
                <w:rFonts w:asciiTheme="majorHAnsi" w:hAnsiTheme="majorHAnsi"/>
                <w:sz w:val="20"/>
                <w:szCs w:val="20"/>
              </w:rPr>
            </w:pPr>
            <w:r w:rsidRPr="00231098">
              <w:rPr>
                <w:rFonts w:asciiTheme="majorHAnsi" w:hAnsiTheme="majorHAnsi"/>
                <w:i/>
                <w:color w:val="808080" w:themeColor="background1" w:themeShade="80"/>
                <w:sz w:val="20"/>
                <w:szCs w:val="20"/>
              </w:rPr>
              <w:t xml:space="preserve">Android operating systems will not be supported for the Field Test. Please see the full PARCC Technology Guidelines for Android specifications for the 2014-2015 </w:t>
            </w:r>
            <w:r w:rsidR="00A20933">
              <w:rPr>
                <w:rFonts w:asciiTheme="majorHAnsi" w:hAnsiTheme="majorHAnsi"/>
                <w:i/>
                <w:color w:val="808080" w:themeColor="background1" w:themeShade="80"/>
                <w:sz w:val="20"/>
                <w:szCs w:val="20"/>
              </w:rPr>
              <w:t>o</w:t>
            </w:r>
            <w:r w:rsidRPr="00231098">
              <w:rPr>
                <w:rFonts w:asciiTheme="majorHAnsi" w:hAnsiTheme="majorHAnsi"/>
                <w:i/>
                <w:color w:val="808080" w:themeColor="background1" w:themeShade="80"/>
                <w:sz w:val="20"/>
                <w:szCs w:val="20"/>
              </w:rPr>
              <w:t xml:space="preserve">perational </w:t>
            </w:r>
            <w:r w:rsidR="00A20933">
              <w:rPr>
                <w:rFonts w:asciiTheme="majorHAnsi" w:hAnsiTheme="majorHAnsi"/>
                <w:i/>
                <w:color w:val="808080" w:themeColor="background1" w:themeShade="80"/>
                <w:sz w:val="20"/>
                <w:szCs w:val="20"/>
              </w:rPr>
              <w:t>a</w:t>
            </w:r>
            <w:r w:rsidRPr="00231098">
              <w:rPr>
                <w:rFonts w:asciiTheme="majorHAnsi" w:hAnsiTheme="majorHAnsi"/>
                <w:i/>
                <w:color w:val="808080" w:themeColor="background1" w:themeShade="80"/>
                <w:sz w:val="20"/>
                <w:szCs w:val="20"/>
              </w:rPr>
              <w:t>ssessments.</w:t>
            </w:r>
          </w:p>
        </w:tc>
      </w:tr>
      <w:tr w:rsidR="00E54DCE" w:rsidRPr="00231098" w14:paraId="4E9BB821" w14:textId="77777777" w:rsidTr="00DE763A">
        <w:trPr>
          <w:trHeight w:val="341"/>
        </w:trPr>
        <w:tc>
          <w:tcPr>
            <w:tcW w:w="1890" w:type="dxa"/>
          </w:tcPr>
          <w:p w14:paraId="379BBFD1" w14:textId="6A43BF74" w:rsidR="00E54DCE" w:rsidRPr="00231098" w:rsidRDefault="00E54DCE" w:rsidP="002D7B23">
            <w:pPr>
              <w:ind w:left="-630" w:firstLine="630"/>
              <w:jc w:val="right"/>
              <w:rPr>
                <w:rFonts w:asciiTheme="majorHAnsi" w:hAnsiTheme="majorHAnsi"/>
                <w:sz w:val="20"/>
                <w:szCs w:val="20"/>
              </w:rPr>
            </w:pPr>
            <w:r w:rsidRPr="00231098">
              <w:rPr>
                <w:rFonts w:asciiTheme="majorHAnsi" w:hAnsiTheme="majorHAnsi"/>
                <w:sz w:val="22"/>
                <w:szCs w:val="22"/>
              </w:rPr>
              <w:t>Apple iOS</w:t>
            </w:r>
          </w:p>
        </w:tc>
        <w:tc>
          <w:tcPr>
            <w:tcW w:w="2250" w:type="dxa"/>
          </w:tcPr>
          <w:p w14:paraId="6D1A7A62" w14:textId="6FF6D490" w:rsidR="00E54DCE" w:rsidRPr="00231098" w:rsidRDefault="00E54DCE" w:rsidP="00C10101">
            <w:pPr>
              <w:ind w:left="72" w:hanging="72"/>
              <w:jc w:val="center"/>
              <w:rPr>
                <w:rFonts w:asciiTheme="majorHAnsi" w:hAnsiTheme="majorHAnsi"/>
                <w:sz w:val="20"/>
                <w:szCs w:val="20"/>
              </w:rPr>
            </w:pPr>
            <w:r w:rsidRPr="00231098">
              <w:rPr>
                <w:rFonts w:asciiTheme="majorHAnsi" w:hAnsiTheme="majorHAnsi"/>
                <w:sz w:val="20"/>
                <w:szCs w:val="20"/>
              </w:rPr>
              <w:t>Yes</w:t>
            </w:r>
          </w:p>
        </w:tc>
        <w:tc>
          <w:tcPr>
            <w:tcW w:w="2160" w:type="dxa"/>
          </w:tcPr>
          <w:p w14:paraId="2BD5EA0E" w14:textId="6B45912B" w:rsidR="00E54DCE" w:rsidRPr="00231098" w:rsidRDefault="00E54DCE" w:rsidP="00C10101">
            <w:pPr>
              <w:ind w:left="-630" w:firstLine="630"/>
              <w:jc w:val="center"/>
              <w:rPr>
                <w:rFonts w:asciiTheme="majorHAnsi" w:hAnsiTheme="majorHAnsi"/>
                <w:sz w:val="20"/>
                <w:szCs w:val="20"/>
              </w:rPr>
            </w:pPr>
            <w:r w:rsidRPr="00231098">
              <w:rPr>
                <w:rFonts w:asciiTheme="majorHAnsi" w:hAnsiTheme="majorHAnsi"/>
                <w:sz w:val="20"/>
                <w:szCs w:val="20"/>
              </w:rPr>
              <w:t>Yes</w:t>
            </w:r>
          </w:p>
        </w:tc>
        <w:tc>
          <w:tcPr>
            <w:tcW w:w="2160" w:type="dxa"/>
            <w:shd w:val="clear" w:color="auto" w:fill="auto"/>
          </w:tcPr>
          <w:p w14:paraId="62BD4EED" w14:textId="77777777" w:rsidR="00E54DCE" w:rsidRPr="00231098" w:rsidRDefault="00E54DCE" w:rsidP="00DB4ED3">
            <w:pPr>
              <w:ind w:left="-25" w:firstLine="25"/>
              <w:rPr>
                <w:rFonts w:asciiTheme="majorHAnsi" w:hAnsiTheme="majorHAnsi"/>
                <w:sz w:val="22"/>
                <w:szCs w:val="22"/>
              </w:rPr>
            </w:pPr>
            <w:r w:rsidRPr="00231098">
              <w:rPr>
                <w:rFonts w:asciiTheme="majorHAnsi" w:hAnsiTheme="majorHAnsi"/>
                <w:sz w:val="22"/>
                <w:szCs w:val="22"/>
              </w:rPr>
              <w:t>iPad 2 running iOS 6</w:t>
            </w:r>
          </w:p>
          <w:p w14:paraId="7111FC9B" w14:textId="5A14AAC9" w:rsidR="00E54DCE" w:rsidRPr="00DE763A" w:rsidRDefault="00E54DCE" w:rsidP="00DE763A">
            <w:pPr>
              <w:ind w:left="-25" w:firstLine="25"/>
              <w:rPr>
                <w:rFonts w:asciiTheme="majorHAnsi" w:hAnsiTheme="majorHAnsi"/>
                <w:sz w:val="20"/>
                <w:szCs w:val="20"/>
              </w:rPr>
            </w:pPr>
            <w:r w:rsidRPr="00231098">
              <w:rPr>
                <w:rFonts w:asciiTheme="majorHAnsi" w:hAnsiTheme="majorHAnsi"/>
                <w:sz w:val="22"/>
                <w:szCs w:val="22"/>
              </w:rPr>
              <w:t>(with 512 MB RAM or greater)</w:t>
            </w:r>
          </w:p>
        </w:tc>
        <w:tc>
          <w:tcPr>
            <w:tcW w:w="2160" w:type="dxa"/>
            <w:shd w:val="clear" w:color="auto" w:fill="auto"/>
          </w:tcPr>
          <w:p w14:paraId="25DCC372" w14:textId="77777777" w:rsidR="00E54DCE" w:rsidRPr="00231098" w:rsidRDefault="00E54DCE" w:rsidP="00E54DCE">
            <w:pPr>
              <w:ind w:left="8"/>
              <w:rPr>
                <w:rFonts w:asciiTheme="majorHAnsi" w:hAnsiTheme="majorHAnsi"/>
                <w:sz w:val="22"/>
                <w:szCs w:val="22"/>
              </w:rPr>
            </w:pPr>
            <w:r w:rsidRPr="00231098">
              <w:rPr>
                <w:rFonts w:asciiTheme="majorHAnsi" w:hAnsiTheme="majorHAnsi"/>
                <w:sz w:val="22"/>
                <w:szCs w:val="22"/>
              </w:rPr>
              <w:t>iPad 2 or newer running iOS6 or newer</w:t>
            </w:r>
          </w:p>
          <w:p w14:paraId="11B7AE05" w14:textId="2142B9D1" w:rsidR="00E54DCE" w:rsidRPr="00231098" w:rsidRDefault="00E54DCE" w:rsidP="00DE763A">
            <w:pPr>
              <w:spacing w:after="80"/>
              <w:ind w:left="14"/>
              <w:rPr>
                <w:rFonts w:asciiTheme="majorHAnsi" w:hAnsiTheme="majorHAnsi"/>
                <w:sz w:val="20"/>
                <w:szCs w:val="20"/>
              </w:rPr>
            </w:pPr>
            <w:r w:rsidRPr="00231098">
              <w:rPr>
                <w:rFonts w:asciiTheme="majorHAnsi" w:hAnsiTheme="majorHAnsi"/>
                <w:sz w:val="22"/>
                <w:szCs w:val="22"/>
              </w:rPr>
              <w:t>(with 512 MB RAM or greater)</w:t>
            </w:r>
          </w:p>
        </w:tc>
      </w:tr>
      <w:tr w:rsidR="00E54DCE" w:rsidRPr="00231098" w14:paraId="4547146E" w14:textId="77777777" w:rsidTr="00DE763A">
        <w:trPr>
          <w:trHeight w:val="341"/>
        </w:trPr>
        <w:tc>
          <w:tcPr>
            <w:tcW w:w="1890" w:type="dxa"/>
          </w:tcPr>
          <w:p w14:paraId="659E7680" w14:textId="09B2C254" w:rsidR="00E54DCE" w:rsidRPr="00231098" w:rsidRDefault="00E54DCE" w:rsidP="002D7B23">
            <w:pPr>
              <w:ind w:left="-630" w:firstLine="630"/>
              <w:jc w:val="right"/>
              <w:rPr>
                <w:rFonts w:asciiTheme="majorHAnsi" w:hAnsiTheme="majorHAnsi"/>
                <w:sz w:val="20"/>
                <w:szCs w:val="20"/>
              </w:rPr>
            </w:pPr>
            <w:r w:rsidRPr="00231098">
              <w:rPr>
                <w:rFonts w:asciiTheme="majorHAnsi" w:hAnsiTheme="majorHAnsi"/>
                <w:sz w:val="22"/>
                <w:szCs w:val="22"/>
              </w:rPr>
              <w:t>Windows</w:t>
            </w:r>
            <w:r w:rsidR="005664E3" w:rsidRPr="00231098">
              <w:rPr>
                <w:rFonts w:asciiTheme="majorHAnsi" w:hAnsiTheme="majorHAnsi"/>
                <w:sz w:val="22"/>
                <w:szCs w:val="22"/>
              </w:rPr>
              <w:t xml:space="preserve"> </w:t>
            </w:r>
          </w:p>
        </w:tc>
        <w:tc>
          <w:tcPr>
            <w:tcW w:w="2250" w:type="dxa"/>
          </w:tcPr>
          <w:p w14:paraId="3D305378" w14:textId="70B23E9E" w:rsidR="00EB4694" w:rsidRPr="00231098" w:rsidRDefault="00E54DCE" w:rsidP="00DE763A">
            <w:pPr>
              <w:spacing w:after="120"/>
              <w:ind w:left="72" w:hanging="72"/>
              <w:jc w:val="center"/>
              <w:rPr>
                <w:rFonts w:asciiTheme="majorHAnsi" w:hAnsiTheme="majorHAnsi"/>
                <w:sz w:val="18"/>
                <w:szCs w:val="18"/>
              </w:rPr>
            </w:pPr>
            <w:r w:rsidRPr="00231098">
              <w:rPr>
                <w:rFonts w:asciiTheme="majorHAnsi" w:hAnsiTheme="majorHAnsi"/>
                <w:sz w:val="20"/>
                <w:szCs w:val="20"/>
              </w:rPr>
              <w:t>Yes</w:t>
            </w:r>
            <w:r w:rsidR="005664E3" w:rsidRPr="00231098">
              <w:rPr>
                <w:rFonts w:asciiTheme="majorHAnsi" w:hAnsiTheme="majorHAnsi"/>
                <w:sz w:val="20"/>
                <w:szCs w:val="20"/>
              </w:rPr>
              <w:t>*</w:t>
            </w:r>
          </w:p>
          <w:p w14:paraId="0B34F687" w14:textId="0A6FF163" w:rsidR="00EB4694" w:rsidRPr="00DE763A" w:rsidRDefault="005664E3" w:rsidP="005664E3">
            <w:pPr>
              <w:rPr>
                <w:rFonts w:asciiTheme="majorHAnsi" w:hAnsiTheme="majorHAnsi"/>
                <w:sz w:val="16"/>
                <w:szCs w:val="16"/>
              </w:rPr>
            </w:pPr>
            <w:r w:rsidRPr="00DE763A">
              <w:rPr>
                <w:rFonts w:asciiTheme="majorHAnsi" w:hAnsiTheme="majorHAnsi"/>
                <w:sz w:val="16"/>
                <w:szCs w:val="16"/>
              </w:rPr>
              <w:t>*</w:t>
            </w:r>
            <w:r w:rsidR="00EB4694" w:rsidRPr="00DE763A">
              <w:rPr>
                <w:rFonts w:asciiTheme="majorHAnsi" w:hAnsiTheme="majorHAnsi"/>
                <w:sz w:val="16"/>
                <w:szCs w:val="16"/>
              </w:rPr>
              <w:t>Windows RT will not be supported for Field Test</w:t>
            </w:r>
            <w:r w:rsidR="00112413">
              <w:rPr>
                <w:rFonts w:asciiTheme="majorHAnsi" w:hAnsiTheme="majorHAnsi"/>
                <w:sz w:val="16"/>
                <w:szCs w:val="16"/>
              </w:rPr>
              <w:t>.</w:t>
            </w:r>
          </w:p>
        </w:tc>
        <w:tc>
          <w:tcPr>
            <w:tcW w:w="2160" w:type="dxa"/>
          </w:tcPr>
          <w:p w14:paraId="6AD52728" w14:textId="01192944" w:rsidR="005664E3" w:rsidRPr="00231098" w:rsidRDefault="00E54DCE" w:rsidP="00DE763A">
            <w:pPr>
              <w:spacing w:after="120"/>
              <w:ind w:left="-634" w:firstLine="634"/>
              <w:jc w:val="center"/>
              <w:rPr>
                <w:rFonts w:asciiTheme="majorHAnsi" w:hAnsiTheme="majorHAnsi"/>
                <w:sz w:val="20"/>
                <w:szCs w:val="20"/>
              </w:rPr>
            </w:pPr>
            <w:r w:rsidRPr="00231098">
              <w:rPr>
                <w:rFonts w:asciiTheme="majorHAnsi" w:hAnsiTheme="majorHAnsi"/>
                <w:sz w:val="20"/>
                <w:szCs w:val="20"/>
              </w:rPr>
              <w:t>Yes</w:t>
            </w:r>
          </w:p>
          <w:p w14:paraId="09E24D59" w14:textId="09820AF4" w:rsidR="005664E3" w:rsidRPr="00231098" w:rsidRDefault="005664E3" w:rsidP="005664E3">
            <w:pPr>
              <w:rPr>
                <w:rFonts w:asciiTheme="majorHAnsi" w:hAnsiTheme="majorHAnsi"/>
                <w:sz w:val="20"/>
                <w:szCs w:val="20"/>
              </w:rPr>
            </w:pPr>
            <w:r w:rsidRPr="00231098">
              <w:rPr>
                <w:rFonts w:asciiTheme="majorHAnsi" w:hAnsiTheme="majorHAnsi"/>
                <w:sz w:val="16"/>
                <w:szCs w:val="16"/>
              </w:rPr>
              <w:t>It is unknown if Windows RT will be supported for 2014-</w:t>
            </w:r>
            <w:r w:rsidR="00112413">
              <w:rPr>
                <w:rFonts w:asciiTheme="majorHAnsi" w:hAnsiTheme="majorHAnsi"/>
                <w:sz w:val="16"/>
                <w:szCs w:val="16"/>
              </w:rPr>
              <w:t>20</w:t>
            </w:r>
            <w:r w:rsidRPr="00231098">
              <w:rPr>
                <w:rFonts w:asciiTheme="majorHAnsi" w:hAnsiTheme="majorHAnsi"/>
                <w:sz w:val="16"/>
                <w:szCs w:val="16"/>
              </w:rPr>
              <w:t>15.</w:t>
            </w:r>
          </w:p>
        </w:tc>
        <w:tc>
          <w:tcPr>
            <w:tcW w:w="2160" w:type="dxa"/>
            <w:shd w:val="clear" w:color="auto" w:fill="auto"/>
          </w:tcPr>
          <w:p w14:paraId="17DF52C2" w14:textId="77777777" w:rsidR="00E54DCE" w:rsidRPr="00231098" w:rsidRDefault="00E54DCE" w:rsidP="00DB4ED3">
            <w:pPr>
              <w:ind w:left="-25" w:firstLine="25"/>
              <w:rPr>
                <w:rFonts w:asciiTheme="majorHAnsi" w:hAnsiTheme="majorHAnsi"/>
                <w:sz w:val="22"/>
                <w:szCs w:val="22"/>
              </w:rPr>
            </w:pPr>
            <w:r w:rsidRPr="00231098">
              <w:rPr>
                <w:rFonts w:asciiTheme="majorHAnsi" w:hAnsiTheme="majorHAnsi"/>
                <w:sz w:val="22"/>
                <w:szCs w:val="22"/>
                <w:vertAlign w:val="superscript"/>
              </w:rPr>
              <w:t>6</w:t>
            </w:r>
            <w:r w:rsidRPr="00231098">
              <w:rPr>
                <w:rFonts w:asciiTheme="majorHAnsi" w:hAnsiTheme="majorHAnsi"/>
                <w:sz w:val="22"/>
                <w:szCs w:val="22"/>
              </w:rPr>
              <w:t>Windows 8</w:t>
            </w:r>
          </w:p>
          <w:p w14:paraId="49BDFA91" w14:textId="3D50BE8A" w:rsidR="00E54DCE" w:rsidRPr="00231098" w:rsidRDefault="00E54DCE" w:rsidP="00DE763A">
            <w:pPr>
              <w:ind w:left="-25" w:firstLine="25"/>
              <w:rPr>
                <w:rFonts w:asciiTheme="majorHAnsi" w:hAnsiTheme="majorHAnsi"/>
                <w:sz w:val="20"/>
                <w:szCs w:val="20"/>
              </w:rPr>
            </w:pPr>
            <w:r w:rsidRPr="00231098">
              <w:rPr>
                <w:rFonts w:asciiTheme="majorHAnsi" w:hAnsiTheme="majorHAnsi"/>
                <w:sz w:val="22"/>
                <w:szCs w:val="22"/>
              </w:rPr>
              <w:t>(with 512 MB RAM or greater)</w:t>
            </w:r>
          </w:p>
        </w:tc>
        <w:tc>
          <w:tcPr>
            <w:tcW w:w="2160" w:type="dxa"/>
            <w:shd w:val="clear" w:color="auto" w:fill="auto"/>
          </w:tcPr>
          <w:p w14:paraId="7774E135" w14:textId="77777777" w:rsidR="00E54DCE" w:rsidRPr="00231098" w:rsidRDefault="00E54DCE" w:rsidP="00E54DCE">
            <w:pPr>
              <w:ind w:left="8"/>
              <w:rPr>
                <w:rFonts w:asciiTheme="majorHAnsi" w:hAnsiTheme="majorHAnsi"/>
                <w:sz w:val="22"/>
                <w:szCs w:val="22"/>
              </w:rPr>
            </w:pPr>
            <w:r w:rsidRPr="00231098">
              <w:rPr>
                <w:rFonts w:asciiTheme="majorHAnsi" w:hAnsiTheme="majorHAnsi"/>
                <w:sz w:val="22"/>
                <w:szCs w:val="22"/>
                <w:vertAlign w:val="superscript"/>
              </w:rPr>
              <w:t>6</w:t>
            </w:r>
            <w:r w:rsidRPr="00231098">
              <w:rPr>
                <w:rFonts w:asciiTheme="majorHAnsi" w:hAnsiTheme="majorHAnsi"/>
                <w:sz w:val="22"/>
                <w:szCs w:val="22"/>
              </w:rPr>
              <w:t>Windows 8 or newer</w:t>
            </w:r>
          </w:p>
          <w:p w14:paraId="18425F1A" w14:textId="59F0A9A9" w:rsidR="00E54DCE" w:rsidRPr="00231098" w:rsidRDefault="00E54DCE" w:rsidP="00E54DCE">
            <w:pPr>
              <w:ind w:left="8"/>
              <w:rPr>
                <w:rFonts w:asciiTheme="majorHAnsi" w:hAnsiTheme="majorHAnsi"/>
                <w:sz w:val="20"/>
                <w:szCs w:val="20"/>
              </w:rPr>
            </w:pPr>
            <w:r w:rsidRPr="00231098">
              <w:rPr>
                <w:rFonts w:asciiTheme="majorHAnsi" w:hAnsiTheme="majorHAnsi"/>
                <w:sz w:val="22"/>
                <w:szCs w:val="22"/>
              </w:rPr>
              <w:t>(with 1GB RAM or greater)</w:t>
            </w:r>
          </w:p>
        </w:tc>
      </w:tr>
    </w:tbl>
    <w:p w14:paraId="04A7F44E" w14:textId="77777777" w:rsidR="00DB4ED3" w:rsidRDefault="00DB4ED3">
      <w:pPr>
        <w:rPr>
          <w:rFonts w:asciiTheme="majorHAnsi" w:hAnsiTheme="majorHAnsi"/>
        </w:rPr>
      </w:pPr>
    </w:p>
    <w:p w14:paraId="29348565" w14:textId="77777777" w:rsidR="00F50C21" w:rsidRDefault="00F50C21">
      <w:pPr>
        <w:rPr>
          <w:rFonts w:asciiTheme="majorHAnsi" w:hAnsiTheme="majorHAnsi"/>
        </w:rPr>
      </w:pPr>
    </w:p>
    <w:p w14:paraId="5EEE4330" w14:textId="77777777" w:rsidR="00F50C21" w:rsidRPr="00231098" w:rsidRDefault="00F50C21">
      <w:pPr>
        <w:rPr>
          <w:rFonts w:asciiTheme="majorHAnsi" w:hAnsiTheme="majorHAnsi"/>
        </w:rPr>
      </w:pPr>
    </w:p>
    <w:tbl>
      <w:tblPr>
        <w:tblStyle w:val="TableGrid"/>
        <w:tblW w:w="10620" w:type="dxa"/>
        <w:tblInd w:w="108" w:type="dxa"/>
        <w:tblLook w:val="04A0" w:firstRow="1" w:lastRow="0" w:firstColumn="1" w:lastColumn="0" w:noHBand="0" w:noVBand="1"/>
      </w:tblPr>
      <w:tblGrid>
        <w:gridCol w:w="2070"/>
        <w:gridCol w:w="4050"/>
        <w:gridCol w:w="4500"/>
      </w:tblGrid>
      <w:tr w:rsidR="009F4C1C" w:rsidRPr="00231098" w14:paraId="1172E98A" w14:textId="77777777" w:rsidTr="00892632">
        <w:tc>
          <w:tcPr>
            <w:tcW w:w="10620" w:type="dxa"/>
            <w:gridSpan w:val="3"/>
            <w:shd w:val="clear" w:color="auto" w:fill="F2F2F2" w:themeFill="background1" w:themeFillShade="F2"/>
          </w:tcPr>
          <w:p w14:paraId="1969F89A" w14:textId="5DAA8DBF" w:rsidR="009F4C1C" w:rsidRPr="00231098" w:rsidRDefault="00EB4694" w:rsidP="00DE763A">
            <w:pPr>
              <w:spacing w:before="120" w:after="120"/>
              <w:ind w:left="-634" w:firstLine="634"/>
              <w:jc w:val="center"/>
              <w:rPr>
                <w:rFonts w:asciiTheme="majorHAnsi" w:hAnsiTheme="majorHAnsi"/>
                <w:color w:val="31849B" w:themeColor="accent5" w:themeShade="BF"/>
                <w:sz w:val="18"/>
                <w:szCs w:val="18"/>
              </w:rPr>
            </w:pPr>
            <w:r w:rsidRPr="00231098">
              <w:rPr>
                <w:rFonts w:asciiTheme="majorHAnsi" w:hAnsiTheme="majorHAnsi"/>
                <w:b/>
                <w:color w:val="31849B" w:themeColor="accent5" w:themeShade="BF"/>
                <w:sz w:val="28"/>
                <w:szCs w:val="28"/>
              </w:rPr>
              <w:lastRenderedPageBreak/>
              <w:t xml:space="preserve">Additional Specifications for </w:t>
            </w:r>
            <w:r w:rsidR="009F4C1C" w:rsidRPr="00231098">
              <w:rPr>
                <w:rFonts w:asciiTheme="majorHAnsi" w:hAnsiTheme="majorHAnsi"/>
                <w:b/>
                <w:color w:val="31849B" w:themeColor="accent5" w:themeShade="BF"/>
                <w:sz w:val="28"/>
                <w:szCs w:val="28"/>
              </w:rPr>
              <w:t>Desktop, Laptop, Netbook, and Thin Client</w:t>
            </w:r>
            <w:r w:rsidR="009F4C1C" w:rsidRPr="00231098">
              <w:rPr>
                <w:rFonts w:asciiTheme="majorHAnsi" w:hAnsiTheme="majorHAnsi"/>
                <w:b/>
                <w:color w:val="31849B" w:themeColor="accent5" w:themeShade="BF"/>
                <w:sz w:val="28"/>
                <w:szCs w:val="28"/>
                <w:vertAlign w:val="superscript"/>
              </w:rPr>
              <w:t>1</w:t>
            </w:r>
            <w:r w:rsidR="009F4C1C" w:rsidRPr="00231098">
              <w:rPr>
                <w:rFonts w:asciiTheme="majorHAnsi" w:hAnsiTheme="majorHAnsi"/>
                <w:b/>
                <w:color w:val="31849B" w:themeColor="accent5" w:themeShade="BF"/>
                <w:sz w:val="28"/>
                <w:szCs w:val="28"/>
              </w:rPr>
              <w:t>/VDI Computers</w:t>
            </w:r>
          </w:p>
        </w:tc>
      </w:tr>
      <w:tr w:rsidR="00DB4ED3" w:rsidRPr="00231098" w14:paraId="29D00421" w14:textId="77777777" w:rsidTr="007B1FA5">
        <w:trPr>
          <w:trHeight w:val="404"/>
        </w:trPr>
        <w:tc>
          <w:tcPr>
            <w:tcW w:w="2070" w:type="dxa"/>
          </w:tcPr>
          <w:p w14:paraId="783B98C3" w14:textId="77777777" w:rsidR="00DB4ED3" w:rsidRPr="00231098" w:rsidRDefault="00DB4ED3" w:rsidP="002D7B23">
            <w:pPr>
              <w:ind w:left="-630" w:firstLine="630"/>
              <w:rPr>
                <w:rFonts w:asciiTheme="majorHAnsi" w:hAnsiTheme="majorHAnsi"/>
                <w:sz w:val="20"/>
                <w:szCs w:val="20"/>
              </w:rPr>
            </w:pPr>
          </w:p>
        </w:tc>
        <w:tc>
          <w:tcPr>
            <w:tcW w:w="4050" w:type="dxa"/>
            <w:shd w:val="clear" w:color="auto" w:fill="31849B" w:themeFill="accent5" w:themeFillShade="BF"/>
            <w:vAlign w:val="center"/>
          </w:tcPr>
          <w:p w14:paraId="621F02F0" w14:textId="0DF5C9C5" w:rsidR="00DB4ED3" w:rsidRPr="007B1FA5" w:rsidRDefault="00DB4ED3" w:rsidP="007B1FA5">
            <w:pPr>
              <w:ind w:left="-630" w:firstLine="630"/>
              <w:jc w:val="center"/>
              <w:rPr>
                <w:rFonts w:asciiTheme="majorHAnsi" w:hAnsiTheme="majorHAnsi"/>
                <w:b/>
                <w:sz w:val="22"/>
                <w:szCs w:val="22"/>
              </w:rPr>
            </w:pPr>
            <w:r w:rsidRPr="007B1FA5">
              <w:rPr>
                <w:rFonts w:asciiTheme="majorHAnsi" w:hAnsiTheme="majorHAnsi"/>
                <w:b/>
                <w:color w:val="FFFFFF" w:themeColor="background1"/>
                <w:sz w:val="22"/>
                <w:szCs w:val="22"/>
              </w:rPr>
              <w:t>Minimum Specifications</w:t>
            </w:r>
            <w:r w:rsidRPr="007B1FA5">
              <w:rPr>
                <w:rFonts w:asciiTheme="majorHAnsi" w:hAnsiTheme="majorHAnsi"/>
                <w:b/>
                <w:color w:val="FFFFFF" w:themeColor="background1"/>
                <w:sz w:val="22"/>
                <w:szCs w:val="22"/>
                <w:vertAlign w:val="superscript"/>
              </w:rPr>
              <w:t>2</w:t>
            </w:r>
          </w:p>
        </w:tc>
        <w:tc>
          <w:tcPr>
            <w:tcW w:w="4500" w:type="dxa"/>
            <w:shd w:val="clear" w:color="auto" w:fill="31849B" w:themeFill="accent5" w:themeFillShade="BF"/>
            <w:vAlign w:val="center"/>
          </w:tcPr>
          <w:p w14:paraId="5AC09990" w14:textId="294A32F4" w:rsidR="00DB4ED3" w:rsidRPr="007B1FA5" w:rsidRDefault="00DB4ED3" w:rsidP="007B1FA5">
            <w:pPr>
              <w:ind w:left="-630" w:firstLine="630"/>
              <w:jc w:val="center"/>
              <w:rPr>
                <w:rFonts w:asciiTheme="majorHAnsi" w:hAnsiTheme="majorHAnsi"/>
                <w:b/>
                <w:sz w:val="22"/>
                <w:szCs w:val="22"/>
              </w:rPr>
            </w:pPr>
            <w:r w:rsidRPr="007B1FA5">
              <w:rPr>
                <w:rFonts w:asciiTheme="majorHAnsi" w:hAnsiTheme="majorHAnsi"/>
                <w:b/>
                <w:color w:val="FFFFFF" w:themeColor="background1"/>
                <w:sz w:val="22"/>
                <w:szCs w:val="22"/>
              </w:rPr>
              <w:t>Recommended Specifications</w:t>
            </w:r>
          </w:p>
        </w:tc>
      </w:tr>
      <w:tr w:rsidR="00DB4ED3" w:rsidRPr="00231098" w14:paraId="73BE1523" w14:textId="77777777" w:rsidTr="00892632">
        <w:trPr>
          <w:trHeight w:val="404"/>
        </w:trPr>
        <w:tc>
          <w:tcPr>
            <w:tcW w:w="2070" w:type="dxa"/>
          </w:tcPr>
          <w:p w14:paraId="6AAA2424" w14:textId="0DDF9746" w:rsidR="00DB4ED3" w:rsidRPr="006D5F32" w:rsidRDefault="00DB4ED3" w:rsidP="002D7B23">
            <w:pPr>
              <w:ind w:left="-630" w:firstLine="630"/>
              <w:rPr>
                <w:rFonts w:asciiTheme="majorHAnsi" w:hAnsiTheme="majorHAnsi"/>
                <w:b/>
                <w:sz w:val="20"/>
                <w:szCs w:val="20"/>
              </w:rPr>
            </w:pPr>
            <w:r w:rsidRPr="006D5F32">
              <w:rPr>
                <w:rFonts w:asciiTheme="majorHAnsi" w:hAnsiTheme="majorHAnsi"/>
                <w:b/>
                <w:sz w:val="20"/>
                <w:szCs w:val="20"/>
              </w:rPr>
              <w:t>Memory</w:t>
            </w:r>
          </w:p>
        </w:tc>
        <w:tc>
          <w:tcPr>
            <w:tcW w:w="4050" w:type="dxa"/>
            <w:shd w:val="clear" w:color="auto" w:fill="auto"/>
          </w:tcPr>
          <w:p w14:paraId="1C396F78" w14:textId="4924EF54"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512 MB of RAM</w:t>
            </w:r>
          </w:p>
          <w:p w14:paraId="627601C5" w14:textId="77777777" w:rsidR="00DB4ED3" w:rsidRPr="00231098" w:rsidRDefault="00DB4ED3" w:rsidP="002D7B23">
            <w:pPr>
              <w:ind w:left="-630" w:firstLine="630"/>
              <w:rPr>
                <w:rFonts w:asciiTheme="majorHAnsi" w:hAnsiTheme="majorHAnsi"/>
                <w:sz w:val="20"/>
                <w:szCs w:val="20"/>
              </w:rPr>
            </w:pPr>
          </w:p>
        </w:tc>
        <w:tc>
          <w:tcPr>
            <w:tcW w:w="4500" w:type="dxa"/>
            <w:shd w:val="clear" w:color="auto" w:fill="auto"/>
          </w:tcPr>
          <w:p w14:paraId="642EBEBA" w14:textId="77777777"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1 GB RAM or greater</w:t>
            </w:r>
          </w:p>
          <w:p w14:paraId="7057CF71" w14:textId="77777777" w:rsidR="00DB4ED3" w:rsidRPr="00231098" w:rsidRDefault="00DB4ED3" w:rsidP="002D7B23">
            <w:pPr>
              <w:ind w:left="-630" w:firstLine="630"/>
              <w:rPr>
                <w:rFonts w:asciiTheme="majorHAnsi" w:hAnsiTheme="majorHAnsi"/>
                <w:sz w:val="20"/>
                <w:szCs w:val="20"/>
              </w:rPr>
            </w:pPr>
          </w:p>
        </w:tc>
      </w:tr>
      <w:tr w:rsidR="00DB4ED3" w:rsidRPr="00231098" w14:paraId="05499D16" w14:textId="77777777" w:rsidTr="00892632">
        <w:tc>
          <w:tcPr>
            <w:tcW w:w="2070" w:type="dxa"/>
          </w:tcPr>
          <w:p w14:paraId="5E3DDFEA" w14:textId="77777777" w:rsidR="00DB4ED3" w:rsidRPr="006D5F32" w:rsidRDefault="00DB4ED3" w:rsidP="002D7B23">
            <w:pPr>
              <w:ind w:left="-630" w:firstLine="630"/>
              <w:rPr>
                <w:rFonts w:asciiTheme="majorHAnsi" w:hAnsiTheme="majorHAnsi"/>
                <w:b/>
                <w:sz w:val="20"/>
                <w:szCs w:val="20"/>
              </w:rPr>
            </w:pPr>
            <w:r w:rsidRPr="006D5F32">
              <w:rPr>
                <w:rFonts w:asciiTheme="majorHAnsi" w:hAnsiTheme="majorHAnsi"/>
                <w:b/>
                <w:sz w:val="20"/>
                <w:szCs w:val="20"/>
              </w:rPr>
              <w:t>Connectivity</w:t>
            </w:r>
          </w:p>
        </w:tc>
        <w:tc>
          <w:tcPr>
            <w:tcW w:w="4050" w:type="dxa"/>
          </w:tcPr>
          <w:p w14:paraId="06C40C1F" w14:textId="40648976" w:rsidR="00DB4ED3" w:rsidRPr="00231098" w:rsidRDefault="00DB4ED3" w:rsidP="00D0542C">
            <w:pPr>
              <w:ind w:left="-18" w:firstLine="18"/>
              <w:rPr>
                <w:rFonts w:asciiTheme="majorHAnsi" w:hAnsiTheme="majorHAnsi"/>
                <w:sz w:val="20"/>
                <w:szCs w:val="20"/>
              </w:rPr>
            </w:pPr>
            <w:r w:rsidRPr="00231098">
              <w:rPr>
                <w:rFonts w:asciiTheme="majorHAnsi" w:hAnsiTheme="majorHAnsi"/>
                <w:sz w:val="20"/>
                <w:szCs w:val="20"/>
              </w:rPr>
              <w:t>Computers must be able to connect to the Internet via wired or wireless networks.</w:t>
            </w:r>
          </w:p>
        </w:tc>
        <w:tc>
          <w:tcPr>
            <w:tcW w:w="4500" w:type="dxa"/>
          </w:tcPr>
          <w:p w14:paraId="2A11BB42" w14:textId="77777777" w:rsidR="00DB4ED3" w:rsidRPr="00231098" w:rsidRDefault="00DB4ED3" w:rsidP="000C1099">
            <w:pPr>
              <w:ind w:left="36"/>
              <w:rPr>
                <w:rFonts w:asciiTheme="majorHAnsi" w:hAnsiTheme="majorHAnsi"/>
                <w:color w:val="3366FF"/>
                <w:sz w:val="20"/>
                <w:szCs w:val="20"/>
              </w:rPr>
            </w:pPr>
            <w:r w:rsidRPr="00231098">
              <w:rPr>
                <w:rFonts w:asciiTheme="majorHAnsi" w:hAnsiTheme="majorHAnsi"/>
                <w:sz w:val="20"/>
                <w:szCs w:val="20"/>
              </w:rPr>
              <w:t>Computers must be able to connect to the Internet via wired or wireless networks.</w:t>
            </w:r>
          </w:p>
        </w:tc>
      </w:tr>
      <w:tr w:rsidR="00DB4ED3" w:rsidRPr="00231098" w14:paraId="6EEED5E6" w14:textId="77777777" w:rsidTr="00892632">
        <w:trPr>
          <w:trHeight w:val="234"/>
        </w:trPr>
        <w:tc>
          <w:tcPr>
            <w:tcW w:w="2070" w:type="dxa"/>
          </w:tcPr>
          <w:p w14:paraId="741BFAC1" w14:textId="77777777" w:rsidR="00DB4ED3" w:rsidRPr="006D5F32" w:rsidRDefault="00DB4ED3" w:rsidP="002D7B23">
            <w:pPr>
              <w:ind w:left="-630" w:firstLine="630"/>
              <w:rPr>
                <w:rFonts w:asciiTheme="majorHAnsi" w:hAnsiTheme="majorHAnsi"/>
                <w:b/>
                <w:sz w:val="20"/>
                <w:szCs w:val="20"/>
              </w:rPr>
            </w:pPr>
            <w:r w:rsidRPr="006D5F32">
              <w:rPr>
                <w:rFonts w:asciiTheme="majorHAnsi" w:hAnsiTheme="majorHAnsi"/>
                <w:b/>
                <w:sz w:val="20"/>
                <w:szCs w:val="20"/>
              </w:rPr>
              <w:t>Screen Size</w:t>
            </w:r>
          </w:p>
          <w:p w14:paraId="706FACEE" w14:textId="77777777" w:rsidR="00DB4ED3" w:rsidRPr="006D5F32" w:rsidRDefault="00DB4ED3" w:rsidP="002D7B23">
            <w:pPr>
              <w:ind w:left="-630" w:firstLine="630"/>
              <w:rPr>
                <w:rFonts w:asciiTheme="majorHAnsi" w:hAnsiTheme="majorHAnsi"/>
                <w:b/>
                <w:sz w:val="20"/>
                <w:szCs w:val="20"/>
              </w:rPr>
            </w:pPr>
          </w:p>
        </w:tc>
        <w:tc>
          <w:tcPr>
            <w:tcW w:w="4050" w:type="dxa"/>
          </w:tcPr>
          <w:p w14:paraId="074A192E" w14:textId="0368A94C"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9.5 inch screen size or larger</w:t>
            </w:r>
            <w:r w:rsidR="004A4502" w:rsidRPr="00231098">
              <w:rPr>
                <w:rFonts w:asciiTheme="majorHAnsi" w:hAnsiTheme="majorHAnsi"/>
                <w:sz w:val="20"/>
                <w:szCs w:val="20"/>
              </w:rPr>
              <w:t xml:space="preserve"> </w:t>
            </w:r>
          </w:p>
        </w:tc>
        <w:tc>
          <w:tcPr>
            <w:tcW w:w="4500" w:type="dxa"/>
          </w:tcPr>
          <w:p w14:paraId="40B4B0C9" w14:textId="77777777"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9.5 inch screen size or larger</w:t>
            </w:r>
          </w:p>
        </w:tc>
      </w:tr>
      <w:tr w:rsidR="00DB4ED3" w:rsidRPr="00231098" w14:paraId="1B4F498D" w14:textId="77777777" w:rsidTr="00892632">
        <w:trPr>
          <w:trHeight w:val="233"/>
        </w:trPr>
        <w:tc>
          <w:tcPr>
            <w:tcW w:w="2070" w:type="dxa"/>
          </w:tcPr>
          <w:p w14:paraId="5B90D250" w14:textId="77777777" w:rsidR="00DB4ED3" w:rsidRPr="006D5F32" w:rsidRDefault="00DB4ED3" w:rsidP="002D7B23">
            <w:pPr>
              <w:ind w:left="-630" w:firstLine="630"/>
              <w:rPr>
                <w:rFonts w:asciiTheme="majorHAnsi" w:hAnsiTheme="majorHAnsi"/>
                <w:b/>
                <w:sz w:val="20"/>
                <w:szCs w:val="20"/>
              </w:rPr>
            </w:pPr>
            <w:r w:rsidRPr="006D5F32">
              <w:rPr>
                <w:rFonts w:asciiTheme="majorHAnsi" w:hAnsiTheme="majorHAnsi"/>
                <w:b/>
                <w:sz w:val="20"/>
                <w:szCs w:val="20"/>
              </w:rPr>
              <w:t>Screen Resolution</w:t>
            </w:r>
          </w:p>
          <w:p w14:paraId="5DE12758" w14:textId="77777777" w:rsidR="00DB4ED3" w:rsidRPr="006D5F32" w:rsidRDefault="00DB4ED3" w:rsidP="002D7B23">
            <w:pPr>
              <w:ind w:left="-630" w:firstLine="630"/>
              <w:rPr>
                <w:rFonts w:asciiTheme="majorHAnsi" w:hAnsiTheme="majorHAnsi"/>
                <w:b/>
                <w:sz w:val="20"/>
                <w:szCs w:val="20"/>
              </w:rPr>
            </w:pPr>
          </w:p>
        </w:tc>
        <w:tc>
          <w:tcPr>
            <w:tcW w:w="4050" w:type="dxa"/>
          </w:tcPr>
          <w:p w14:paraId="21AF4478" w14:textId="5EEF4667"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1024 x 768 resolution</w:t>
            </w:r>
            <w:r w:rsidRPr="00231098">
              <w:rPr>
                <w:rFonts w:asciiTheme="majorHAnsi" w:hAnsiTheme="majorHAnsi"/>
                <w:sz w:val="20"/>
                <w:szCs w:val="20"/>
                <w:vertAlign w:val="superscript"/>
              </w:rPr>
              <w:t>5</w:t>
            </w:r>
            <w:r w:rsidRPr="00231098">
              <w:rPr>
                <w:rFonts w:asciiTheme="majorHAnsi" w:hAnsiTheme="majorHAnsi"/>
                <w:sz w:val="20"/>
                <w:szCs w:val="20"/>
              </w:rPr>
              <w:t xml:space="preserve"> or better</w:t>
            </w:r>
          </w:p>
        </w:tc>
        <w:tc>
          <w:tcPr>
            <w:tcW w:w="4500" w:type="dxa"/>
          </w:tcPr>
          <w:p w14:paraId="5BE27FD7" w14:textId="77777777"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1024 x 768 resolution</w:t>
            </w:r>
            <w:r w:rsidRPr="00231098">
              <w:rPr>
                <w:rFonts w:asciiTheme="majorHAnsi" w:hAnsiTheme="majorHAnsi"/>
                <w:sz w:val="20"/>
                <w:szCs w:val="20"/>
                <w:vertAlign w:val="superscript"/>
              </w:rPr>
              <w:t>5</w:t>
            </w:r>
            <w:r w:rsidRPr="00231098">
              <w:rPr>
                <w:rFonts w:asciiTheme="majorHAnsi" w:hAnsiTheme="majorHAnsi"/>
                <w:sz w:val="20"/>
                <w:szCs w:val="20"/>
              </w:rPr>
              <w:t xml:space="preserve"> or better</w:t>
            </w:r>
          </w:p>
        </w:tc>
      </w:tr>
      <w:tr w:rsidR="00DB4ED3" w:rsidRPr="00231098" w14:paraId="444F14F0" w14:textId="77777777" w:rsidTr="00892632">
        <w:trPr>
          <w:trHeight w:val="780"/>
        </w:trPr>
        <w:tc>
          <w:tcPr>
            <w:tcW w:w="2070" w:type="dxa"/>
            <w:vMerge w:val="restart"/>
          </w:tcPr>
          <w:p w14:paraId="4BC57605" w14:textId="77777777" w:rsidR="00DB4ED3" w:rsidRPr="006D5F32" w:rsidRDefault="00DB4ED3" w:rsidP="00892632">
            <w:pPr>
              <w:rPr>
                <w:rFonts w:asciiTheme="majorHAnsi" w:hAnsiTheme="majorHAnsi"/>
                <w:b/>
                <w:sz w:val="20"/>
                <w:szCs w:val="20"/>
              </w:rPr>
            </w:pPr>
            <w:r w:rsidRPr="006D5F32">
              <w:rPr>
                <w:rFonts w:asciiTheme="majorHAnsi" w:hAnsiTheme="majorHAnsi"/>
                <w:b/>
                <w:sz w:val="20"/>
                <w:szCs w:val="20"/>
              </w:rPr>
              <w:t>Input Device Requirements</w:t>
            </w:r>
          </w:p>
        </w:tc>
        <w:tc>
          <w:tcPr>
            <w:tcW w:w="4050" w:type="dxa"/>
          </w:tcPr>
          <w:p w14:paraId="714D88D0" w14:textId="741E5909"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Keyboard</w:t>
            </w:r>
            <w:r w:rsidR="00895ED1" w:rsidRPr="00231098">
              <w:rPr>
                <w:rFonts w:asciiTheme="majorHAnsi" w:hAnsiTheme="majorHAnsi"/>
                <w:sz w:val="20"/>
                <w:szCs w:val="20"/>
              </w:rPr>
              <w:t xml:space="preserve"> – wired or wireless/Bluetooth</w:t>
            </w:r>
          </w:p>
          <w:p w14:paraId="46867C16" w14:textId="77777777" w:rsidR="00DB4ED3" w:rsidRPr="00231098" w:rsidRDefault="00DB4ED3" w:rsidP="002D7B23">
            <w:pPr>
              <w:ind w:left="-630" w:firstLine="630"/>
              <w:rPr>
                <w:rFonts w:asciiTheme="majorHAnsi" w:hAnsiTheme="majorHAnsi"/>
                <w:sz w:val="16"/>
                <w:szCs w:val="16"/>
              </w:rPr>
            </w:pPr>
          </w:p>
          <w:p w14:paraId="305340D1" w14:textId="77777777" w:rsidR="00DB4ED3" w:rsidRPr="00231098" w:rsidRDefault="00DB4ED3" w:rsidP="00D0542C">
            <w:pPr>
              <w:rPr>
                <w:rFonts w:asciiTheme="majorHAnsi" w:hAnsiTheme="majorHAnsi"/>
                <w:sz w:val="20"/>
                <w:szCs w:val="20"/>
              </w:rPr>
            </w:pPr>
            <w:r w:rsidRPr="00231098">
              <w:rPr>
                <w:rFonts w:asciiTheme="majorHAnsi" w:hAnsiTheme="majorHAnsi"/>
                <w:sz w:val="20"/>
                <w:szCs w:val="20"/>
              </w:rPr>
              <w:t>Mouse or Touchpad or Touchscreen</w:t>
            </w:r>
          </w:p>
          <w:p w14:paraId="04EA7031" w14:textId="77777777" w:rsidR="00DB4ED3" w:rsidRPr="00231098" w:rsidRDefault="00DB4ED3" w:rsidP="002D7B23">
            <w:pPr>
              <w:ind w:left="-630" w:firstLine="630"/>
              <w:rPr>
                <w:rFonts w:asciiTheme="majorHAnsi" w:hAnsiTheme="majorHAnsi"/>
                <w:sz w:val="16"/>
                <w:szCs w:val="16"/>
              </w:rPr>
            </w:pPr>
          </w:p>
        </w:tc>
        <w:tc>
          <w:tcPr>
            <w:tcW w:w="4500" w:type="dxa"/>
          </w:tcPr>
          <w:p w14:paraId="30DEA83F" w14:textId="0B64A616"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Keyboard</w:t>
            </w:r>
            <w:r w:rsidR="00895ED1" w:rsidRPr="00231098">
              <w:rPr>
                <w:rFonts w:asciiTheme="majorHAnsi" w:hAnsiTheme="majorHAnsi"/>
                <w:sz w:val="20"/>
                <w:szCs w:val="20"/>
              </w:rPr>
              <w:t>– wired or wireless/Bluetooth</w:t>
            </w:r>
          </w:p>
          <w:p w14:paraId="68E94550" w14:textId="77777777" w:rsidR="00DB4ED3" w:rsidRPr="00231098" w:rsidRDefault="00DB4ED3" w:rsidP="002D7B23">
            <w:pPr>
              <w:ind w:left="-630" w:firstLine="630"/>
              <w:rPr>
                <w:rFonts w:asciiTheme="majorHAnsi" w:hAnsiTheme="majorHAnsi"/>
                <w:sz w:val="16"/>
                <w:szCs w:val="16"/>
              </w:rPr>
            </w:pPr>
          </w:p>
          <w:p w14:paraId="5814F264" w14:textId="77777777"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Mouse or Touchpad or Touchscreen</w:t>
            </w:r>
          </w:p>
          <w:p w14:paraId="36A3C87C" w14:textId="77777777" w:rsidR="00DB4ED3" w:rsidRPr="00231098" w:rsidRDefault="00DB4ED3" w:rsidP="002D7B23">
            <w:pPr>
              <w:ind w:left="-630" w:firstLine="630"/>
              <w:rPr>
                <w:rFonts w:asciiTheme="majorHAnsi" w:hAnsiTheme="majorHAnsi"/>
                <w:sz w:val="16"/>
                <w:szCs w:val="16"/>
              </w:rPr>
            </w:pPr>
          </w:p>
        </w:tc>
      </w:tr>
      <w:tr w:rsidR="00DB4ED3" w:rsidRPr="00231098" w14:paraId="61F83065" w14:textId="77777777" w:rsidTr="00D05836">
        <w:trPr>
          <w:trHeight w:val="260"/>
        </w:trPr>
        <w:tc>
          <w:tcPr>
            <w:tcW w:w="2070" w:type="dxa"/>
            <w:vMerge/>
          </w:tcPr>
          <w:p w14:paraId="28E31780" w14:textId="77777777" w:rsidR="00DB4ED3" w:rsidRPr="00231098" w:rsidRDefault="00DB4ED3" w:rsidP="002D7B23">
            <w:pPr>
              <w:ind w:left="-630" w:firstLine="630"/>
              <w:rPr>
                <w:rFonts w:asciiTheme="majorHAnsi" w:hAnsiTheme="majorHAnsi"/>
                <w:sz w:val="20"/>
                <w:szCs w:val="20"/>
              </w:rPr>
            </w:pPr>
          </w:p>
        </w:tc>
        <w:tc>
          <w:tcPr>
            <w:tcW w:w="8550" w:type="dxa"/>
            <w:gridSpan w:val="2"/>
          </w:tcPr>
          <w:p w14:paraId="2B095AF3" w14:textId="4A1E1CDA" w:rsidR="00DB4ED3" w:rsidRPr="00231098" w:rsidRDefault="00DB4ED3" w:rsidP="00C10101">
            <w:pPr>
              <w:rPr>
                <w:rFonts w:asciiTheme="majorHAnsi" w:hAnsiTheme="majorHAnsi"/>
                <w:sz w:val="18"/>
                <w:szCs w:val="18"/>
              </w:rPr>
            </w:pPr>
            <w:r w:rsidRPr="00231098">
              <w:rPr>
                <w:rFonts w:asciiTheme="majorHAnsi" w:hAnsiTheme="majorHAnsi"/>
                <w:sz w:val="18"/>
                <w:szCs w:val="18"/>
              </w:rPr>
              <w:t xml:space="preserve">The input device must allow students to select/deselect, drag, and highlight text, objects, and areas. The input device must allow students to enter letters, numbers, and symbols and </w:t>
            </w:r>
            <w:r w:rsidR="000B4A4E">
              <w:rPr>
                <w:rFonts w:asciiTheme="majorHAnsi" w:hAnsiTheme="majorHAnsi"/>
                <w:sz w:val="18"/>
                <w:szCs w:val="18"/>
              </w:rPr>
              <w:t xml:space="preserve">to </w:t>
            </w:r>
            <w:r w:rsidRPr="00231098">
              <w:rPr>
                <w:rFonts w:asciiTheme="majorHAnsi" w:hAnsiTheme="majorHAnsi"/>
                <w:sz w:val="18"/>
                <w:szCs w:val="18"/>
              </w:rPr>
              <w:t>shift, tab, return, delete, and backspace.  To meet security guidelines, each Bluetooth/wireless keyboard must be configured to pair with only a single computer during assessment administration.</w:t>
            </w:r>
          </w:p>
          <w:p w14:paraId="20F2E0C4" w14:textId="77777777" w:rsidR="00DB4ED3" w:rsidRPr="00231098" w:rsidRDefault="00DB4ED3" w:rsidP="00C10101">
            <w:pPr>
              <w:rPr>
                <w:rFonts w:asciiTheme="majorHAnsi" w:hAnsiTheme="majorHAnsi"/>
                <w:sz w:val="20"/>
                <w:szCs w:val="20"/>
              </w:rPr>
            </w:pPr>
          </w:p>
          <w:p w14:paraId="064A0D98" w14:textId="3D09F0B8" w:rsidR="00DB4ED3" w:rsidRPr="00D05836" w:rsidRDefault="00DB4ED3" w:rsidP="00D05836">
            <w:pPr>
              <w:rPr>
                <w:color w:val="282828"/>
              </w:rPr>
            </w:pPr>
            <w:r w:rsidRPr="00231098">
              <w:rPr>
                <w:rFonts w:asciiTheme="majorHAnsi" w:hAnsiTheme="majorHAnsi"/>
                <w:sz w:val="18"/>
                <w:szCs w:val="18"/>
              </w:rPr>
              <w:t>Other assistive technologies may be needed for stu</w:t>
            </w:r>
            <w:r w:rsidR="00D05836">
              <w:rPr>
                <w:rFonts w:asciiTheme="majorHAnsi" w:hAnsiTheme="majorHAnsi"/>
                <w:sz w:val="18"/>
                <w:szCs w:val="18"/>
              </w:rPr>
              <w:t xml:space="preserve">dents requiring accommodations.  </w:t>
            </w:r>
            <w:r w:rsidR="00D05836" w:rsidRPr="00D05836">
              <w:rPr>
                <w:rFonts w:asciiTheme="majorHAnsi" w:hAnsiTheme="majorHAnsi"/>
                <w:sz w:val="18"/>
                <w:szCs w:val="18"/>
              </w:rPr>
              <w:t xml:space="preserve">PARCC will publish a list of Assistive Technology Devices that have no known compatibility conflicts with the TestNav 8 test delivery system for Field Test and 1st year operational administration at the end of December 2013. The list will be continually updated as ongoing assistive technology usability research is conducted. </w:t>
            </w:r>
          </w:p>
        </w:tc>
      </w:tr>
      <w:tr w:rsidR="00892632" w:rsidRPr="00231098" w14:paraId="57620872" w14:textId="77777777" w:rsidTr="006848E9">
        <w:trPr>
          <w:trHeight w:val="620"/>
        </w:trPr>
        <w:tc>
          <w:tcPr>
            <w:tcW w:w="2070" w:type="dxa"/>
            <w:vMerge w:val="restart"/>
          </w:tcPr>
          <w:p w14:paraId="09658B08" w14:textId="77777777" w:rsidR="00DB4ED3" w:rsidRPr="006D5F32" w:rsidRDefault="00DB4ED3" w:rsidP="009F4C1C">
            <w:pPr>
              <w:rPr>
                <w:rFonts w:asciiTheme="majorHAnsi" w:hAnsiTheme="majorHAnsi"/>
                <w:b/>
                <w:sz w:val="20"/>
                <w:szCs w:val="20"/>
              </w:rPr>
            </w:pPr>
            <w:r w:rsidRPr="006D5F32">
              <w:rPr>
                <w:rFonts w:asciiTheme="majorHAnsi" w:hAnsiTheme="majorHAnsi"/>
                <w:b/>
                <w:sz w:val="20"/>
                <w:szCs w:val="20"/>
              </w:rPr>
              <w:t>Headphone/Earphone and Microphone Requirements</w:t>
            </w:r>
          </w:p>
        </w:tc>
        <w:tc>
          <w:tcPr>
            <w:tcW w:w="4050" w:type="dxa"/>
          </w:tcPr>
          <w:p w14:paraId="398308E9" w14:textId="4164A886" w:rsidR="006848E9" w:rsidRPr="00D05836" w:rsidRDefault="00D05836" w:rsidP="00D05836">
            <w:pPr>
              <w:ind w:left="-630" w:firstLine="630"/>
              <w:rPr>
                <w:rFonts w:asciiTheme="majorHAnsi" w:hAnsiTheme="majorHAnsi"/>
                <w:sz w:val="20"/>
                <w:szCs w:val="20"/>
              </w:rPr>
            </w:pPr>
            <w:r>
              <w:rPr>
                <w:rFonts w:asciiTheme="majorHAnsi" w:hAnsiTheme="majorHAnsi"/>
                <w:sz w:val="20"/>
                <w:szCs w:val="20"/>
              </w:rPr>
              <w:t>Headphones/Earphones</w:t>
            </w:r>
          </w:p>
        </w:tc>
        <w:tc>
          <w:tcPr>
            <w:tcW w:w="4500" w:type="dxa"/>
          </w:tcPr>
          <w:p w14:paraId="72F9ADD4" w14:textId="77777777" w:rsidR="00DB4ED3" w:rsidRPr="00231098" w:rsidRDefault="00DB4ED3" w:rsidP="002D7B23">
            <w:pPr>
              <w:ind w:left="-630" w:firstLine="630"/>
              <w:rPr>
                <w:rFonts w:asciiTheme="majorHAnsi" w:hAnsiTheme="majorHAnsi"/>
                <w:sz w:val="20"/>
                <w:szCs w:val="20"/>
              </w:rPr>
            </w:pPr>
            <w:r w:rsidRPr="00231098">
              <w:rPr>
                <w:rFonts w:asciiTheme="majorHAnsi" w:hAnsiTheme="majorHAnsi"/>
                <w:sz w:val="20"/>
                <w:szCs w:val="20"/>
              </w:rPr>
              <w:t>Headphones/Earphones</w:t>
            </w:r>
          </w:p>
          <w:p w14:paraId="6F8EA063" w14:textId="77777777" w:rsidR="00DB4ED3" w:rsidRPr="00231098" w:rsidRDefault="00DB4ED3" w:rsidP="002D7B23">
            <w:pPr>
              <w:ind w:left="-630" w:firstLine="630"/>
              <w:rPr>
                <w:rFonts w:asciiTheme="majorHAnsi" w:hAnsiTheme="majorHAnsi"/>
                <w:sz w:val="16"/>
                <w:szCs w:val="16"/>
              </w:rPr>
            </w:pPr>
          </w:p>
          <w:p w14:paraId="59601DBF" w14:textId="77777777" w:rsidR="00DB4ED3" w:rsidRPr="00231098" w:rsidRDefault="00DB4ED3" w:rsidP="006848E9">
            <w:pPr>
              <w:ind w:left="-630" w:firstLine="630"/>
              <w:rPr>
                <w:rFonts w:asciiTheme="majorHAnsi" w:hAnsiTheme="majorHAnsi"/>
                <w:sz w:val="16"/>
                <w:szCs w:val="16"/>
              </w:rPr>
            </w:pPr>
          </w:p>
        </w:tc>
      </w:tr>
      <w:tr w:rsidR="00DB4ED3" w:rsidRPr="00231098" w14:paraId="1E10ACBB" w14:textId="77777777" w:rsidTr="00892632">
        <w:trPr>
          <w:trHeight w:val="673"/>
        </w:trPr>
        <w:tc>
          <w:tcPr>
            <w:tcW w:w="2070" w:type="dxa"/>
            <w:vMerge/>
          </w:tcPr>
          <w:p w14:paraId="66EAD202" w14:textId="77777777" w:rsidR="00DB4ED3" w:rsidRPr="006D5F32" w:rsidRDefault="00DB4ED3" w:rsidP="002D7B23">
            <w:pPr>
              <w:ind w:left="-630" w:firstLine="630"/>
              <w:rPr>
                <w:rFonts w:asciiTheme="majorHAnsi" w:hAnsiTheme="majorHAnsi"/>
                <w:b/>
                <w:sz w:val="20"/>
                <w:szCs w:val="20"/>
              </w:rPr>
            </w:pPr>
          </w:p>
        </w:tc>
        <w:tc>
          <w:tcPr>
            <w:tcW w:w="8550" w:type="dxa"/>
            <w:gridSpan w:val="2"/>
          </w:tcPr>
          <w:p w14:paraId="734E4DEF" w14:textId="56872000" w:rsidR="00DB4ED3" w:rsidRPr="00D05836" w:rsidRDefault="00DB4ED3" w:rsidP="00860348">
            <w:pPr>
              <w:rPr>
                <w:rFonts w:asciiTheme="majorHAnsi" w:hAnsiTheme="majorHAnsi"/>
                <w:sz w:val="18"/>
                <w:szCs w:val="18"/>
              </w:rPr>
            </w:pPr>
            <w:r w:rsidRPr="00231098">
              <w:rPr>
                <w:rFonts w:asciiTheme="majorHAnsi" w:hAnsiTheme="majorHAnsi"/>
                <w:sz w:val="18"/>
                <w:szCs w:val="18"/>
              </w:rPr>
              <w:t>Headphones/earphones are required for all students for all PARCC assessments. Some student accommodations may also require headphones/ ea</w:t>
            </w:r>
            <w:r w:rsidR="00D05836">
              <w:rPr>
                <w:rFonts w:asciiTheme="majorHAnsi" w:hAnsiTheme="majorHAnsi"/>
                <w:sz w:val="18"/>
                <w:szCs w:val="18"/>
              </w:rPr>
              <w:t>rphones (e.g., text to speech).</w:t>
            </w:r>
          </w:p>
        </w:tc>
      </w:tr>
      <w:tr w:rsidR="00DB4ED3" w:rsidRPr="00231098" w14:paraId="415FEB70" w14:textId="77777777" w:rsidTr="00892632">
        <w:tc>
          <w:tcPr>
            <w:tcW w:w="2070" w:type="dxa"/>
          </w:tcPr>
          <w:p w14:paraId="00BF52C9" w14:textId="4824D519" w:rsidR="00DB4ED3" w:rsidRPr="006D5F32" w:rsidRDefault="00DB4ED3" w:rsidP="00EB4694">
            <w:pPr>
              <w:rPr>
                <w:rFonts w:asciiTheme="majorHAnsi" w:hAnsiTheme="majorHAnsi"/>
                <w:b/>
                <w:sz w:val="20"/>
                <w:szCs w:val="20"/>
              </w:rPr>
            </w:pPr>
            <w:r w:rsidRPr="006D5F32">
              <w:rPr>
                <w:rFonts w:asciiTheme="majorHAnsi" w:hAnsiTheme="majorHAnsi"/>
                <w:b/>
                <w:sz w:val="20"/>
                <w:szCs w:val="20"/>
              </w:rPr>
              <w:t>Additional Guidance</w:t>
            </w:r>
            <w:r w:rsidR="00EB4694" w:rsidRPr="006D5F32">
              <w:rPr>
                <w:rFonts w:asciiTheme="majorHAnsi" w:hAnsiTheme="majorHAnsi"/>
                <w:b/>
                <w:sz w:val="20"/>
                <w:szCs w:val="20"/>
              </w:rPr>
              <w:t xml:space="preserve"> for Desktop, Laptop, Netbook, and Thin Client</w:t>
            </w:r>
            <w:r w:rsidR="00EB4694" w:rsidRPr="006D5F32">
              <w:rPr>
                <w:rFonts w:asciiTheme="majorHAnsi" w:hAnsiTheme="majorHAnsi"/>
                <w:b/>
                <w:sz w:val="20"/>
                <w:szCs w:val="20"/>
                <w:vertAlign w:val="superscript"/>
              </w:rPr>
              <w:t>1</w:t>
            </w:r>
            <w:r w:rsidR="00EB4694" w:rsidRPr="006D5F32">
              <w:rPr>
                <w:rFonts w:asciiTheme="majorHAnsi" w:hAnsiTheme="majorHAnsi"/>
                <w:b/>
                <w:sz w:val="20"/>
                <w:szCs w:val="20"/>
              </w:rPr>
              <w:t>/VDI Computers</w:t>
            </w:r>
          </w:p>
        </w:tc>
        <w:tc>
          <w:tcPr>
            <w:tcW w:w="8550" w:type="dxa"/>
            <w:gridSpan w:val="2"/>
          </w:tcPr>
          <w:p w14:paraId="46D79C1F" w14:textId="0D76EED4" w:rsidR="00DB4ED3" w:rsidRPr="00231098" w:rsidRDefault="00DB4ED3" w:rsidP="00C10101">
            <w:pPr>
              <w:rPr>
                <w:rFonts w:asciiTheme="majorHAnsi" w:hAnsiTheme="majorHAnsi"/>
                <w:sz w:val="18"/>
                <w:szCs w:val="18"/>
              </w:rPr>
            </w:pPr>
            <w:r w:rsidRPr="00231098">
              <w:rPr>
                <w:rFonts w:asciiTheme="majorHAnsi" w:hAnsiTheme="majorHAnsi"/>
                <w:sz w:val="18"/>
                <w:szCs w:val="18"/>
                <w:vertAlign w:val="superscript"/>
              </w:rPr>
              <w:t xml:space="preserve">1 </w:t>
            </w:r>
            <w:r w:rsidRPr="00231098">
              <w:rPr>
                <w:rFonts w:asciiTheme="majorHAnsi" w:hAnsiTheme="majorHAnsi"/>
                <w:sz w:val="18"/>
                <w:szCs w:val="18"/>
              </w:rPr>
              <w:t>Each computer operating in a thin client environment must meet or exceed minimum hardware specifications, as well as bandwidth and security requirements.</w:t>
            </w:r>
          </w:p>
          <w:p w14:paraId="588D2675" w14:textId="77777777" w:rsidR="00DB4ED3" w:rsidRPr="00231098" w:rsidRDefault="00DB4ED3" w:rsidP="00C10101">
            <w:pPr>
              <w:rPr>
                <w:rFonts w:asciiTheme="majorHAnsi" w:hAnsiTheme="majorHAnsi"/>
                <w:sz w:val="18"/>
                <w:szCs w:val="18"/>
              </w:rPr>
            </w:pPr>
          </w:p>
          <w:p w14:paraId="3A09299A" w14:textId="17F7295A" w:rsidR="00DB4ED3" w:rsidRPr="00231098" w:rsidRDefault="00DB4ED3" w:rsidP="00C10101">
            <w:pPr>
              <w:rPr>
                <w:rFonts w:asciiTheme="majorHAnsi" w:hAnsiTheme="majorHAnsi"/>
                <w:sz w:val="18"/>
                <w:szCs w:val="18"/>
              </w:rPr>
            </w:pPr>
            <w:r w:rsidRPr="00231098">
              <w:rPr>
                <w:rFonts w:asciiTheme="majorHAnsi" w:hAnsiTheme="majorHAnsi"/>
                <w:sz w:val="18"/>
                <w:szCs w:val="18"/>
                <w:vertAlign w:val="superscript"/>
              </w:rPr>
              <w:t xml:space="preserve">2 </w:t>
            </w:r>
            <w:r w:rsidRPr="00231098">
              <w:rPr>
                <w:rFonts w:asciiTheme="majorHAnsi" w:hAnsiTheme="majorHAnsi"/>
                <w:sz w:val="18"/>
                <w:szCs w:val="18"/>
              </w:rPr>
              <w:t xml:space="preserve">Computers meeting only the minimum specifications for the 2014-2015 assessment are not likely to be compatible beyond the 2015-2016 assessment. </w:t>
            </w:r>
          </w:p>
          <w:p w14:paraId="0C8DBD49" w14:textId="77777777" w:rsidR="00DB4ED3" w:rsidRPr="00231098" w:rsidRDefault="00DB4ED3" w:rsidP="00C10101">
            <w:pPr>
              <w:rPr>
                <w:rFonts w:asciiTheme="majorHAnsi" w:hAnsiTheme="majorHAnsi"/>
                <w:sz w:val="18"/>
                <w:szCs w:val="18"/>
              </w:rPr>
            </w:pPr>
          </w:p>
          <w:p w14:paraId="34A33FCF" w14:textId="77777777" w:rsidR="00DB4ED3" w:rsidRPr="00231098" w:rsidRDefault="00DB4ED3" w:rsidP="00C10101">
            <w:pPr>
              <w:rPr>
                <w:rFonts w:asciiTheme="majorHAnsi" w:hAnsiTheme="majorHAnsi"/>
                <w:sz w:val="16"/>
                <w:szCs w:val="16"/>
              </w:rPr>
            </w:pPr>
            <w:r w:rsidRPr="00231098">
              <w:rPr>
                <w:rFonts w:asciiTheme="majorHAnsi" w:hAnsiTheme="majorHAnsi"/>
                <w:sz w:val="18"/>
                <w:szCs w:val="18"/>
                <w:vertAlign w:val="superscript"/>
              </w:rPr>
              <w:t xml:space="preserve">3 </w:t>
            </w:r>
            <w:r w:rsidRPr="00231098">
              <w:rPr>
                <w:rFonts w:asciiTheme="majorHAnsi" w:hAnsiTheme="majorHAnsi"/>
                <w:sz w:val="18"/>
                <w:szCs w:val="18"/>
              </w:rPr>
              <w:t xml:space="preserve">Windows XP will no longer be supported by Microsoft after April 8, 2014, presenting security and support risks for schools.   </w:t>
            </w:r>
            <w:r w:rsidRPr="00231098">
              <w:rPr>
                <w:rFonts w:asciiTheme="majorHAnsi" w:hAnsiTheme="majorHAnsi"/>
                <w:sz w:val="16"/>
                <w:szCs w:val="16"/>
              </w:rPr>
              <w:t>(http://windows.microsoft.com/en-US/windows/end-support-help)</w:t>
            </w:r>
          </w:p>
          <w:p w14:paraId="75D3BB11" w14:textId="77777777" w:rsidR="00DB4ED3" w:rsidRPr="00231098" w:rsidRDefault="00DB4ED3" w:rsidP="00C10101">
            <w:pPr>
              <w:rPr>
                <w:rFonts w:asciiTheme="majorHAnsi" w:hAnsiTheme="majorHAnsi"/>
                <w:sz w:val="18"/>
                <w:szCs w:val="18"/>
                <w:vertAlign w:val="superscript"/>
              </w:rPr>
            </w:pPr>
          </w:p>
          <w:p w14:paraId="56BC7755" w14:textId="67DAEE06" w:rsidR="00DB4ED3" w:rsidRPr="00231098" w:rsidRDefault="00DB4ED3" w:rsidP="00C10101">
            <w:pPr>
              <w:rPr>
                <w:rFonts w:asciiTheme="majorHAnsi" w:hAnsiTheme="majorHAnsi"/>
                <w:sz w:val="18"/>
                <w:szCs w:val="18"/>
              </w:rPr>
            </w:pPr>
            <w:r w:rsidRPr="00231098">
              <w:rPr>
                <w:rFonts w:asciiTheme="majorHAnsi" w:hAnsiTheme="majorHAnsi"/>
                <w:sz w:val="18"/>
                <w:szCs w:val="18"/>
                <w:vertAlign w:val="superscript"/>
              </w:rPr>
              <w:t xml:space="preserve">4 </w:t>
            </w:r>
            <w:r w:rsidRPr="00231098">
              <w:rPr>
                <w:rFonts w:asciiTheme="majorHAnsi" w:hAnsiTheme="majorHAnsi"/>
                <w:sz w:val="18"/>
                <w:szCs w:val="18"/>
              </w:rPr>
              <w:t xml:space="preserve">Computers running Windows XP-Service Pack 3 may require a web browser other than Internet Explorer due to HTML5 compatibility limitations. </w:t>
            </w:r>
            <w:r w:rsidR="0051061A">
              <w:rPr>
                <w:rFonts w:asciiTheme="majorHAnsi" w:hAnsiTheme="majorHAnsi"/>
                <w:sz w:val="18"/>
                <w:szCs w:val="18"/>
              </w:rPr>
              <w:t xml:space="preserve">Specific </w:t>
            </w:r>
            <w:r w:rsidRPr="00231098">
              <w:rPr>
                <w:rFonts w:asciiTheme="majorHAnsi" w:hAnsiTheme="majorHAnsi"/>
                <w:sz w:val="18"/>
                <w:szCs w:val="18"/>
              </w:rPr>
              <w:t xml:space="preserve">web browser guidance </w:t>
            </w:r>
            <w:r w:rsidR="0051061A">
              <w:rPr>
                <w:rFonts w:asciiTheme="majorHAnsi" w:hAnsiTheme="majorHAnsi"/>
                <w:sz w:val="18"/>
                <w:szCs w:val="18"/>
              </w:rPr>
              <w:t xml:space="preserve">can be found below in the Web Browser Requirements Section. </w:t>
            </w:r>
          </w:p>
          <w:p w14:paraId="173AD0F9" w14:textId="77777777" w:rsidR="00DB4ED3" w:rsidRPr="00231098" w:rsidRDefault="00DB4ED3" w:rsidP="00C10101">
            <w:pPr>
              <w:rPr>
                <w:rFonts w:asciiTheme="majorHAnsi" w:hAnsiTheme="majorHAnsi"/>
                <w:sz w:val="18"/>
                <w:szCs w:val="18"/>
              </w:rPr>
            </w:pPr>
          </w:p>
          <w:p w14:paraId="641D4666" w14:textId="022F0251" w:rsidR="00DB4ED3" w:rsidRPr="00231098" w:rsidRDefault="00DB4ED3" w:rsidP="00C10101">
            <w:pPr>
              <w:rPr>
                <w:rFonts w:asciiTheme="majorHAnsi" w:hAnsiTheme="majorHAnsi"/>
                <w:sz w:val="20"/>
                <w:szCs w:val="20"/>
              </w:rPr>
            </w:pPr>
            <w:r w:rsidRPr="00231098">
              <w:rPr>
                <w:rFonts w:asciiTheme="majorHAnsi" w:hAnsiTheme="majorHAnsi"/>
                <w:sz w:val="18"/>
                <w:szCs w:val="18"/>
                <w:vertAlign w:val="superscript"/>
              </w:rPr>
              <w:t xml:space="preserve">5 </w:t>
            </w:r>
            <w:r w:rsidRPr="00231098">
              <w:rPr>
                <w:rFonts w:asciiTheme="majorHAnsi" w:hAnsiTheme="majorHAnsi"/>
                <w:sz w:val="18"/>
                <w:szCs w:val="18"/>
              </w:rPr>
              <w:t>Computers must accommodate the 1024 x 768 screen resolution minimum without panning. PARCC recognizes that some netbook computers may have screen resolutions slightly less than the 1024 x 768 minimum, yet may meet all other minimum requirements. Depending on netbook model specifics, school technology administrators may be able to reset screen resolution to meet PARC</w:t>
            </w:r>
            <w:r w:rsidR="0051061A">
              <w:rPr>
                <w:rFonts w:asciiTheme="majorHAnsi" w:hAnsiTheme="majorHAnsi"/>
                <w:sz w:val="18"/>
                <w:szCs w:val="18"/>
              </w:rPr>
              <w:t xml:space="preserve">C guidelines. </w:t>
            </w:r>
            <w:r w:rsidR="00B740A5" w:rsidRPr="00B740A5">
              <w:rPr>
                <w:rFonts w:asciiTheme="majorHAnsi" w:hAnsiTheme="majorHAnsi"/>
                <w:sz w:val="18"/>
                <w:szCs w:val="18"/>
              </w:rPr>
              <w:t xml:space="preserve">Schools can use the PARCC Samples Sets that will be re-released on the PARCC technology platform in December 2013 and January 2014 to evaluate if particular netbooks are able to display PARCC </w:t>
            </w:r>
            <w:r w:rsidRPr="00B740A5">
              <w:rPr>
                <w:rFonts w:asciiTheme="majorHAnsi" w:hAnsiTheme="majorHAnsi"/>
                <w:sz w:val="18"/>
                <w:szCs w:val="18"/>
              </w:rPr>
              <w:t>assessment items without requiring students to scroll or pan.</w:t>
            </w:r>
            <w:r w:rsidRPr="00231098">
              <w:rPr>
                <w:rFonts w:asciiTheme="majorHAnsi" w:hAnsiTheme="majorHAnsi"/>
                <w:sz w:val="20"/>
                <w:szCs w:val="20"/>
              </w:rPr>
              <w:t xml:space="preserve"> </w:t>
            </w:r>
          </w:p>
          <w:p w14:paraId="466F92CF" w14:textId="77777777" w:rsidR="00DB4ED3" w:rsidRPr="00231098" w:rsidRDefault="00DB4ED3" w:rsidP="00C10101">
            <w:pPr>
              <w:rPr>
                <w:rFonts w:asciiTheme="majorHAnsi" w:hAnsiTheme="majorHAnsi"/>
                <w:sz w:val="20"/>
                <w:szCs w:val="20"/>
              </w:rPr>
            </w:pPr>
          </w:p>
        </w:tc>
      </w:tr>
    </w:tbl>
    <w:p w14:paraId="60EFBF13" w14:textId="77777777" w:rsidR="002C3E61" w:rsidRDefault="002C3E61" w:rsidP="00892632">
      <w:pPr>
        <w:rPr>
          <w:rFonts w:asciiTheme="majorHAnsi" w:hAnsiTheme="majorHAnsi"/>
          <w:sz w:val="22"/>
          <w:szCs w:val="22"/>
        </w:rPr>
      </w:pPr>
    </w:p>
    <w:p w14:paraId="75947DEC" w14:textId="77777777" w:rsidR="00F50C21" w:rsidRDefault="00F50C21" w:rsidP="00892632">
      <w:pPr>
        <w:rPr>
          <w:rFonts w:asciiTheme="majorHAnsi" w:hAnsiTheme="majorHAnsi"/>
          <w:sz w:val="22"/>
          <w:szCs w:val="22"/>
        </w:rPr>
      </w:pPr>
    </w:p>
    <w:p w14:paraId="5CAFBFBE" w14:textId="77777777" w:rsidR="00F50C21" w:rsidRPr="00231098" w:rsidRDefault="00F50C21" w:rsidP="00892632">
      <w:pPr>
        <w:rPr>
          <w:rFonts w:asciiTheme="majorHAnsi" w:hAnsiTheme="majorHAnsi"/>
          <w:sz w:val="22"/>
          <w:szCs w:val="22"/>
        </w:rPr>
      </w:pPr>
    </w:p>
    <w:p w14:paraId="7FE49F48" w14:textId="77777777" w:rsidR="00702C97" w:rsidRPr="00231098" w:rsidRDefault="00702C97" w:rsidP="00DE763A">
      <w:pPr>
        <w:rPr>
          <w:rFonts w:asciiTheme="majorHAnsi" w:hAnsiTheme="majorHAnsi"/>
          <w:sz w:val="22"/>
          <w:szCs w:val="22"/>
        </w:rPr>
      </w:pPr>
    </w:p>
    <w:tbl>
      <w:tblPr>
        <w:tblStyle w:val="TableGrid"/>
        <w:tblW w:w="10620" w:type="dxa"/>
        <w:tblInd w:w="108" w:type="dxa"/>
        <w:tblLayout w:type="fixed"/>
        <w:tblLook w:val="04A0" w:firstRow="1" w:lastRow="0" w:firstColumn="1" w:lastColumn="0" w:noHBand="0" w:noVBand="1"/>
      </w:tblPr>
      <w:tblGrid>
        <w:gridCol w:w="2070"/>
        <w:gridCol w:w="4230"/>
        <w:gridCol w:w="4320"/>
      </w:tblGrid>
      <w:tr w:rsidR="00892632" w:rsidRPr="00231098" w14:paraId="3EF4741F" w14:textId="77777777" w:rsidTr="00F50C21">
        <w:tc>
          <w:tcPr>
            <w:tcW w:w="10620" w:type="dxa"/>
            <w:gridSpan w:val="3"/>
            <w:shd w:val="clear" w:color="auto" w:fill="F2F2F2" w:themeFill="background1" w:themeFillShade="F2"/>
          </w:tcPr>
          <w:p w14:paraId="6855CF09" w14:textId="730CC6FA" w:rsidR="00702C97" w:rsidRPr="00231098" w:rsidRDefault="00EB4694" w:rsidP="00DE763A">
            <w:pPr>
              <w:spacing w:before="120" w:after="120"/>
              <w:jc w:val="center"/>
              <w:rPr>
                <w:rFonts w:asciiTheme="majorHAnsi" w:hAnsiTheme="majorHAnsi"/>
                <w:color w:val="FFFFFF" w:themeColor="background1"/>
                <w:sz w:val="18"/>
                <w:szCs w:val="18"/>
              </w:rPr>
            </w:pPr>
            <w:r w:rsidRPr="00231098">
              <w:rPr>
                <w:rFonts w:asciiTheme="majorHAnsi" w:hAnsiTheme="majorHAnsi"/>
                <w:b/>
                <w:color w:val="31849B" w:themeColor="accent5" w:themeShade="BF"/>
                <w:sz w:val="28"/>
                <w:szCs w:val="28"/>
              </w:rPr>
              <w:lastRenderedPageBreak/>
              <w:t xml:space="preserve">Additional Specifications for </w:t>
            </w:r>
            <w:r w:rsidR="00702C97" w:rsidRPr="00231098">
              <w:rPr>
                <w:rFonts w:asciiTheme="majorHAnsi" w:hAnsiTheme="majorHAnsi"/>
                <w:b/>
                <w:color w:val="31849B" w:themeColor="accent5" w:themeShade="BF"/>
                <w:sz w:val="28"/>
                <w:szCs w:val="28"/>
              </w:rPr>
              <w:t>Tablets</w:t>
            </w:r>
          </w:p>
        </w:tc>
      </w:tr>
      <w:tr w:rsidR="00892632" w:rsidRPr="00231098" w14:paraId="23EE41A3" w14:textId="77777777" w:rsidTr="00F50C21">
        <w:trPr>
          <w:trHeight w:val="323"/>
        </w:trPr>
        <w:tc>
          <w:tcPr>
            <w:tcW w:w="2070" w:type="dxa"/>
          </w:tcPr>
          <w:p w14:paraId="431799A9" w14:textId="25B8C7EF" w:rsidR="00702C97" w:rsidRPr="00231098" w:rsidRDefault="00702C97" w:rsidP="002D7B23">
            <w:pPr>
              <w:ind w:left="-630" w:firstLine="630"/>
              <w:rPr>
                <w:rFonts w:asciiTheme="majorHAnsi" w:hAnsiTheme="majorHAnsi"/>
                <w:sz w:val="22"/>
                <w:szCs w:val="22"/>
              </w:rPr>
            </w:pPr>
          </w:p>
        </w:tc>
        <w:tc>
          <w:tcPr>
            <w:tcW w:w="4230" w:type="dxa"/>
            <w:shd w:val="clear" w:color="auto" w:fill="31849B" w:themeFill="accent5" w:themeFillShade="BF"/>
            <w:vAlign w:val="center"/>
          </w:tcPr>
          <w:p w14:paraId="7B6EBE69" w14:textId="77777777" w:rsidR="00702C97" w:rsidRPr="007B1FA5" w:rsidRDefault="00702C97" w:rsidP="007B1FA5">
            <w:pPr>
              <w:ind w:left="-630" w:firstLine="630"/>
              <w:jc w:val="center"/>
              <w:rPr>
                <w:rFonts w:asciiTheme="majorHAnsi" w:hAnsiTheme="majorHAnsi"/>
                <w:b/>
                <w:color w:val="FFFFFF" w:themeColor="background1"/>
                <w:sz w:val="22"/>
                <w:szCs w:val="22"/>
              </w:rPr>
            </w:pPr>
            <w:r w:rsidRPr="007B1FA5">
              <w:rPr>
                <w:rFonts w:asciiTheme="majorHAnsi" w:hAnsiTheme="majorHAnsi"/>
                <w:b/>
                <w:color w:val="FFFFFF" w:themeColor="background1"/>
                <w:sz w:val="22"/>
                <w:szCs w:val="22"/>
              </w:rPr>
              <w:t>Minimum Specifications</w:t>
            </w:r>
          </w:p>
        </w:tc>
        <w:tc>
          <w:tcPr>
            <w:tcW w:w="4320" w:type="dxa"/>
            <w:shd w:val="clear" w:color="auto" w:fill="31849B" w:themeFill="accent5" w:themeFillShade="BF"/>
            <w:vAlign w:val="center"/>
          </w:tcPr>
          <w:p w14:paraId="628BB010" w14:textId="77777777" w:rsidR="00702C97" w:rsidRPr="007B1FA5" w:rsidRDefault="00702C97" w:rsidP="007B1FA5">
            <w:pPr>
              <w:ind w:left="-630" w:firstLine="630"/>
              <w:jc w:val="center"/>
              <w:rPr>
                <w:rFonts w:asciiTheme="majorHAnsi" w:hAnsiTheme="majorHAnsi"/>
                <w:b/>
                <w:color w:val="FFFFFF" w:themeColor="background1"/>
                <w:sz w:val="22"/>
                <w:szCs w:val="22"/>
              </w:rPr>
            </w:pPr>
            <w:r w:rsidRPr="007B1FA5">
              <w:rPr>
                <w:rFonts w:asciiTheme="majorHAnsi" w:hAnsiTheme="majorHAnsi"/>
                <w:b/>
                <w:color w:val="FFFFFF" w:themeColor="background1"/>
                <w:sz w:val="22"/>
                <w:szCs w:val="22"/>
              </w:rPr>
              <w:t>Recommended Specifications</w:t>
            </w:r>
          </w:p>
        </w:tc>
      </w:tr>
      <w:tr w:rsidR="00892632" w:rsidRPr="00231098" w14:paraId="620C8797" w14:textId="77777777" w:rsidTr="00F50C21">
        <w:trPr>
          <w:trHeight w:val="287"/>
        </w:trPr>
        <w:tc>
          <w:tcPr>
            <w:tcW w:w="2070" w:type="dxa"/>
          </w:tcPr>
          <w:p w14:paraId="6F89FA59" w14:textId="3CDAF584" w:rsidR="00872632" w:rsidRPr="007B1FA5" w:rsidRDefault="00872632" w:rsidP="00872632">
            <w:pPr>
              <w:ind w:left="-630" w:firstLine="630"/>
              <w:rPr>
                <w:rFonts w:asciiTheme="majorHAnsi" w:hAnsiTheme="majorHAnsi"/>
                <w:b/>
                <w:sz w:val="20"/>
                <w:szCs w:val="20"/>
              </w:rPr>
            </w:pPr>
            <w:r w:rsidRPr="007B1FA5">
              <w:rPr>
                <w:rFonts w:asciiTheme="majorHAnsi" w:hAnsiTheme="majorHAnsi"/>
                <w:b/>
                <w:sz w:val="20"/>
                <w:szCs w:val="20"/>
              </w:rPr>
              <w:t>Memory</w:t>
            </w:r>
          </w:p>
        </w:tc>
        <w:tc>
          <w:tcPr>
            <w:tcW w:w="4230" w:type="dxa"/>
            <w:shd w:val="clear" w:color="auto" w:fill="auto"/>
          </w:tcPr>
          <w:p w14:paraId="1B560F96" w14:textId="77777777" w:rsidR="00872632" w:rsidRPr="00231098" w:rsidRDefault="00872632" w:rsidP="002D7B23">
            <w:pPr>
              <w:ind w:left="-630" w:firstLine="630"/>
              <w:rPr>
                <w:rFonts w:asciiTheme="majorHAnsi" w:hAnsiTheme="majorHAnsi"/>
                <w:sz w:val="22"/>
                <w:szCs w:val="22"/>
              </w:rPr>
            </w:pPr>
          </w:p>
        </w:tc>
        <w:tc>
          <w:tcPr>
            <w:tcW w:w="4320" w:type="dxa"/>
            <w:shd w:val="clear" w:color="auto" w:fill="auto"/>
          </w:tcPr>
          <w:p w14:paraId="4FA0ACA8" w14:textId="77777777" w:rsidR="00872632" w:rsidRPr="00231098" w:rsidRDefault="00872632" w:rsidP="002D7B23">
            <w:pPr>
              <w:ind w:left="-630" w:firstLine="630"/>
              <w:rPr>
                <w:rFonts w:asciiTheme="majorHAnsi" w:hAnsiTheme="majorHAnsi"/>
                <w:sz w:val="22"/>
                <w:szCs w:val="22"/>
              </w:rPr>
            </w:pPr>
          </w:p>
        </w:tc>
      </w:tr>
      <w:tr w:rsidR="00892632" w:rsidRPr="00231098" w14:paraId="6E0484C5" w14:textId="77777777" w:rsidTr="00F50C21">
        <w:trPr>
          <w:trHeight w:val="781"/>
        </w:trPr>
        <w:tc>
          <w:tcPr>
            <w:tcW w:w="2070" w:type="dxa"/>
          </w:tcPr>
          <w:p w14:paraId="0658CC4E" w14:textId="77777777" w:rsidR="00702C97" w:rsidRPr="00231098" w:rsidRDefault="00702C97" w:rsidP="002D7B23">
            <w:pPr>
              <w:ind w:left="-630" w:firstLine="630"/>
              <w:jc w:val="right"/>
              <w:rPr>
                <w:rFonts w:asciiTheme="majorHAnsi" w:hAnsiTheme="majorHAnsi"/>
                <w:sz w:val="20"/>
                <w:szCs w:val="20"/>
              </w:rPr>
            </w:pPr>
            <w:r w:rsidRPr="00231098">
              <w:rPr>
                <w:rFonts w:asciiTheme="majorHAnsi" w:hAnsiTheme="majorHAnsi"/>
                <w:sz w:val="20"/>
                <w:szCs w:val="20"/>
              </w:rPr>
              <w:t>Android</w:t>
            </w:r>
          </w:p>
        </w:tc>
        <w:tc>
          <w:tcPr>
            <w:tcW w:w="4230" w:type="dxa"/>
            <w:shd w:val="clear" w:color="auto" w:fill="auto"/>
          </w:tcPr>
          <w:p w14:paraId="513ED286" w14:textId="775E19FD" w:rsidR="00702C97"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512 MB RAM or greater</w:t>
            </w:r>
          </w:p>
        </w:tc>
        <w:tc>
          <w:tcPr>
            <w:tcW w:w="4320" w:type="dxa"/>
            <w:shd w:val="clear" w:color="auto" w:fill="auto"/>
          </w:tcPr>
          <w:p w14:paraId="363D7028" w14:textId="1BA35FCE" w:rsidR="00702C97"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1GB RAM or greater</w:t>
            </w:r>
          </w:p>
        </w:tc>
      </w:tr>
      <w:tr w:rsidR="00892632" w:rsidRPr="00231098" w14:paraId="7C5704A0" w14:textId="77777777" w:rsidTr="00F50C21">
        <w:trPr>
          <w:trHeight w:val="700"/>
        </w:trPr>
        <w:tc>
          <w:tcPr>
            <w:tcW w:w="2070" w:type="dxa"/>
          </w:tcPr>
          <w:p w14:paraId="3E667C64" w14:textId="77777777" w:rsidR="00702C97" w:rsidRPr="00231098" w:rsidRDefault="00702C97" w:rsidP="002D7B23">
            <w:pPr>
              <w:ind w:left="-630" w:firstLine="630"/>
              <w:jc w:val="right"/>
              <w:rPr>
                <w:rFonts w:asciiTheme="majorHAnsi" w:hAnsiTheme="majorHAnsi"/>
                <w:sz w:val="20"/>
                <w:szCs w:val="20"/>
              </w:rPr>
            </w:pPr>
            <w:r w:rsidRPr="00231098">
              <w:rPr>
                <w:rFonts w:asciiTheme="majorHAnsi" w:hAnsiTheme="majorHAnsi"/>
                <w:sz w:val="20"/>
                <w:szCs w:val="20"/>
              </w:rPr>
              <w:t>Apple iOS</w:t>
            </w:r>
          </w:p>
        </w:tc>
        <w:tc>
          <w:tcPr>
            <w:tcW w:w="4230" w:type="dxa"/>
            <w:shd w:val="clear" w:color="auto" w:fill="auto"/>
          </w:tcPr>
          <w:p w14:paraId="42D1D377" w14:textId="6191E513" w:rsidR="00702C97"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512 MB RAM or greater</w:t>
            </w:r>
          </w:p>
        </w:tc>
        <w:tc>
          <w:tcPr>
            <w:tcW w:w="4320" w:type="dxa"/>
            <w:shd w:val="clear" w:color="auto" w:fill="auto"/>
          </w:tcPr>
          <w:p w14:paraId="4EB7CD97" w14:textId="27234025" w:rsidR="00702C97"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512 MB RAM or greater</w:t>
            </w:r>
          </w:p>
        </w:tc>
      </w:tr>
      <w:tr w:rsidR="00892632" w:rsidRPr="00231098" w14:paraId="011CC1A2" w14:textId="77777777" w:rsidTr="00F50C21">
        <w:trPr>
          <w:trHeight w:val="538"/>
        </w:trPr>
        <w:tc>
          <w:tcPr>
            <w:tcW w:w="2070" w:type="dxa"/>
          </w:tcPr>
          <w:p w14:paraId="3159681C" w14:textId="77777777" w:rsidR="00702C97" w:rsidRPr="00231098" w:rsidRDefault="00702C97" w:rsidP="002D7B23">
            <w:pPr>
              <w:ind w:left="-630" w:firstLine="630"/>
              <w:jc w:val="right"/>
              <w:rPr>
                <w:rFonts w:asciiTheme="majorHAnsi" w:hAnsiTheme="majorHAnsi"/>
                <w:sz w:val="20"/>
                <w:szCs w:val="20"/>
              </w:rPr>
            </w:pPr>
            <w:r w:rsidRPr="00231098">
              <w:rPr>
                <w:rFonts w:asciiTheme="majorHAnsi" w:hAnsiTheme="majorHAnsi"/>
                <w:sz w:val="20"/>
                <w:szCs w:val="20"/>
              </w:rPr>
              <w:t>Windows</w:t>
            </w:r>
          </w:p>
        </w:tc>
        <w:tc>
          <w:tcPr>
            <w:tcW w:w="4230" w:type="dxa"/>
            <w:shd w:val="clear" w:color="auto" w:fill="auto"/>
          </w:tcPr>
          <w:p w14:paraId="4F57DBE7" w14:textId="23A82E93" w:rsidR="00702C97" w:rsidRPr="00231098" w:rsidRDefault="008844BB" w:rsidP="002D7B23">
            <w:pPr>
              <w:ind w:left="-630" w:firstLine="630"/>
              <w:rPr>
                <w:rFonts w:asciiTheme="majorHAnsi" w:hAnsiTheme="majorHAnsi"/>
                <w:sz w:val="20"/>
                <w:szCs w:val="20"/>
              </w:rPr>
            </w:pPr>
            <w:r w:rsidRPr="00231098">
              <w:rPr>
                <w:rFonts w:asciiTheme="majorHAnsi" w:hAnsiTheme="majorHAnsi"/>
                <w:sz w:val="20"/>
                <w:szCs w:val="20"/>
              </w:rPr>
              <w:t>512 MB RAM or greater</w:t>
            </w:r>
          </w:p>
          <w:p w14:paraId="789C0268" w14:textId="77777777" w:rsidR="00702C97" w:rsidRPr="00231098" w:rsidRDefault="00702C97" w:rsidP="002D7B23">
            <w:pPr>
              <w:ind w:left="-630" w:firstLine="630"/>
              <w:rPr>
                <w:rFonts w:asciiTheme="majorHAnsi" w:hAnsiTheme="majorHAnsi"/>
                <w:sz w:val="20"/>
                <w:szCs w:val="20"/>
              </w:rPr>
            </w:pPr>
          </w:p>
        </w:tc>
        <w:tc>
          <w:tcPr>
            <w:tcW w:w="4320" w:type="dxa"/>
            <w:shd w:val="clear" w:color="auto" w:fill="auto"/>
          </w:tcPr>
          <w:p w14:paraId="121D178A" w14:textId="299270C8" w:rsidR="00702C97"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1GB RAM or greater</w:t>
            </w:r>
          </w:p>
        </w:tc>
      </w:tr>
      <w:tr w:rsidR="00892632" w:rsidRPr="00231098" w14:paraId="0049A274" w14:textId="77777777" w:rsidTr="00F50C21">
        <w:trPr>
          <w:trHeight w:val="538"/>
        </w:trPr>
        <w:tc>
          <w:tcPr>
            <w:tcW w:w="2070" w:type="dxa"/>
          </w:tcPr>
          <w:p w14:paraId="23012D66" w14:textId="77777777" w:rsidR="00702C97" w:rsidRPr="007B1FA5" w:rsidRDefault="00702C97" w:rsidP="002D7B23">
            <w:pPr>
              <w:ind w:left="-630" w:firstLine="630"/>
              <w:rPr>
                <w:rFonts w:asciiTheme="majorHAnsi" w:hAnsiTheme="majorHAnsi"/>
                <w:b/>
                <w:sz w:val="22"/>
                <w:szCs w:val="22"/>
              </w:rPr>
            </w:pPr>
            <w:r w:rsidRPr="007B1FA5">
              <w:rPr>
                <w:rFonts w:asciiTheme="majorHAnsi" w:hAnsiTheme="majorHAnsi"/>
                <w:b/>
                <w:sz w:val="20"/>
                <w:szCs w:val="20"/>
              </w:rPr>
              <w:t>Connectivity</w:t>
            </w:r>
          </w:p>
        </w:tc>
        <w:tc>
          <w:tcPr>
            <w:tcW w:w="4230" w:type="dxa"/>
            <w:shd w:val="clear" w:color="auto" w:fill="auto"/>
          </w:tcPr>
          <w:p w14:paraId="7F3773DF" w14:textId="77777777" w:rsidR="00702C97" w:rsidRPr="00231098" w:rsidRDefault="00702C97" w:rsidP="008844BB">
            <w:pPr>
              <w:rPr>
                <w:rFonts w:asciiTheme="majorHAnsi" w:hAnsiTheme="majorHAnsi"/>
                <w:sz w:val="22"/>
                <w:szCs w:val="22"/>
                <w:vertAlign w:val="superscript"/>
              </w:rPr>
            </w:pPr>
            <w:r w:rsidRPr="00231098">
              <w:rPr>
                <w:rFonts w:asciiTheme="majorHAnsi" w:hAnsiTheme="majorHAnsi"/>
                <w:sz w:val="20"/>
                <w:szCs w:val="20"/>
              </w:rPr>
              <w:t>Computers must be able to connect to the Internet via wired or wireless networks.</w:t>
            </w:r>
          </w:p>
        </w:tc>
        <w:tc>
          <w:tcPr>
            <w:tcW w:w="4320" w:type="dxa"/>
            <w:shd w:val="clear" w:color="auto" w:fill="auto"/>
          </w:tcPr>
          <w:p w14:paraId="0D653FB4" w14:textId="77777777" w:rsidR="00702C97" w:rsidRPr="00231098" w:rsidRDefault="00702C97" w:rsidP="008844BB">
            <w:pPr>
              <w:ind w:left="36" w:hanging="36"/>
              <w:rPr>
                <w:rFonts w:asciiTheme="majorHAnsi" w:hAnsiTheme="majorHAnsi"/>
                <w:sz w:val="22"/>
                <w:szCs w:val="22"/>
                <w:vertAlign w:val="superscript"/>
              </w:rPr>
            </w:pPr>
            <w:r w:rsidRPr="00231098">
              <w:rPr>
                <w:rFonts w:asciiTheme="majorHAnsi" w:hAnsiTheme="majorHAnsi"/>
                <w:sz w:val="20"/>
                <w:szCs w:val="20"/>
              </w:rPr>
              <w:t>Computers must be able to connect to the Internet via wired or wireless networks.</w:t>
            </w:r>
          </w:p>
        </w:tc>
      </w:tr>
      <w:tr w:rsidR="00892632" w:rsidRPr="00231098" w14:paraId="25E16969" w14:textId="77777777" w:rsidTr="00F50C21">
        <w:trPr>
          <w:trHeight w:val="538"/>
        </w:trPr>
        <w:tc>
          <w:tcPr>
            <w:tcW w:w="2070" w:type="dxa"/>
          </w:tcPr>
          <w:p w14:paraId="23E9E940" w14:textId="77777777" w:rsidR="00702C97" w:rsidRPr="007B1FA5" w:rsidRDefault="00702C97" w:rsidP="002D7B23">
            <w:pPr>
              <w:ind w:left="-630" w:firstLine="630"/>
              <w:rPr>
                <w:rFonts w:asciiTheme="majorHAnsi" w:hAnsiTheme="majorHAnsi"/>
                <w:b/>
                <w:sz w:val="20"/>
                <w:szCs w:val="20"/>
              </w:rPr>
            </w:pPr>
            <w:r w:rsidRPr="007B1FA5">
              <w:rPr>
                <w:rFonts w:asciiTheme="majorHAnsi" w:hAnsiTheme="majorHAnsi"/>
                <w:b/>
                <w:sz w:val="20"/>
                <w:szCs w:val="20"/>
              </w:rPr>
              <w:t>Screen Size</w:t>
            </w:r>
          </w:p>
          <w:p w14:paraId="5FA5FD10" w14:textId="77777777" w:rsidR="00702C97" w:rsidRPr="00231098" w:rsidRDefault="00702C97" w:rsidP="002D7B23">
            <w:pPr>
              <w:ind w:left="-630" w:firstLine="630"/>
              <w:jc w:val="right"/>
              <w:rPr>
                <w:rFonts w:asciiTheme="majorHAnsi" w:hAnsiTheme="majorHAnsi"/>
                <w:sz w:val="22"/>
                <w:szCs w:val="22"/>
              </w:rPr>
            </w:pPr>
          </w:p>
        </w:tc>
        <w:tc>
          <w:tcPr>
            <w:tcW w:w="4230" w:type="dxa"/>
            <w:shd w:val="clear" w:color="auto" w:fill="auto"/>
          </w:tcPr>
          <w:p w14:paraId="0DA1CABB" w14:textId="77777777" w:rsidR="00702C97" w:rsidRPr="00231098" w:rsidRDefault="00702C97" w:rsidP="002D7B23">
            <w:pPr>
              <w:ind w:left="-630" w:firstLine="630"/>
              <w:rPr>
                <w:rFonts w:asciiTheme="majorHAnsi" w:hAnsiTheme="majorHAnsi"/>
                <w:sz w:val="20"/>
                <w:szCs w:val="20"/>
                <w:vertAlign w:val="superscript"/>
              </w:rPr>
            </w:pPr>
            <w:r w:rsidRPr="00231098">
              <w:rPr>
                <w:rFonts w:asciiTheme="majorHAnsi" w:hAnsiTheme="majorHAnsi"/>
                <w:sz w:val="20"/>
                <w:szCs w:val="20"/>
              </w:rPr>
              <w:t>9.5 inch screen size or larger</w:t>
            </w:r>
            <w:r w:rsidRPr="00231098">
              <w:rPr>
                <w:rFonts w:asciiTheme="majorHAnsi" w:hAnsiTheme="majorHAnsi"/>
                <w:sz w:val="20"/>
                <w:szCs w:val="20"/>
                <w:vertAlign w:val="superscript"/>
              </w:rPr>
              <w:t>7</w:t>
            </w:r>
          </w:p>
          <w:p w14:paraId="071C06B5" w14:textId="423571D9" w:rsidR="00872632" w:rsidRPr="00231098" w:rsidRDefault="00E654EB" w:rsidP="00E654EB">
            <w:pPr>
              <w:rPr>
                <w:rFonts w:asciiTheme="majorHAnsi" w:hAnsiTheme="majorHAnsi"/>
                <w:sz w:val="20"/>
                <w:szCs w:val="20"/>
              </w:rPr>
            </w:pPr>
            <w:r w:rsidRPr="00231098">
              <w:rPr>
                <w:rFonts w:asciiTheme="majorHAnsi" w:hAnsiTheme="majorHAnsi"/>
                <w:sz w:val="20"/>
                <w:szCs w:val="20"/>
              </w:rPr>
              <w:t>/</w:t>
            </w:r>
            <w:r w:rsidR="00892632" w:rsidRPr="00231098">
              <w:rPr>
                <w:rFonts w:asciiTheme="majorHAnsi" w:hAnsiTheme="majorHAnsi"/>
                <w:sz w:val="20"/>
                <w:szCs w:val="20"/>
              </w:rPr>
              <w:t xml:space="preserve"> </w:t>
            </w:r>
            <w:r w:rsidR="00872632" w:rsidRPr="00231098">
              <w:rPr>
                <w:rFonts w:asciiTheme="majorHAnsi" w:hAnsiTheme="majorHAnsi"/>
                <w:sz w:val="20"/>
                <w:szCs w:val="20"/>
              </w:rPr>
              <w:t>“10-inch class” tablets</w:t>
            </w:r>
            <w:r w:rsidRPr="00231098">
              <w:rPr>
                <w:rFonts w:asciiTheme="majorHAnsi" w:hAnsiTheme="majorHAnsi"/>
                <w:sz w:val="20"/>
                <w:szCs w:val="20"/>
              </w:rPr>
              <w:t xml:space="preserve"> or larger</w:t>
            </w:r>
          </w:p>
          <w:p w14:paraId="7DEA3B9B" w14:textId="28C42068" w:rsidR="00E654EB" w:rsidRPr="00231098" w:rsidRDefault="00E654EB" w:rsidP="002D7B23">
            <w:pPr>
              <w:ind w:left="-630" w:firstLine="630"/>
              <w:rPr>
                <w:rFonts w:asciiTheme="majorHAnsi" w:hAnsiTheme="majorHAnsi"/>
                <w:sz w:val="22"/>
                <w:szCs w:val="22"/>
                <w:vertAlign w:val="superscript"/>
              </w:rPr>
            </w:pPr>
          </w:p>
        </w:tc>
        <w:tc>
          <w:tcPr>
            <w:tcW w:w="4320" w:type="dxa"/>
            <w:shd w:val="clear" w:color="auto" w:fill="auto"/>
          </w:tcPr>
          <w:p w14:paraId="25A60389" w14:textId="59CDAB67" w:rsidR="00E654EB" w:rsidRPr="00231098" w:rsidRDefault="00702C97" w:rsidP="00E654EB">
            <w:pPr>
              <w:rPr>
                <w:rFonts w:asciiTheme="majorHAnsi" w:hAnsiTheme="majorHAnsi"/>
                <w:sz w:val="20"/>
                <w:szCs w:val="20"/>
              </w:rPr>
            </w:pPr>
            <w:r w:rsidRPr="00231098">
              <w:rPr>
                <w:rFonts w:asciiTheme="majorHAnsi" w:hAnsiTheme="majorHAnsi"/>
                <w:sz w:val="20"/>
                <w:szCs w:val="20"/>
              </w:rPr>
              <w:t>9.5 inch screen size or larger</w:t>
            </w:r>
            <w:r w:rsidRPr="00231098">
              <w:rPr>
                <w:rFonts w:asciiTheme="majorHAnsi" w:hAnsiTheme="majorHAnsi"/>
                <w:sz w:val="20"/>
                <w:szCs w:val="20"/>
                <w:vertAlign w:val="superscript"/>
              </w:rPr>
              <w:t>7</w:t>
            </w:r>
            <w:r w:rsidR="00892632" w:rsidRPr="00231098">
              <w:rPr>
                <w:rFonts w:asciiTheme="majorHAnsi" w:hAnsiTheme="majorHAnsi"/>
                <w:sz w:val="20"/>
                <w:szCs w:val="20"/>
                <w:vertAlign w:val="superscript"/>
              </w:rPr>
              <w:t xml:space="preserve"> </w:t>
            </w:r>
            <w:r w:rsidR="00E654EB" w:rsidRPr="00231098">
              <w:rPr>
                <w:rFonts w:asciiTheme="majorHAnsi" w:hAnsiTheme="majorHAnsi"/>
                <w:sz w:val="20"/>
                <w:szCs w:val="20"/>
              </w:rPr>
              <w:t>/</w:t>
            </w:r>
            <w:r w:rsidR="00892632" w:rsidRPr="00231098">
              <w:rPr>
                <w:rFonts w:asciiTheme="majorHAnsi" w:hAnsiTheme="majorHAnsi"/>
                <w:sz w:val="20"/>
                <w:szCs w:val="20"/>
              </w:rPr>
              <w:t xml:space="preserve"> </w:t>
            </w:r>
            <w:r w:rsidR="00E654EB" w:rsidRPr="00231098">
              <w:rPr>
                <w:rFonts w:asciiTheme="majorHAnsi" w:hAnsiTheme="majorHAnsi"/>
                <w:sz w:val="20"/>
                <w:szCs w:val="20"/>
              </w:rPr>
              <w:t>“10-inch class” tablets or larger</w:t>
            </w:r>
          </w:p>
          <w:p w14:paraId="1DFD9F9F" w14:textId="77777777" w:rsidR="00702C97" w:rsidRPr="00231098" w:rsidRDefault="00702C97" w:rsidP="002D7B23">
            <w:pPr>
              <w:ind w:left="-630" w:firstLine="630"/>
              <w:rPr>
                <w:rFonts w:asciiTheme="majorHAnsi" w:hAnsiTheme="majorHAnsi"/>
                <w:sz w:val="22"/>
                <w:szCs w:val="22"/>
                <w:vertAlign w:val="superscript"/>
              </w:rPr>
            </w:pPr>
          </w:p>
        </w:tc>
      </w:tr>
      <w:tr w:rsidR="00892632" w:rsidRPr="00231098" w14:paraId="7A1534A1" w14:textId="77777777" w:rsidTr="00F50C21">
        <w:trPr>
          <w:trHeight w:val="538"/>
        </w:trPr>
        <w:tc>
          <w:tcPr>
            <w:tcW w:w="2070" w:type="dxa"/>
          </w:tcPr>
          <w:p w14:paraId="5395A208" w14:textId="593A1353" w:rsidR="00702C97" w:rsidRPr="007B1FA5" w:rsidRDefault="00702C97" w:rsidP="002D7B23">
            <w:pPr>
              <w:ind w:left="-630" w:firstLine="630"/>
              <w:rPr>
                <w:rFonts w:asciiTheme="majorHAnsi" w:hAnsiTheme="majorHAnsi"/>
                <w:b/>
                <w:sz w:val="20"/>
                <w:szCs w:val="20"/>
              </w:rPr>
            </w:pPr>
            <w:r w:rsidRPr="007B1FA5">
              <w:rPr>
                <w:rFonts w:asciiTheme="majorHAnsi" w:hAnsiTheme="majorHAnsi"/>
                <w:b/>
                <w:sz w:val="20"/>
                <w:szCs w:val="20"/>
              </w:rPr>
              <w:t>Screen Resolution</w:t>
            </w:r>
          </w:p>
          <w:p w14:paraId="2E75F249" w14:textId="77777777" w:rsidR="00702C97" w:rsidRPr="007B1FA5" w:rsidRDefault="00702C97" w:rsidP="002D7B23">
            <w:pPr>
              <w:ind w:left="-630" w:firstLine="630"/>
              <w:jc w:val="right"/>
              <w:rPr>
                <w:rFonts w:asciiTheme="majorHAnsi" w:hAnsiTheme="majorHAnsi"/>
                <w:b/>
                <w:sz w:val="22"/>
                <w:szCs w:val="22"/>
              </w:rPr>
            </w:pPr>
          </w:p>
        </w:tc>
        <w:tc>
          <w:tcPr>
            <w:tcW w:w="4230" w:type="dxa"/>
            <w:shd w:val="clear" w:color="auto" w:fill="auto"/>
          </w:tcPr>
          <w:p w14:paraId="7DDCAB24" w14:textId="77777777" w:rsidR="00702C97" w:rsidRPr="00231098" w:rsidRDefault="00702C97" w:rsidP="002D7B23">
            <w:pPr>
              <w:ind w:left="-630" w:firstLine="630"/>
              <w:rPr>
                <w:rFonts w:asciiTheme="majorHAnsi" w:hAnsiTheme="majorHAnsi"/>
                <w:sz w:val="22"/>
                <w:szCs w:val="22"/>
                <w:vertAlign w:val="superscript"/>
              </w:rPr>
            </w:pPr>
            <w:r w:rsidRPr="00231098">
              <w:rPr>
                <w:rFonts w:asciiTheme="majorHAnsi" w:hAnsiTheme="majorHAnsi"/>
                <w:sz w:val="20"/>
                <w:szCs w:val="20"/>
              </w:rPr>
              <w:t>1024 x 768 resolution</w:t>
            </w:r>
            <w:r w:rsidRPr="00231098">
              <w:rPr>
                <w:rFonts w:asciiTheme="majorHAnsi" w:hAnsiTheme="majorHAnsi"/>
                <w:sz w:val="20"/>
                <w:szCs w:val="20"/>
                <w:vertAlign w:val="superscript"/>
              </w:rPr>
              <w:t>5</w:t>
            </w:r>
            <w:r w:rsidRPr="00231098">
              <w:rPr>
                <w:rFonts w:asciiTheme="majorHAnsi" w:hAnsiTheme="majorHAnsi"/>
                <w:sz w:val="20"/>
                <w:szCs w:val="20"/>
              </w:rPr>
              <w:t xml:space="preserve"> or better</w:t>
            </w:r>
          </w:p>
        </w:tc>
        <w:tc>
          <w:tcPr>
            <w:tcW w:w="4320" w:type="dxa"/>
            <w:shd w:val="clear" w:color="auto" w:fill="auto"/>
          </w:tcPr>
          <w:p w14:paraId="159E6F01" w14:textId="77777777" w:rsidR="00702C97" w:rsidRPr="00231098" w:rsidRDefault="00702C97" w:rsidP="002D7B23">
            <w:pPr>
              <w:ind w:left="-630" w:firstLine="630"/>
              <w:rPr>
                <w:rFonts w:asciiTheme="majorHAnsi" w:hAnsiTheme="majorHAnsi"/>
                <w:sz w:val="22"/>
                <w:szCs w:val="22"/>
                <w:vertAlign w:val="superscript"/>
              </w:rPr>
            </w:pPr>
            <w:r w:rsidRPr="00231098">
              <w:rPr>
                <w:rFonts w:asciiTheme="majorHAnsi" w:hAnsiTheme="majorHAnsi"/>
                <w:sz w:val="20"/>
                <w:szCs w:val="20"/>
              </w:rPr>
              <w:t>1024 x 768 resolution</w:t>
            </w:r>
            <w:r w:rsidRPr="00231098">
              <w:rPr>
                <w:rFonts w:asciiTheme="majorHAnsi" w:hAnsiTheme="majorHAnsi"/>
                <w:sz w:val="20"/>
                <w:szCs w:val="20"/>
                <w:vertAlign w:val="superscript"/>
              </w:rPr>
              <w:t>5</w:t>
            </w:r>
            <w:r w:rsidRPr="00231098">
              <w:rPr>
                <w:rFonts w:asciiTheme="majorHAnsi" w:hAnsiTheme="majorHAnsi"/>
                <w:sz w:val="20"/>
                <w:szCs w:val="20"/>
              </w:rPr>
              <w:t xml:space="preserve"> or better</w:t>
            </w:r>
          </w:p>
        </w:tc>
      </w:tr>
      <w:tr w:rsidR="00892632" w:rsidRPr="00231098" w14:paraId="68B37259" w14:textId="77777777" w:rsidTr="00F50C21">
        <w:trPr>
          <w:trHeight w:val="780"/>
        </w:trPr>
        <w:tc>
          <w:tcPr>
            <w:tcW w:w="2070" w:type="dxa"/>
            <w:vMerge w:val="restart"/>
          </w:tcPr>
          <w:p w14:paraId="1A90F854" w14:textId="77777777" w:rsidR="00702C97" w:rsidRPr="007B1FA5" w:rsidRDefault="00702C97" w:rsidP="00EB4694">
            <w:pPr>
              <w:ind w:left="-18"/>
              <w:rPr>
                <w:rFonts w:asciiTheme="majorHAnsi" w:hAnsiTheme="majorHAnsi"/>
                <w:b/>
                <w:sz w:val="20"/>
                <w:szCs w:val="20"/>
              </w:rPr>
            </w:pPr>
            <w:r w:rsidRPr="007B1FA5">
              <w:rPr>
                <w:rFonts w:asciiTheme="majorHAnsi" w:hAnsiTheme="majorHAnsi"/>
                <w:b/>
                <w:sz w:val="20"/>
                <w:szCs w:val="20"/>
              </w:rPr>
              <w:t>Input Device Requirements</w:t>
            </w:r>
          </w:p>
        </w:tc>
        <w:tc>
          <w:tcPr>
            <w:tcW w:w="4230" w:type="dxa"/>
          </w:tcPr>
          <w:p w14:paraId="287B27F8" w14:textId="77777777" w:rsidR="00872632" w:rsidRPr="00231098" w:rsidRDefault="00702C97" w:rsidP="00872632">
            <w:pPr>
              <w:rPr>
                <w:rFonts w:asciiTheme="majorHAnsi" w:hAnsiTheme="majorHAnsi"/>
                <w:sz w:val="20"/>
                <w:szCs w:val="20"/>
              </w:rPr>
            </w:pPr>
            <w:r w:rsidRPr="00231098">
              <w:rPr>
                <w:rFonts w:asciiTheme="majorHAnsi" w:hAnsiTheme="majorHAnsi"/>
                <w:sz w:val="20"/>
                <w:szCs w:val="20"/>
              </w:rPr>
              <w:t>Keyboard</w:t>
            </w:r>
            <w:r w:rsidR="00872632" w:rsidRPr="00231098">
              <w:rPr>
                <w:rFonts w:asciiTheme="majorHAnsi" w:hAnsiTheme="majorHAnsi"/>
                <w:sz w:val="20"/>
                <w:szCs w:val="20"/>
              </w:rPr>
              <w:t xml:space="preserve">– </w:t>
            </w:r>
          </w:p>
          <w:p w14:paraId="46938176" w14:textId="27F7BC8B" w:rsidR="00702C97" w:rsidRPr="00231098" w:rsidRDefault="00872632" w:rsidP="00872632">
            <w:pPr>
              <w:rPr>
                <w:rFonts w:asciiTheme="majorHAnsi" w:hAnsiTheme="majorHAnsi"/>
                <w:sz w:val="20"/>
                <w:szCs w:val="20"/>
              </w:rPr>
            </w:pPr>
            <w:r w:rsidRPr="00231098">
              <w:rPr>
                <w:rFonts w:asciiTheme="majorHAnsi" w:hAnsiTheme="majorHAnsi"/>
                <w:sz w:val="20"/>
                <w:szCs w:val="20"/>
              </w:rPr>
              <w:t xml:space="preserve">wired </w:t>
            </w:r>
            <w:r w:rsidR="00E654EB" w:rsidRPr="00231098">
              <w:rPr>
                <w:rFonts w:asciiTheme="majorHAnsi" w:hAnsiTheme="majorHAnsi"/>
                <w:sz w:val="20"/>
                <w:szCs w:val="20"/>
              </w:rPr>
              <w:t>or wireless/B</w:t>
            </w:r>
            <w:r w:rsidRPr="00231098">
              <w:rPr>
                <w:rFonts w:asciiTheme="majorHAnsi" w:hAnsiTheme="majorHAnsi"/>
                <w:sz w:val="20"/>
                <w:szCs w:val="20"/>
              </w:rPr>
              <w:t>luetooth</w:t>
            </w:r>
          </w:p>
          <w:p w14:paraId="23DA68A1" w14:textId="77777777" w:rsidR="00702C97" w:rsidRPr="00231098" w:rsidRDefault="00702C97" w:rsidP="002D7B23">
            <w:pPr>
              <w:ind w:left="-630" w:firstLine="630"/>
              <w:rPr>
                <w:rFonts w:asciiTheme="majorHAnsi" w:hAnsiTheme="majorHAnsi"/>
                <w:sz w:val="16"/>
                <w:szCs w:val="16"/>
              </w:rPr>
            </w:pPr>
          </w:p>
          <w:p w14:paraId="0CECBD63" w14:textId="77777777" w:rsidR="00702C97"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Touchscreen or Mouse</w:t>
            </w:r>
          </w:p>
          <w:p w14:paraId="712A2AB8" w14:textId="77777777" w:rsidR="00702C97" w:rsidRPr="00231098" w:rsidRDefault="00702C97" w:rsidP="002D7B23">
            <w:pPr>
              <w:ind w:left="-630" w:firstLine="630"/>
              <w:rPr>
                <w:rFonts w:asciiTheme="majorHAnsi" w:hAnsiTheme="majorHAnsi"/>
                <w:sz w:val="16"/>
                <w:szCs w:val="16"/>
              </w:rPr>
            </w:pPr>
          </w:p>
        </w:tc>
        <w:tc>
          <w:tcPr>
            <w:tcW w:w="4320" w:type="dxa"/>
          </w:tcPr>
          <w:p w14:paraId="156B9D1D" w14:textId="77777777" w:rsidR="00AC0C9D"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Keyboard</w:t>
            </w:r>
            <w:r w:rsidR="00872632" w:rsidRPr="00231098">
              <w:rPr>
                <w:rFonts w:asciiTheme="majorHAnsi" w:hAnsiTheme="majorHAnsi"/>
                <w:sz w:val="20"/>
                <w:szCs w:val="20"/>
              </w:rPr>
              <w:t xml:space="preserve">– </w:t>
            </w:r>
          </w:p>
          <w:p w14:paraId="79B5D80A" w14:textId="5C772F02" w:rsidR="00702C97" w:rsidRPr="00231098" w:rsidRDefault="00872632" w:rsidP="002D7B23">
            <w:pPr>
              <w:ind w:left="-630" w:firstLine="630"/>
              <w:rPr>
                <w:rFonts w:asciiTheme="majorHAnsi" w:hAnsiTheme="majorHAnsi"/>
                <w:sz w:val="20"/>
                <w:szCs w:val="20"/>
              </w:rPr>
            </w:pPr>
            <w:r w:rsidRPr="00231098">
              <w:rPr>
                <w:rFonts w:asciiTheme="majorHAnsi" w:hAnsiTheme="majorHAnsi"/>
                <w:sz w:val="20"/>
                <w:szCs w:val="20"/>
              </w:rPr>
              <w:t xml:space="preserve">wired </w:t>
            </w:r>
            <w:r w:rsidR="00E654EB" w:rsidRPr="00231098">
              <w:rPr>
                <w:rFonts w:asciiTheme="majorHAnsi" w:hAnsiTheme="majorHAnsi"/>
                <w:sz w:val="20"/>
                <w:szCs w:val="20"/>
              </w:rPr>
              <w:t>or wireless/B</w:t>
            </w:r>
            <w:r w:rsidRPr="00231098">
              <w:rPr>
                <w:rFonts w:asciiTheme="majorHAnsi" w:hAnsiTheme="majorHAnsi"/>
                <w:sz w:val="20"/>
                <w:szCs w:val="20"/>
              </w:rPr>
              <w:t>luetooth</w:t>
            </w:r>
          </w:p>
          <w:p w14:paraId="63DF6E92" w14:textId="77777777" w:rsidR="00872632" w:rsidRPr="00231098" w:rsidRDefault="00872632" w:rsidP="00AC0C9D">
            <w:pPr>
              <w:rPr>
                <w:rFonts w:asciiTheme="majorHAnsi" w:hAnsiTheme="majorHAnsi"/>
                <w:sz w:val="16"/>
                <w:szCs w:val="16"/>
              </w:rPr>
            </w:pPr>
          </w:p>
          <w:p w14:paraId="0EDA1ADF" w14:textId="77777777" w:rsidR="00702C97" w:rsidRPr="00231098" w:rsidRDefault="00702C97" w:rsidP="002D7B23">
            <w:pPr>
              <w:ind w:left="-630" w:firstLine="630"/>
              <w:rPr>
                <w:rFonts w:asciiTheme="majorHAnsi" w:hAnsiTheme="majorHAnsi"/>
                <w:sz w:val="20"/>
                <w:szCs w:val="20"/>
              </w:rPr>
            </w:pPr>
            <w:r w:rsidRPr="00231098">
              <w:rPr>
                <w:rFonts w:asciiTheme="majorHAnsi" w:hAnsiTheme="majorHAnsi"/>
                <w:sz w:val="20"/>
                <w:szCs w:val="20"/>
              </w:rPr>
              <w:t>Touchscreen or Mouse</w:t>
            </w:r>
          </w:p>
          <w:p w14:paraId="604596B4" w14:textId="77777777" w:rsidR="00702C97" w:rsidRPr="00231098" w:rsidRDefault="00702C97" w:rsidP="002D7B23">
            <w:pPr>
              <w:ind w:left="-630" w:firstLine="630"/>
              <w:rPr>
                <w:rFonts w:asciiTheme="majorHAnsi" w:hAnsiTheme="majorHAnsi"/>
                <w:sz w:val="16"/>
                <w:szCs w:val="16"/>
              </w:rPr>
            </w:pPr>
          </w:p>
        </w:tc>
      </w:tr>
      <w:tr w:rsidR="00892632" w:rsidRPr="00231098" w14:paraId="0642652D" w14:textId="77777777" w:rsidTr="00F50C21">
        <w:trPr>
          <w:trHeight w:val="780"/>
        </w:trPr>
        <w:tc>
          <w:tcPr>
            <w:tcW w:w="2070" w:type="dxa"/>
            <w:vMerge/>
          </w:tcPr>
          <w:p w14:paraId="47369CF1" w14:textId="77777777" w:rsidR="00702C97" w:rsidRPr="007B1FA5" w:rsidRDefault="00702C97" w:rsidP="002D7B23">
            <w:pPr>
              <w:ind w:left="-630" w:firstLine="630"/>
              <w:rPr>
                <w:rFonts w:asciiTheme="majorHAnsi" w:hAnsiTheme="majorHAnsi"/>
                <w:b/>
                <w:sz w:val="20"/>
                <w:szCs w:val="20"/>
              </w:rPr>
            </w:pPr>
          </w:p>
        </w:tc>
        <w:tc>
          <w:tcPr>
            <w:tcW w:w="8550" w:type="dxa"/>
            <w:gridSpan w:val="2"/>
          </w:tcPr>
          <w:p w14:paraId="152FB6E0" w14:textId="32D91933" w:rsidR="00702C97" w:rsidRPr="00231098" w:rsidRDefault="00702C97" w:rsidP="008844BB">
            <w:pPr>
              <w:ind w:left="18"/>
              <w:rPr>
                <w:rFonts w:asciiTheme="majorHAnsi" w:hAnsiTheme="majorHAnsi"/>
                <w:sz w:val="18"/>
                <w:szCs w:val="18"/>
              </w:rPr>
            </w:pPr>
            <w:r w:rsidRPr="00231098">
              <w:rPr>
                <w:rFonts w:asciiTheme="majorHAnsi" w:hAnsiTheme="majorHAnsi"/>
                <w:sz w:val="18"/>
                <w:szCs w:val="18"/>
              </w:rPr>
              <w:t xml:space="preserve">Due to the onscreen space occupied by a tablet’s virtual keyboard, PARCC assessments will require external keyboards for test takers using tablets so as not to limit or obscure the view of test item content and related functionalities when text input is required. </w:t>
            </w:r>
          </w:p>
          <w:p w14:paraId="62876360" w14:textId="77777777" w:rsidR="00702C97" w:rsidRPr="00231098" w:rsidRDefault="00702C97" w:rsidP="008844BB">
            <w:pPr>
              <w:ind w:left="18"/>
              <w:rPr>
                <w:rFonts w:asciiTheme="majorHAnsi" w:hAnsiTheme="majorHAnsi"/>
                <w:sz w:val="18"/>
                <w:szCs w:val="18"/>
              </w:rPr>
            </w:pPr>
          </w:p>
          <w:p w14:paraId="7EFC35F5" w14:textId="718BFA14" w:rsidR="00702C97" w:rsidRPr="00231098" w:rsidRDefault="00702C97" w:rsidP="008844BB">
            <w:pPr>
              <w:ind w:left="18"/>
              <w:rPr>
                <w:rFonts w:asciiTheme="majorHAnsi" w:hAnsiTheme="majorHAnsi"/>
                <w:sz w:val="18"/>
                <w:szCs w:val="18"/>
              </w:rPr>
            </w:pPr>
            <w:r w:rsidRPr="00231098">
              <w:rPr>
                <w:rFonts w:asciiTheme="majorHAnsi" w:hAnsiTheme="majorHAnsi"/>
                <w:sz w:val="18"/>
                <w:szCs w:val="18"/>
              </w:rPr>
              <w:t xml:space="preserve">External keyboards must allow students to enter letters, numbers, and symbols and </w:t>
            </w:r>
            <w:r w:rsidR="000B4A4E">
              <w:rPr>
                <w:rFonts w:asciiTheme="majorHAnsi" w:hAnsiTheme="majorHAnsi"/>
                <w:sz w:val="18"/>
                <w:szCs w:val="18"/>
              </w:rPr>
              <w:t xml:space="preserve">to </w:t>
            </w:r>
            <w:r w:rsidRPr="00231098">
              <w:rPr>
                <w:rFonts w:asciiTheme="majorHAnsi" w:hAnsiTheme="majorHAnsi"/>
                <w:sz w:val="18"/>
                <w:szCs w:val="18"/>
              </w:rPr>
              <w:t xml:space="preserve">shift, tab, return, delete, and backspace. Tablet touchscreen interfaces can be used for student interactions with the assessments other than text input, including to select/deselect, drag, and highlight text, objects, and areas.  </w:t>
            </w:r>
            <w:r w:rsidR="00860348" w:rsidRPr="00231098">
              <w:rPr>
                <w:rFonts w:asciiTheme="majorHAnsi" w:hAnsiTheme="majorHAnsi"/>
                <w:sz w:val="18"/>
                <w:szCs w:val="18"/>
              </w:rPr>
              <w:t xml:space="preserve">Keyboards may be wired or wireless. </w:t>
            </w:r>
            <w:r w:rsidRPr="00231098">
              <w:rPr>
                <w:rFonts w:asciiTheme="majorHAnsi" w:hAnsiTheme="majorHAnsi"/>
                <w:sz w:val="18"/>
                <w:szCs w:val="18"/>
              </w:rPr>
              <w:t>To meet security guidelines, each Bluetooth/wireless keyboard must be configured to pair with only a single computer during assessment administration.</w:t>
            </w:r>
          </w:p>
          <w:p w14:paraId="2CAF0146" w14:textId="77777777" w:rsidR="00702C97" w:rsidRPr="00231098" w:rsidRDefault="00702C97" w:rsidP="008844BB">
            <w:pPr>
              <w:ind w:left="18"/>
              <w:rPr>
                <w:rFonts w:asciiTheme="majorHAnsi" w:hAnsiTheme="majorHAnsi"/>
                <w:sz w:val="20"/>
                <w:szCs w:val="20"/>
              </w:rPr>
            </w:pPr>
          </w:p>
          <w:p w14:paraId="78F11B7C" w14:textId="77777777" w:rsidR="00C66A46" w:rsidRDefault="00D05836" w:rsidP="00D05836">
            <w:pPr>
              <w:rPr>
                <w:rFonts w:asciiTheme="majorHAnsi" w:hAnsiTheme="majorHAnsi"/>
                <w:sz w:val="18"/>
                <w:szCs w:val="18"/>
              </w:rPr>
            </w:pPr>
            <w:r w:rsidRPr="00231098">
              <w:rPr>
                <w:rFonts w:asciiTheme="majorHAnsi" w:hAnsiTheme="majorHAnsi"/>
                <w:sz w:val="18"/>
                <w:szCs w:val="18"/>
              </w:rPr>
              <w:t>Other assistive technologies may be needed for stu</w:t>
            </w:r>
            <w:r>
              <w:rPr>
                <w:rFonts w:asciiTheme="majorHAnsi" w:hAnsiTheme="majorHAnsi"/>
                <w:sz w:val="18"/>
                <w:szCs w:val="18"/>
              </w:rPr>
              <w:t xml:space="preserve">dents requiring accommodations.  </w:t>
            </w:r>
            <w:r w:rsidRPr="00D05836">
              <w:rPr>
                <w:rFonts w:asciiTheme="majorHAnsi" w:hAnsiTheme="majorHAnsi"/>
                <w:sz w:val="18"/>
                <w:szCs w:val="18"/>
              </w:rPr>
              <w:t xml:space="preserve">PARCC will publish a list of Assistive Technology Devices that have no known compatibility conflicts with the TestNav 8 test delivery system for Field Test and 1st year operational administration at the end of December 2013. The list will be continually updated as ongoing assistive technology usability research is conducted. </w:t>
            </w:r>
          </w:p>
          <w:p w14:paraId="70479C41" w14:textId="76C83047" w:rsidR="00C66A46" w:rsidRPr="00C66A46" w:rsidRDefault="00C66A46" w:rsidP="00D05836">
            <w:pPr>
              <w:rPr>
                <w:rFonts w:asciiTheme="majorHAnsi" w:hAnsiTheme="majorHAnsi"/>
                <w:sz w:val="18"/>
                <w:szCs w:val="18"/>
              </w:rPr>
            </w:pPr>
          </w:p>
        </w:tc>
      </w:tr>
      <w:tr w:rsidR="00892632" w:rsidRPr="00231098" w14:paraId="69A2D88A" w14:textId="77777777" w:rsidTr="00F50C21">
        <w:trPr>
          <w:trHeight w:val="476"/>
        </w:trPr>
        <w:tc>
          <w:tcPr>
            <w:tcW w:w="2070" w:type="dxa"/>
            <w:vMerge w:val="restart"/>
          </w:tcPr>
          <w:p w14:paraId="3C3010B1" w14:textId="4CE7B879" w:rsidR="00702C97" w:rsidRPr="007B1FA5" w:rsidRDefault="00702C97" w:rsidP="00827921">
            <w:pPr>
              <w:ind w:left="-18"/>
              <w:rPr>
                <w:rFonts w:asciiTheme="majorHAnsi" w:hAnsiTheme="majorHAnsi"/>
                <w:b/>
                <w:sz w:val="20"/>
                <w:szCs w:val="20"/>
              </w:rPr>
            </w:pPr>
            <w:r w:rsidRPr="007B1FA5">
              <w:rPr>
                <w:rFonts w:asciiTheme="majorHAnsi" w:hAnsiTheme="majorHAnsi"/>
                <w:b/>
                <w:sz w:val="20"/>
                <w:szCs w:val="20"/>
              </w:rPr>
              <w:t>Headphone/Earphone</w:t>
            </w:r>
            <w:r w:rsidR="00827921">
              <w:rPr>
                <w:rFonts w:asciiTheme="majorHAnsi" w:hAnsiTheme="majorHAnsi"/>
                <w:b/>
                <w:sz w:val="20"/>
                <w:szCs w:val="20"/>
              </w:rPr>
              <w:t>/Earbud</w:t>
            </w:r>
            <w:r w:rsidRPr="007B1FA5">
              <w:rPr>
                <w:rFonts w:asciiTheme="majorHAnsi" w:hAnsiTheme="majorHAnsi"/>
                <w:b/>
                <w:sz w:val="20"/>
                <w:szCs w:val="20"/>
              </w:rPr>
              <w:t xml:space="preserve"> Requirements</w:t>
            </w:r>
          </w:p>
        </w:tc>
        <w:tc>
          <w:tcPr>
            <w:tcW w:w="4230" w:type="dxa"/>
          </w:tcPr>
          <w:p w14:paraId="69780ACF" w14:textId="29E2548E" w:rsidR="00702C97" w:rsidRPr="00827921" w:rsidRDefault="00702C97" w:rsidP="00860348">
            <w:pPr>
              <w:ind w:left="-630" w:firstLine="630"/>
              <w:rPr>
                <w:rFonts w:asciiTheme="majorHAnsi" w:hAnsiTheme="majorHAnsi"/>
                <w:sz w:val="20"/>
                <w:szCs w:val="20"/>
              </w:rPr>
            </w:pPr>
            <w:r w:rsidRPr="00827921">
              <w:rPr>
                <w:rFonts w:asciiTheme="majorHAnsi" w:hAnsiTheme="majorHAnsi"/>
                <w:sz w:val="20"/>
                <w:szCs w:val="20"/>
              </w:rPr>
              <w:t>Headphones/Ear</w:t>
            </w:r>
            <w:r w:rsidR="00860348" w:rsidRPr="00827921">
              <w:rPr>
                <w:rFonts w:asciiTheme="majorHAnsi" w:hAnsiTheme="majorHAnsi"/>
                <w:sz w:val="20"/>
                <w:szCs w:val="20"/>
              </w:rPr>
              <w:t>phones</w:t>
            </w:r>
          </w:p>
        </w:tc>
        <w:tc>
          <w:tcPr>
            <w:tcW w:w="4320" w:type="dxa"/>
          </w:tcPr>
          <w:p w14:paraId="137E26CA" w14:textId="6AD28248" w:rsidR="00702C97" w:rsidRPr="00827921" w:rsidRDefault="00702C97" w:rsidP="00860348">
            <w:pPr>
              <w:ind w:left="-630" w:firstLine="630"/>
              <w:rPr>
                <w:rFonts w:asciiTheme="majorHAnsi" w:hAnsiTheme="majorHAnsi"/>
                <w:sz w:val="20"/>
                <w:szCs w:val="20"/>
              </w:rPr>
            </w:pPr>
            <w:r w:rsidRPr="00827921">
              <w:rPr>
                <w:rFonts w:asciiTheme="majorHAnsi" w:hAnsiTheme="majorHAnsi"/>
                <w:sz w:val="20"/>
                <w:szCs w:val="20"/>
              </w:rPr>
              <w:t>Headphones/Earphones</w:t>
            </w:r>
          </w:p>
        </w:tc>
      </w:tr>
      <w:tr w:rsidR="00892632" w:rsidRPr="00231098" w14:paraId="55B8582E" w14:textId="77777777" w:rsidTr="00F50C21">
        <w:trPr>
          <w:trHeight w:val="673"/>
        </w:trPr>
        <w:tc>
          <w:tcPr>
            <w:tcW w:w="2070" w:type="dxa"/>
            <w:vMerge/>
          </w:tcPr>
          <w:p w14:paraId="275A1913" w14:textId="77777777" w:rsidR="00702C97" w:rsidRPr="00231098" w:rsidRDefault="00702C97" w:rsidP="002D7B23">
            <w:pPr>
              <w:ind w:left="-630" w:firstLine="630"/>
              <w:rPr>
                <w:rFonts w:asciiTheme="majorHAnsi" w:hAnsiTheme="majorHAnsi"/>
                <w:sz w:val="20"/>
                <w:szCs w:val="20"/>
              </w:rPr>
            </w:pPr>
          </w:p>
        </w:tc>
        <w:tc>
          <w:tcPr>
            <w:tcW w:w="8550" w:type="dxa"/>
            <w:gridSpan w:val="2"/>
          </w:tcPr>
          <w:p w14:paraId="00BCBCC0" w14:textId="77777777" w:rsidR="00827921" w:rsidRPr="00827921" w:rsidRDefault="00827921" w:rsidP="00827921">
            <w:pPr>
              <w:rPr>
                <w:rFonts w:asciiTheme="majorHAnsi" w:hAnsiTheme="majorHAnsi"/>
                <w:sz w:val="18"/>
                <w:szCs w:val="18"/>
              </w:rPr>
            </w:pPr>
            <w:r w:rsidRPr="00827921">
              <w:rPr>
                <w:rFonts w:asciiTheme="majorHAnsi" w:hAnsiTheme="majorHAnsi"/>
                <w:sz w:val="18"/>
                <w:szCs w:val="18"/>
              </w:rPr>
              <w:t xml:space="preserve">Headphones/earphones/earbuds are only required for English Language Arts/Literacy testing sessions, not mathematics testing sessions (except for students who need them for accommodations purposes such as text to speech).  </w:t>
            </w:r>
          </w:p>
          <w:p w14:paraId="76E54C98" w14:textId="77777777" w:rsidR="00702C97" w:rsidRPr="00827921" w:rsidRDefault="00702C97" w:rsidP="00DC3FAC">
            <w:pPr>
              <w:rPr>
                <w:rFonts w:asciiTheme="minorHAnsi" w:hAnsiTheme="minorHAnsi"/>
                <w:sz w:val="20"/>
                <w:szCs w:val="20"/>
              </w:rPr>
            </w:pPr>
          </w:p>
        </w:tc>
      </w:tr>
    </w:tbl>
    <w:p w14:paraId="0223DC84" w14:textId="77777777" w:rsidR="00834C72" w:rsidRPr="00231098" w:rsidRDefault="00834C72">
      <w:pPr>
        <w:rPr>
          <w:rFonts w:asciiTheme="majorHAnsi" w:hAnsiTheme="majorHAnsi"/>
        </w:rPr>
      </w:pPr>
    </w:p>
    <w:tbl>
      <w:tblPr>
        <w:tblStyle w:val="TableGrid"/>
        <w:tblW w:w="10620" w:type="dxa"/>
        <w:tblInd w:w="108" w:type="dxa"/>
        <w:tblLook w:val="04A0" w:firstRow="1" w:lastRow="0" w:firstColumn="1" w:lastColumn="0" w:noHBand="0" w:noVBand="1"/>
      </w:tblPr>
      <w:tblGrid>
        <w:gridCol w:w="2070"/>
        <w:gridCol w:w="8550"/>
      </w:tblGrid>
      <w:tr w:rsidR="00702C97" w:rsidRPr="00231098" w14:paraId="3C33D343" w14:textId="77777777" w:rsidTr="00F50C21">
        <w:tc>
          <w:tcPr>
            <w:tcW w:w="2070" w:type="dxa"/>
          </w:tcPr>
          <w:p w14:paraId="1C1BCB62" w14:textId="77777777" w:rsidR="00702C97" w:rsidRPr="007B1FA5" w:rsidRDefault="00702C97" w:rsidP="002D7B23">
            <w:pPr>
              <w:ind w:left="-630" w:firstLine="630"/>
              <w:rPr>
                <w:rFonts w:asciiTheme="majorHAnsi" w:hAnsiTheme="majorHAnsi"/>
                <w:b/>
                <w:sz w:val="20"/>
                <w:szCs w:val="20"/>
              </w:rPr>
            </w:pPr>
            <w:r w:rsidRPr="007B1FA5">
              <w:rPr>
                <w:rFonts w:asciiTheme="majorHAnsi" w:hAnsiTheme="majorHAnsi"/>
                <w:b/>
                <w:sz w:val="20"/>
                <w:szCs w:val="20"/>
              </w:rPr>
              <w:t>Additional Guidance</w:t>
            </w:r>
          </w:p>
        </w:tc>
        <w:tc>
          <w:tcPr>
            <w:tcW w:w="8550" w:type="dxa"/>
          </w:tcPr>
          <w:p w14:paraId="71562CF0" w14:textId="79B03CEB" w:rsidR="00702C97" w:rsidRPr="00827921" w:rsidRDefault="00702C97" w:rsidP="008844BB">
            <w:pPr>
              <w:ind w:left="18" w:hanging="18"/>
              <w:rPr>
                <w:rFonts w:ascii="Calibri" w:hAnsi="Calibri"/>
                <w:sz w:val="18"/>
                <w:szCs w:val="18"/>
              </w:rPr>
            </w:pPr>
            <w:r w:rsidRPr="00827921">
              <w:rPr>
                <w:rFonts w:ascii="Calibri" w:hAnsi="Calibri"/>
                <w:sz w:val="18"/>
                <w:szCs w:val="18"/>
                <w:vertAlign w:val="superscript"/>
              </w:rPr>
              <w:t>6</w:t>
            </w:r>
            <w:r w:rsidR="00C66A46">
              <w:rPr>
                <w:rFonts w:ascii="Calibri" w:hAnsi="Calibri"/>
                <w:sz w:val="18"/>
                <w:szCs w:val="18"/>
              </w:rPr>
              <w:t xml:space="preserve">Android and Windows RT </w:t>
            </w:r>
            <w:r w:rsidR="00C422E3" w:rsidRPr="00827921">
              <w:rPr>
                <w:rFonts w:ascii="Calibri" w:hAnsi="Calibri"/>
                <w:sz w:val="18"/>
                <w:szCs w:val="18"/>
              </w:rPr>
              <w:t xml:space="preserve">will not be supported for the </w:t>
            </w:r>
            <w:r w:rsidR="007B1FA5" w:rsidRPr="00827921">
              <w:rPr>
                <w:rFonts w:ascii="Calibri" w:hAnsi="Calibri"/>
                <w:sz w:val="18"/>
                <w:szCs w:val="18"/>
              </w:rPr>
              <w:t>PARCC</w:t>
            </w:r>
            <w:r w:rsidR="00C422E3" w:rsidRPr="00827921">
              <w:rPr>
                <w:rFonts w:ascii="Calibri" w:hAnsi="Calibri"/>
                <w:sz w:val="18"/>
                <w:szCs w:val="18"/>
              </w:rPr>
              <w:t xml:space="preserve"> Field Test. P</w:t>
            </w:r>
            <w:r w:rsidRPr="00827921">
              <w:rPr>
                <w:rFonts w:ascii="Calibri" w:hAnsi="Calibri"/>
                <w:sz w:val="18"/>
                <w:szCs w:val="18"/>
              </w:rPr>
              <w:t>ARCC has not yet evaluated the compatibility of Windows RT for 2014-2015</w:t>
            </w:r>
            <w:r w:rsidR="00C422E3" w:rsidRPr="00827921">
              <w:rPr>
                <w:rFonts w:ascii="Calibri" w:hAnsi="Calibri"/>
                <w:sz w:val="18"/>
                <w:szCs w:val="18"/>
              </w:rPr>
              <w:t xml:space="preserve"> </w:t>
            </w:r>
            <w:r w:rsidR="00782607" w:rsidRPr="00827921">
              <w:rPr>
                <w:rFonts w:ascii="Calibri" w:hAnsi="Calibri"/>
                <w:sz w:val="18"/>
                <w:szCs w:val="18"/>
              </w:rPr>
              <w:t>o</w:t>
            </w:r>
            <w:r w:rsidR="00C422E3" w:rsidRPr="00827921">
              <w:rPr>
                <w:rFonts w:ascii="Calibri" w:hAnsi="Calibri"/>
                <w:sz w:val="18"/>
                <w:szCs w:val="18"/>
              </w:rPr>
              <w:t xml:space="preserve">perational </w:t>
            </w:r>
            <w:r w:rsidR="00782607" w:rsidRPr="00827921">
              <w:rPr>
                <w:rFonts w:ascii="Calibri" w:hAnsi="Calibri"/>
                <w:sz w:val="18"/>
                <w:szCs w:val="18"/>
              </w:rPr>
              <w:t>assessments</w:t>
            </w:r>
            <w:r w:rsidRPr="00827921">
              <w:rPr>
                <w:rFonts w:ascii="Calibri" w:hAnsi="Calibri"/>
                <w:sz w:val="18"/>
                <w:szCs w:val="18"/>
              </w:rPr>
              <w:t xml:space="preserve">. </w:t>
            </w:r>
            <w:r w:rsidR="00C66A46">
              <w:rPr>
                <w:rFonts w:ascii="Calibri" w:hAnsi="Calibri"/>
                <w:sz w:val="18"/>
                <w:szCs w:val="18"/>
              </w:rPr>
              <w:t xml:space="preserve">Update: </w:t>
            </w:r>
            <w:r w:rsidRPr="00827921">
              <w:rPr>
                <w:rFonts w:ascii="Calibri" w:hAnsi="Calibri"/>
                <w:sz w:val="18"/>
                <w:szCs w:val="18"/>
              </w:rPr>
              <w:t>Further information will be i</w:t>
            </w:r>
            <w:r w:rsidR="00C66A46">
              <w:rPr>
                <w:rFonts w:ascii="Calibri" w:hAnsi="Calibri"/>
                <w:sz w:val="18"/>
                <w:szCs w:val="18"/>
              </w:rPr>
              <w:t xml:space="preserve">ssued by March 2014.  </w:t>
            </w:r>
          </w:p>
          <w:p w14:paraId="1206F830" w14:textId="77777777" w:rsidR="00702C97" w:rsidRPr="00827921" w:rsidRDefault="00702C97" w:rsidP="008844BB">
            <w:pPr>
              <w:ind w:left="18" w:hanging="18"/>
              <w:rPr>
                <w:rFonts w:ascii="Calibri" w:hAnsi="Calibri"/>
                <w:sz w:val="18"/>
                <w:szCs w:val="18"/>
                <w:vertAlign w:val="superscript"/>
              </w:rPr>
            </w:pPr>
          </w:p>
          <w:p w14:paraId="24A99DA4" w14:textId="0574F71D" w:rsidR="00702C97" w:rsidRDefault="00702C97" w:rsidP="008844BB">
            <w:pPr>
              <w:ind w:left="18" w:hanging="18"/>
              <w:rPr>
                <w:rFonts w:ascii="Calibri" w:hAnsi="Calibri"/>
                <w:sz w:val="18"/>
                <w:szCs w:val="18"/>
              </w:rPr>
            </w:pPr>
            <w:r w:rsidRPr="00827921">
              <w:rPr>
                <w:rFonts w:ascii="Calibri" w:hAnsi="Calibri"/>
                <w:sz w:val="18"/>
                <w:szCs w:val="18"/>
                <w:vertAlign w:val="superscript"/>
              </w:rPr>
              <w:t>7</w:t>
            </w:r>
            <w:r w:rsidRPr="00827921">
              <w:rPr>
                <w:rFonts w:ascii="Calibri" w:hAnsi="Calibri"/>
                <w:sz w:val="18"/>
                <w:szCs w:val="18"/>
              </w:rPr>
              <w:t>Smaller tab</w:t>
            </w:r>
            <w:r w:rsidR="00A94D2F" w:rsidRPr="00827921">
              <w:rPr>
                <w:rFonts w:ascii="Calibri" w:hAnsi="Calibri"/>
                <w:sz w:val="18"/>
                <w:szCs w:val="18"/>
              </w:rPr>
              <w:t>lets (screen size less than 9.5 in</w:t>
            </w:r>
            <w:r w:rsidRPr="00827921">
              <w:rPr>
                <w:rFonts w:ascii="Calibri" w:hAnsi="Calibri"/>
                <w:sz w:val="18"/>
                <w:szCs w:val="18"/>
              </w:rPr>
              <w:t xml:space="preserve">), e-readers, and smart phones will </w:t>
            </w:r>
            <w:r w:rsidRPr="00827921">
              <w:rPr>
                <w:rFonts w:ascii="Calibri" w:hAnsi="Calibri"/>
                <w:sz w:val="18"/>
                <w:szCs w:val="18"/>
                <w:u w:val="single"/>
              </w:rPr>
              <w:t>not be supported</w:t>
            </w:r>
            <w:r w:rsidRPr="00827921">
              <w:rPr>
                <w:rFonts w:ascii="Calibri" w:hAnsi="Calibri"/>
                <w:sz w:val="18"/>
                <w:szCs w:val="18"/>
              </w:rPr>
              <w:t xml:space="preserve"> and will </w:t>
            </w:r>
            <w:r w:rsidRPr="00827921">
              <w:rPr>
                <w:rFonts w:ascii="Calibri" w:hAnsi="Calibri"/>
                <w:sz w:val="18"/>
                <w:szCs w:val="18"/>
                <w:u w:val="single"/>
              </w:rPr>
              <w:t>not be compatible</w:t>
            </w:r>
            <w:r w:rsidRPr="00827921">
              <w:rPr>
                <w:rFonts w:ascii="Calibri" w:hAnsi="Calibri"/>
                <w:sz w:val="18"/>
                <w:szCs w:val="18"/>
              </w:rPr>
              <w:t xml:space="preserve"> with PARCC </w:t>
            </w:r>
            <w:r w:rsidR="00782607" w:rsidRPr="00827921">
              <w:rPr>
                <w:rFonts w:ascii="Calibri" w:hAnsi="Calibri"/>
                <w:sz w:val="18"/>
                <w:szCs w:val="18"/>
              </w:rPr>
              <w:t xml:space="preserve">field test in spring 2014 or operational </w:t>
            </w:r>
            <w:r w:rsidRPr="00827921">
              <w:rPr>
                <w:rFonts w:ascii="Calibri" w:hAnsi="Calibri"/>
                <w:sz w:val="18"/>
                <w:szCs w:val="18"/>
              </w:rPr>
              <w:t xml:space="preserve">assessments </w:t>
            </w:r>
            <w:r w:rsidR="00782607" w:rsidRPr="00827921">
              <w:rPr>
                <w:rFonts w:ascii="Calibri" w:hAnsi="Calibri"/>
                <w:sz w:val="18"/>
                <w:szCs w:val="18"/>
              </w:rPr>
              <w:t xml:space="preserve">in </w:t>
            </w:r>
            <w:r w:rsidRPr="00827921">
              <w:rPr>
                <w:rFonts w:ascii="Calibri" w:hAnsi="Calibri"/>
                <w:sz w:val="18"/>
                <w:szCs w:val="18"/>
              </w:rPr>
              <w:t>2014-2015.</w:t>
            </w:r>
          </w:p>
          <w:p w14:paraId="306C0CCD" w14:textId="77777777" w:rsidR="008844BB" w:rsidRPr="00231098" w:rsidRDefault="008844BB" w:rsidP="00C66A46">
            <w:pPr>
              <w:ind w:left="18" w:hanging="18"/>
              <w:rPr>
                <w:rFonts w:asciiTheme="majorHAnsi" w:hAnsiTheme="majorHAnsi"/>
                <w:sz w:val="22"/>
                <w:szCs w:val="22"/>
              </w:rPr>
            </w:pPr>
          </w:p>
        </w:tc>
      </w:tr>
    </w:tbl>
    <w:p w14:paraId="63CEB35B" w14:textId="77777777" w:rsidR="006252B2" w:rsidRPr="00D05836" w:rsidRDefault="006252B2" w:rsidP="006252B2">
      <w:pPr>
        <w:rPr>
          <w:rFonts w:asciiTheme="majorHAnsi" w:hAnsiTheme="majorHAnsi"/>
          <w:b/>
          <w:color w:val="31849B" w:themeColor="accent5" w:themeShade="BF"/>
        </w:rPr>
      </w:pPr>
      <w:r w:rsidRPr="00D05836">
        <w:rPr>
          <w:rFonts w:asciiTheme="majorHAnsi" w:hAnsiTheme="majorHAnsi"/>
          <w:b/>
          <w:color w:val="31849B" w:themeColor="accent5" w:themeShade="BF"/>
        </w:rPr>
        <w:lastRenderedPageBreak/>
        <w:t>BANDWIDTH RECOMMENDATIONS</w:t>
      </w:r>
    </w:p>
    <w:p w14:paraId="0BC38998" w14:textId="77777777" w:rsidR="006252B2" w:rsidRPr="00231098" w:rsidRDefault="006252B2" w:rsidP="006252B2">
      <w:pPr>
        <w:rPr>
          <w:rFonts w:asciiTheme="majorHAnsi" w:hAnsiTheme="majorHAnsi"/>
        </w:rPr>
      </w:pPr>
    </w:p>
    <w:p w14:paraId="766C2A59" w14:textId="070CA10A" w:rsidR="008B6AD8" w:rsidRPr="00D05836" w:rsidRDefault="006252B2" w:rsidP="008B6AD8">
      <w:pPr>
        <w:rPr>
          <w:rFonts w:asciiTheme="majorHAnsi" w:hAnsiTheme="majorHAnsi"/>
          <w:sz w:val="22"/>
          <w:szCs w:val="22"/>
        </w:rPr>
      </w:pPr>
      <w:r w:rsidRPr="00D05836">
        <w:rPr>
          <w:rFonts w:asciiTheme="majorHAnsi" w:hAnsiTheme="majorHAnsi"/>
          <w:sz w:val="22"/>
          <w:szCs w:val="22"/>
        </w:rPr>
        <w:t xml:space="preserve">Minimum bandwidth requirements </w:t>
      </w:r>
      <w:r w:rsidR="002C4AD4" w:rsidRPr="00D05836">
        <w:rPr>
          <w:rFonts w:asciiTheme="majorHAnsi" w:hAnsiTheme="majorHAnsi"/>
          <w:sz w:val="22"/>
          <w:szCs w:val="22"/>
        </w:rPr>
        <w:t xml:space="preserve">are based on the needs for the </w:t>
      </w:r>
      <w:r w:rsidR="00782607" w:rsidRPr="00D05836">
        <w:rPr>
          <w:rFonts w:asciiTheme="majorHAnsi" w:hAnsiTheme="majorHAnsi"/>
          <w:sz w:val="22"/>
          <w:szCs w:val="22"/>
        </w:rPr>
        <w:t>PARCC o</w:t>
      </w:r>
      <w:r w:rsidR="002C4AD4" w:rsidRPr="00D05836">
        <w:rPr>
          <w:rFonts w:asciiTheme="majorHAnsi" w:hAnsiTheme="majorHAnsi"/>
          <w:sz w:val="22"/>
          <w:szCs w:val="22"/>
        </w:rPr>
        <w:t xml:space="preserve">perational </w:t>
      </w:r>
      <w:r w:rsidR="00782607" w:rsidRPr="00D05836">
        <w:rPr>
          <w:rFonts w:asciiTheme="majorHAnsi" w:hAnsiTheme="majorHAnsi"/>
          <w:sz w:val="22"/>
          <w:szCs w:val="22"/>
        </w:rPr>
        <w:t>assessment</w:t>
      </w:r>
      <w:r w:rsidR="002C4AD4" w:rsidRPr="00D05836">
        <w:rPr>
          <w:rFonts w:asciiTheme="majorHAnsi" w:hAnsiTheme="majorHAnsi"/>
          <w:sz w:val="22"/>
          <w:szCs w:val="22"/>
        </w:rPr>
        <w:t xml:space="preserve">, </w:t>
      </w:r>
      <w:r w:rsidR="00B440F1" w:rsidRPr="00D05836">
        <w:rPr>
          <w:rFonts w:asciiTheme="majorHAnsi" w:hAnsiTheme="majorHAnsi"/>
          <w:sz w:val="22"/>
          <w:szCs w:val="22"/>
        </w:rPr>
        <w:t xml:space="preserve">which are the same for </w:t>
      </w:r>
      <w:r w:rsidR="002C4AD4" w:rsidRPr="00D05836">
        <w:rPr>
          <w:rFonts w:asciiTheme="majorHAnsi" w:hAnsiTheme="majorHAnsi"/>
          <w:sz w:val="22"/>
          <w:szCs w:val="22"/>
        </w:rPr>
        <w:t xml:space="preserve">the </w:t>
      </w:r>
      <w:r w:rsidR="00B440F1" w:rsidRPr="00D05836">
        <w:rPr>
          <w:rFonts w:asciiTheme="majorHAnsi" w:hAnsiTheme="majorHAnsi"/>
          <w:sz w:val="22"/>
          <w:szCs w:val="22"/>
        </w:rPr>
        <w:t xml:space="preserve">PARCC </w:t>
      </w:r>
      <w:r w:rsidR="002C4AD4" w:rsidRPr="00D05836">
        <w:rPr>
          <w:rFonts w:asciiTheme="majorHAnsi" w:hAnsiTheme="majorHAnsi"/>
          <w:sz w:val="22"/>
          <w:szCs w:val="22"/>
        </w:rPr>
        <w:t>Field Test, and account for th</w:t>
      </w:r>
      <w:r w:rsidR="00CD790E" w:rsidRPr="00D05836">
        <w:rPr>
          <w:rFonts w:asciiTheme="majorHAnsi" w:hAnsiTheme="majorHAnsi"/>
          <w:sz w:val="22"/>
          <w:szCs w:val="22"/>
        </w:rPr>
        <w:t xml:space="preserve">e </w:t>
      </w:r>
      <w:r w:rsidR="006D5F32" w:rsidRPr="00D05836">
        <w:rPr>
          <w:rFonts w:asciiTheme="majorHAnsi" w:hAnsiTheme="majorHAnsi"/>
          <w:sz w:val="22"/>
          <w:szCs w:val="22"/>
        </w:rPr>
        <w:t xml:space="preserve">maximum </w:t>
      </w:r>
      <w:r w:rsidR="00CD790E" w:rsidRPr="00D05836">
        <w:rPr>
          <w:rFonts w:asciiTheme="majorHAnsi" w:hAnsiTheme="majorHAnsi"/>
          <w:sz w:val="22"/>
          <w:szCs w:val="22"/>
        </w:rPr>
        <w:t>level of connectivity</w:t>
      </w:r>
      <w:r w:rsidR="002C4AD4" w:rsidRPr="00D05836">
        <w:rPr>
          <w:rFonts w:asciiTheme="majorHAnsi" w:hAnsiTheme="majorHAnsi"/>
          <w:sz w:val="22"/>
          <w:szCs w:val="22"/>
        </w:rPr>
        <w:t xml:space="preserve"> needed to administer test content for any </w:t>
      </w:r>
      <w:r w:rsidR="006D5F32" w:rsidRPr="00D05836">
        <w:rPr>
          <w:rFonts w:asciiTheme="majorHAnsi" w:hAnsiTheme="majorHAnsi"/>
          <w:sz w:val="22"/>
          <w:szCs w:val="22"/>
        </w:rPr>
        <w:t xml:space="preserve">one </w:t>
      </w:r>
      <w:r w:rsidR="002C4AD4" w:rsidRPr="00D05836">
        <w:rPr>
          <w:rFonts w:asciiTheme="majorHAnsi" w:hAnsiTheme="majorHAnsi"/>
          <w:sz w:val="22"/>
          <w:szCs w:val="22"/>
        </w:rPr>
        <w:t xml:space="preserve">portion of the assessments for Math and </w:t>
      </w:r>
      <w:r w:rsidR="00782607" w:rsidRPr="00D05836">
        <w:rPr>
          <w:rFonts w:asciiTheme="majorHAnsi" w:hAnsiTheme="majorHAnsi"/>
          <w:sz w:val="22"/>
          <w:szCs w:val="22"/>
        </w:rPr>
        <w:t>English language arts/literacy</w:t>
      </w:r>
      <w:r w:rsidR="00ED7C1D" w:rsidRPr="00D05836">
        <w:rPr>
          <w:rFonts w:asciiTheme="majorHAnsi" w:hAnsiTheme="majorHAnsi"/>
          <w:sz w:val="22"/>
          <w:szCs w:val="22"/>
        </w:rPr>
        <w:t>, recognizing that some sessions may require less than the published minimum bandwidth</w:t>
      </w:r>
      <w:r w:rsidR="002C4AD4" w:rsidRPr="00D05836">
        <w:rPr>
          <w:rFonts w:asciiTheme="majorHAnsi" w:hAnsiTheme="majorHAnsi"/>
          <w:sz w:val="22"/>
          <w:szCs w:val="22"/>
        </w:rPr>
        <w:t>.  Schools with low bandwidth and/or larg</w:t>
      </w:r>
      <w:r w:rsidR="00CD790E" w:rsidRPr="00D05836">
        <w:rPr>
          <w:rFonts w:asciiTheme="majorHAnsi" w:hAnsiTheme="majorHAnsi"/>
          <w:sz w:val="22"/>
          <w:szCs w:val="22"/>
        </w:rPr>
        <w:t>e numbers of si</w:t>
      </w:r>
      <w:r w:rsidR="00ED7C1D" w:rsidRPr="00D05836">
        <w:rPr>
          <w:rFonts w:asciiTheme="majorHAnsi" w:hAnsiTheme="majorHAnsi"/>
          <w:sz w:val="22"/>
          <w:szCs w:val="22"/>
        </w:rPr>
        <w:t>multaneous users, including instructional and other non-assessment uses taking place concurrent with testing,</w:t>
      </w:r>
      <w:r w:rsidR="00CD790E" w:rsidRPr="00D05836">
        <w:rPr>
          <w:rFonts w:asciiTheme="majorHAnsi" w:hAnsiTheme="majorHAnsi"/>
          <w:sz w:val="22"/>
          <w:szCs w:val="22"/>
        </w:rPr>
        <w:t xml:space="preserve"> </w:t>
      </w:r>
      <w:r w:rsidR="002C4AD4" w:rsidRPr="00D05836">
        <w:rPr>
          <w:rFonts w:asciiTheme="majorHAnsi" w:hAnsiTheme="majorHAnsi"/>
          <w:sz w:val="22"/>
          <w:szCs w:val="22"/>
        </w:rPr>
        <w:t xml:space="preserve">are </w:t>
      </w:r>
      <w:r w:rsidR="002C4AD4" w:rsidRPr="00D05836">
        <w:rPr>
          <w:rFonts w:asciiTheme="majorHAnsi" w:hAnsiTheme="majorHAnsi"/>
          <w:b/>
          <w:sz w:val="22"/>
          <w:szCs w:val="22"/>
        </w:rPr>
        <w:t>strongly encouraged</w:t>
      </w:r>
      <w:r w:rsidR="002C4AD4" w:rsidRPr="00D05836">
        <w:rPr>
          <w:rFonts w:asciiTheme="majorHAnsi" w:hAnsiTheme="majorHAnsi"/>
          <w:sz w:val="22"/>
          <w:szCs w:val="22"/>
        </w:rPr>
        <w:t xml:space="preserve"> to utilize PARCC’s options for proctor caching, a strategy that will significantly reduce bandwidth demand</w:t>
      </w:r>
      <w:r w:rsidR="00ED7C1D" w:rsidRPr="00D05836">
        <w:rPr>
          <w:rFonts w:asciiTheme="majorHAnsi" w:hAnsiTheme="majorHAnsi"/>
          <w:sz w:val="22"/>
          <w:szCs w:val="22"/>
        </w:rPr>
        <w:t xml:space="preserve"> for testing</w:t>
      </w:r>
      <w:r w:rsidR="002C4AD4" w:rsidRPr="00D05836">
        <w:rPr>
          <w:rFonts w:asciiTheme="majorHAnsi" w:hAnsiTheme="majorHAnsi"/>
          <w:sz w:val="22"/>
          <w:szCs w:val="22"/>
        </w:rPr>
        <w:t>.  Similarly, test forms including computer-deliver</w:t>
      </w:r>
      <w:r w:rsidR="006D5F32" w:rsidRPr="00D05836">
        <w:rPr>
          <w:rFonts w:asciiTheme="majorHAnsi" w:hAnsiTheme="majorHAnsi"/>
          <w:sz w:val="22"/>
          <w:szCs w:val="22"/>
        </w:rPr>
        <w:t>ed</w:t>
      </w:r>
      <w:r w:rsidR="002C4AD4" w:rsidRPr="00D05836">
        <w:rPr>
          <w:rFonts w:asciiTheme="majorHAnsi" w:hAnsiTheme="majorHAnsi"/>
          <w:sz w:val="22"/>
          <w:szCs w:val="22"/>
        </w:rPr>
        <w:t xml:space="preserve"> accommodations and accessibility features </w:t>
      </w:r>
      <w:r w:rsidR="00ED7C1D" w:rsidRPr="00D05836">
        <w:rPr>
          <w:rFonts w:asciiTheme="majorHAnsi" w:hAnsiTheme="majorHAnsi"/>
          <w:sz w:val="22"/>
          <w:szCs w:val="22"/>
        </w:rPr>
        <w:t xml:space="preserve">are anticipated to require more bandwidth and therefore caching for accommodated forms is </w:t>
      </w:r>
      <w:r w:rsidR="006D5F32" w:rsidRPr="00D05836">
        <w:rPr>
          <w:rFonts w:asciiTheme="majorHAnsi" w:hAnsiTheme="majorHAnsi"/>
          <w:b/>
          <w:sz w:val="22"/>
          <w:szCs w:val="22"/>
        </w:rPr>
        <w:t xml:space="preserve">very </w:t>
      </w:r>
      <w:r w:rsidR="00ED7C1D" w:rsidRPr="00D05836">
        <w:rPr>
          <w:rFonts w:asciiTheme="majorHAnsi" w:hAnsiTheme="majorHAnsi"/>
          <w:b/>
          <w:sz w:val="22"/>
          <w:szCs w:val="22"/>
        </w:rPr>
        <w:t>strongly encouraged</w:t>
      </w:r>
      <w:r w:rsidR="00ED7C1D" w:rsidRPr="00D05836">
        <w:rPr>
          <w:rFonts w:asciiTheme="majorHAnsi" w:hAnsiTheme="majorHAnsi"/>
          <w:sz w:val="22"/>
          <w:szCs w:val="22"/>
        </w:rPr>
        <w:t>.</w:t>
      </w:r>
      <w:r w:rsidR="008B6AD8" w:rsidRPr="00D05836">
        <w:rPr>
          <w:rFonts w:asciiTheme="majorHAnsi" w:hAnsiTheme="majorHAnsi"/>
          <w:sz w:val="22"/>
          <w:szCs w:val="22"/>
        </w:rPr>
        <w:t xml:space="preserve"> Pearson has created the document </w:t>
      </w:r>
      <w:r w:rsidR="008B6AD8" w:rsidRPr="00D05836">
        <w:rPr>
          <w:rFonts w:asciiTheme="majorHAnsi" w:hAnsiTheme="majorHAnsi"/>
          <w:i/>
          <w:sz w:val="22"/>
          <w:szCs w:val="22"/>
        </w:rPr>
        <w:t>Proctor Caching: Using Caching Strategies to Better Manage Network Traffic Demand During Online High-stakes Assessments (</w:t>
      </w:r>
      <w:hyperlink r:id="rId15" w:history="1">
        <w:r w:rsidR="008B6AD8" w:rsidRPr="00D05836">
          <w:rPr>
            <w:rStyle w:val="Hyperlink"/>
            <w:rFonts w:asciiTheme="majorHAnsi" w:hAnsiTheme="majorHAnsi"/>
            <w:sz w:val="22"/>
            <w:szCs w:val="22"/>
          </w:rPr>
          <w:t>http://www.parcconline.org/field-test-technology</w:t>
        </w:r>
      </w:hyperlink>
      <w:r w:rsidR="008B6AD8" w:rsidRPr="00D05836">
        <w:rPr>
          <w:rFonts w:asciiTheme="majorHAnsi" w:hAnsiTheme="majorHAnsi"/>
          <w:sz w:val="22"/>
          <w:szCs w:val="22"/>
        </w:rPr>
        <w:t>) as a guide to assist schools in whether to implement caching for PARCC assessments.</w:t>
      </w:r>
    </w:p>
    <w:p w14:paraId="5C847783" w14:textId="77777777" w:rsidR="006252B2" w:rsidRDefault="006252B2" w:rsidP="006252B2">
      <w:pPr>
        <w:rPr>
          <w:rFonts w:asciiTheme="majorHAnsi" w:hAnsiTheme="majorHAnsi"/>
        </w:rPr>
      </w:pPr>
    </w:p>
    <w:p w14:paraId="24595CA9" w14:textId="77777777" w:rsidR="00E70C72" w:rsidRPr="00231098" w:rsidRDefault="00E70C72" w:rsidP="006252B2">
      <w:pPr>
        <w:rPr>
          <w:rFonts w:asciiTheme="majorHAnsi" w:hAnsiTheme="majorHAnsi"/>
        </w:rPr>
      </w:pPr>
    </w:p>
    <w:tbl>
      <w:tblPr>
        <w:tblStyle w:val="TableGrid"/>
        <w:tblW w:w="10620" w:type="dxa"/>
        <w:tblInd w:w="108" w:type="dxa"/>
        <w:tblLook w:val="04A0" w:firstRow="1" w:lastRow="0" w:firstColumn="1" w:lastColumn="0" w:noHBand="0" w:noVBand="1"/>
      </w:tblPr>
      <w:tblGrid>
        <w:gridCol w:w="3150"/>
        <w:gridCol w:w="3330"/>
        <w:gridCol w:w="4140"/>
      </w:tblGrid>
      <w:tr w:rsidR="005A5469" w:rsidRPr="00231098" w14:paraId="3D2938D0" w14:textId="77777777" w:rsidTr="003810A8">
        <w:tc>
          <w:tcPr>
            <w:tcW w:w="10620" w:type="dxa"/>
            <w:gridSpan w:val="3"/>
            <w:shd w:val="clear" w:color="auto" w:fill="F2F2F2" w:themeFill="background1" w:themeFillShade="F2"/>
          </w:tcPr>
          <w:p w14:paraId="7E548EF9" w14:textId="77777777" w:rsidR="00726C4F" w:rsidRPr="00231098" w:rsidRDefault="00726C4F" w:rsidP="00635E3F">
            <w:pPr>
              <w:ind w:left="-630" w:firstLine="630"/>
              <w:jc w:val="center"/>
              <w:rPr>
                <w:rFonts w:asciiTheme="majorHAnsi" w:hAnsiTheme="majorHAnsi"/>
                <w:b/>
                <w:color w:val="31849B" w:themeColor="accent5" w:themeShade="BF"/>
                <w:sz w:val="28"/>
                <w:szCs w:val="28"/>
              </w:rPr>
            </w:pPr>
            <w:r w:rsidRPr="00231098">
              <w:rPr>
                <w:rFonts w:asciiTheme="majorHAnsi" w:hAnsiTheme="majorHAnsi"/>
                <w:b/>
                <w:color w:val="31849B" w:themeColor="accent5" w:themeShade="BF"/>
                <w:sz w:val="28"/>
                <w:szCs w:val="28"/>
              </w:rPr>
              <w:t>External</w:t>
            </w:r>
            <w:r w:rsidRPr="00231098">
              <w:rPr>
                <w:rFonts w:asciiTheme="majorHAnsi" w:hAnsiTheme="majorHAnsi"/>
                <w:color w:val="31849B" w:themeColor="accent5" w:themeShade="BF"/>
                <w:sz w:val="18"/>
                <w:szCs w:val="18"/>
              </w:rPr>
              <w:t xml:space="preserve"> </w:t>
            </w:r>
            <w:r w:rsidRPr="00231098">
              <w:rPr>
                <w:rFonts w:asciiTheme="majorHAnsi" w:hAnsiTheme="majorHAnsi"/>
                <w:b/>
                <w:color w:val="31849B" w:themeColor="accent5" w:themeShade="BF"/>
                <w:sz w:val="28"/>
                <w:szCs w:val="28"/>
              </w:rPr>
              <w:t>Connection to the Internet</w:t>
            </w:r>
          </w:p>
          <w:p w14:paraId="35168CED" w14:textId="46AC7937" w:rsidR="005A5469" w:rsidRPr="00231098" w:rsidRDefault="005A5469" w:rsidP="00635E3F">
            <w:pPr>
              <w:ind w:left="-630" w:firstLine="630"/>
              <w:jc w:val="center"/>
              <w:rPr>
                <w:rFonts w:asciiTheme="majorHAnsi" w:hAnsiTheme="majorHAnsi"/>
                <w:color w:val="31849B" w:themeColor="accent5" w:themeShade="BF"/>
              </w:rPr>
            </w:pPr>
          </w:p>
        </w:tc>
      </w:tr>
      <w:tr w:rsidR="007B1FA5" w:rsidRPr="00231098" w14:paraId="3BD500B5" w14:textId="77777777" w:rsidTr="003810A8">
        <w:tc>
          <w:tcPr>
            <w:tcW w:w="3150" w:type="dxa"/>
            <w:shd w:val="clear" w:color="auto" w:fill="31849B" w:themeFill="accent5" w:themeFillShade="BF"/>
          </w:tcPr>
          <w:p w14:paraId="60E9D5D2" w14:textId="1DB8D94F" w:rsidR="006252B2" w:rsidRPr="007B1FA5" w:rsidRDefault="00726C4F" w:rsidP="006252B2">
            <w:pPr>
              <w:rPr>
                <w:rFonts w:asciiTheme="majorHAnsi" w:hAnsiTheme="majorHAnsi"/>
                <w:b/>
                <w:color w:val="FFFFFF" w:themeColor="background1"/>
                <w:sz w:val="22"/>
                <w:szCs w:val="22"/>
              </w:rPr>
            </w:pPr>
            <w:r w:rsidRPr="007B1FA5">
              <w:rPr>
                <w:rFonts w:asciiTheme="majorHAnsi" w:hAnsiTheme="majorHAnsi"/>
                <w:b/>
                <w:color w:val="FFFFFF" w:themeColor="background1"/>
                <w:sz w:val="22"/>
                <w:szCs w:val="22"/>
              </w:rPr>
              <w:t>Minimum With Caching</w:t>
            </w:r>
          </w:p>
        </w:tc>
        <w:tc>
          <w:tcPr>
            <w:tcW w:w="3330" w:type="dxa"/>
            <w:shd w:val="clear" w:color="auto" w:fill="92CDDC" w:themeFill="accent5" w:themeFillTint="99"/>
          </w:tcPr>
          <w:p w14:paraId="05BCD573" w14:textId="0A16233F" w:rsidR="006252B2" w:rsidRPr="007B1FA5" w:rsidRDefault="006252B2" w:rsidP="00726C4F">
            <w:pPr>
              <w:rPr>
                <w:rFonts w:asciiTheme="majorHAnsi" w:hAnsiTheme="majorHAnsi"/>
                <w:b/>
                <w:color w:val="FFFFFF" w:themeColor="background1"/>
                <w:sz w:val="22"/>
                <w:szCs w:val="22"/>
              </w:rPr>
            </w:pPr>
            <w:r w:rsidRPr="007B1FA5">
              <w:rPr>
                <w:rFonts w:asciiTheme="majorHAnsi" w:hAnsiTheme="majorHAnsi"/>
                <w:b/>
                <w:color w:val="FFFFFF" w:themeColor="background1"/>
                <w:sz w:val="22"/>
                <w:szCs w:val="22"/>
              </w:rPr>
              <w:t xml:space="preserve">Minimum </w:t>
            </w:r>
            <w:r w:rsidR="00726C4F" w:rsidRPr="007B1FA5">
              <w:rPr>
                <w:rFonts w:asciiTheme="majorHAnsi" w:hAnsiTheme="majorHAnsi"/>
                <w:b/>
                <w:color w:val="FFFFFF" w:themeColor="background1"/>
                <w:sz w:val="22"/>
                <w:szCs w:val="22"/>
              </w:rPr>
              <w:t>Without Caching</w:t>
            </w:r>
          </w:p>
        </w:tc>
        <w:tc>
          <w:tcPr>
            <w:tcW w:w="4140" w:type="dxa"/>
            <w:shd w:val="clear" w:color="auto" w:fill="B6DDE8" w:themeFill="accent5" w:themeFillTint="66"/>
          </w:tcPr>
          <w:p w14:paraId="38554F6E" w14:textId="512F40B6" w:rsidR="006252B2" w:rsidRPr="007B1FA5" w:rsidRDefault="006252B2" w:rsidP="00726C4F">
            <w:pPr>
              <w:rPr>
                <w:rFonts w:asciiTheme="majorHAnsi" w:hAnsiTheme="majorHAnsi"/>
                <w:b/>
                <w:color w:val="FFFFFF" w:themeColor="background1"/>
                <w:sz w:val="22"/>
                <w:szCs w:val="22"/>
              </w:rPr>
            </w:pPr>
            <w:r w:rsidRPr="007B1FA5">
              <w:rPr>
                <w:rFonts w:asciiTheme="majorHAnsi" w:hAnsiTheme="majorHAnsi"/>
                <w:b/>
                <w:color w:val="FFFFFF" w:themeColor="background1"/>
                <w:sz w:val="22"/>
                <w:szCs w:val="22"/>
              </w:rPr>
              <w:t xml:space="preserve">Recommended </w:t>
            </w:r>
            <w:r w:rsidR="00726C4F" w:rsidRPr="007B1FA5">
              <w:rPr>
                <w:rFonts w:asciiTheme="majorHAnsi" w:hAnsiTheme="majorHAnsi"/>
                <w:b/>
                <w:color w:val="FFFFFF" w:themeColor="background1"/>
                <w:sz w:val="22"/>
                <w:szCs w:val="22"/>
              </w:rPr>
              <w:t>for Assessment + Instruction</w:t>
            </w:r>
          </w:p>
        </w:tc>
      </w:tr>
      <w:tr w:rsidR="007B1FA5" w:rsidRPr="00231098" w14:paraId="1C12FD15" w14:textId="77777777" w:rsidTr="003810A8">
        <w:trPr>
          <w:trHeight w:val="602"/>
        </w:trPr>
        <w:tc>
          <w:tcPr>
            <w:tcW w:w="3150" w:type="dxa"/>
            <w:vAlign w:val="center"/>
          </w:tcPr>
          <w:p w14:paraId="7589001C" w14:textId="27E3C846" w:rsidR="006252B2" w:rsidRPr="007B1FA5" w:rsidRDefault="00726C4F" w:rsidP="007B1FA5">
            <w:pPr>
              <w:rPr>
                <w:rFonts w:asciiTheme="majorHAnsi" w:hAnsiTheme="majorHAnsi"/>
                <w:sz w:val="20"/>
                <w:szCs w:val="20"/>
              </w:rPr>
            </w:pPr>
            <w:r w:rsidRPr="007B1FA5">
              <w:rPr>
                <w:rFonts w:asciiTheme="majorHAnsi" w:hAnsiTheme="majorHAnsi"/>
                <w:sz w:val="20"/>
                <w:szCs w:val="20"/>
              </w:rPr>
              <w:t>5 kilobits per second (kbps)/student</w:t>
            </w:r>
          </w:p>
        </w:tc>
        <w:tc>
          <w:tcPr>
            <w:tcW w:w="3330" w:type="dxa"/>
            <w:shd w:val="clear" w:color="auto" w:fill="auto"/>
            <w:vAlign w:val="center"/>
          </w:tcPr>
          <w:p w14:paraId="23D622A4" w14:textId="6886DFB9" w:rsidR="006252B2" w:rsidRPr="007B1FA5" w:rsidRDefault="00726C4F" w:rsidP="007B1FA5">
            <w:pPr>
              <w:rPr>
                <w:rFonts w:asciiTheme="majorHAnsi" w:hAnsiTheme="majorHAnsi"/>
                <w:sz w:val="20"/>
                <w:szCs w:val="20"/>
              </w:rPr>
            </w:pPr>
            <w:r w:rsidRPr="007B1FA5">
              <w:rPr>
                <w:rFonts w:asciiTheme="majorHAnsi" w:hAnsiTheme="majorHAnsi"/>
                <w:sz w:val="20"/>
                <w:szCs w:val="20"/>
              </w:rPr>
              <w:t>50 kilobits per second (kbps)/student</w:t>
            </w:r>
          </w:p>
        </w:tc>
        <w:tc>
          <w:tcPr>
            <w:tcW w:w="4140" w:type="dxa"/>
            <w:shd w:val="clear" w:color="auto" w:fill="auto"/>
            <w:vAlign w:val="center"/>
          </w:tcPr>
          <w:p w14:paraId="68FBB9C7" w14:textId="422304F5" w:rsidR="006252B2" w:rsidRPr="007B1FA5" w:rsidRDefault="006252B2" w:rsidP="007B1FA5">
            <w:pPr>
              <w:rPr>
                <w:rFonts w:asciiTheme="majorHAnsi" w:hAnsiTheme="majorHAnsi"/>
                <w:sz w:val="20"/>
                <w:szCs w:val="20"/>
              </w:rPr>
            </w:pPr>
            <w:r w:rsidRPr="007B1FA5">
              <w:rPr>
                <w:rFonts w:asciiTheme="majorHAnsi" w:hAnsiTheme="majorHAnsi"/>
                <w:sz w:val="20"/>
                <w:szCs w:val="20"/>
              </w:rPr>
              <w:t xml:space="preserve">100 </w:t>
            </w:r>
            <w:r w:rsidR="00726C4F" w:rsidRPr="007B1FA5">
              <w:rPr>
                <w:rFonts w:asciiTheme="majorHAnsi" w:hAnsiTheme="majorHAnsi"/>
                <w:sz w:val="20"/>
                <w:szCs w:val="20"/>
              </w:rPr>
              <w:t>kilobits per second (</w:t>
            </w:r>
            <w:r w:rsidRPr="007B1FA5">
              <w:rPr>
                <w:rFonts w:asciiTheme="majorHAnsi" w:hAnsiTheme="majorHAnsi"/>
                <w:sz w:val="20"/>
                <w:szCs w:val="20"/>
              </w:rPr>
              <w:t>k</w:t>
            </w:r>
            <w:r w:rsidR="00726C4F" w:rsidRPr="007B1FA5">
              <w:rPr>
                <w:rFonts w:asciiTheme="majorHAnsi" w:hAnsiTheme="majorHAnsi"/>
                <w:sz w:val="20"/>
                <w:szCs w:val="20"/>
              </w:rPr>
              <w:t>bps)/</w:t>
            </w:r>
            <w:r w:rsidRPr="007B1FA5">
              <w:rPr>
                <w:rFonts w:asciiTheme="majorHAnsi" w:hAnsiTheme="majorHAnsi"/>
                <w:sz w:val="20"/>
                <w:szCs w:val="20"/>
              </w:rPr>
              <w:t>student or faster</w:t>
            </w:r>
          </w:p>
        </w:tc>
      </w:tr>
    </w:tbl>
    <w:p w14:paraId="61DBD56A" w14:textId="77777777" w:rsidR="00F50C21" w:rsidRDefault="00F50C21" w:rsidP="009955E8">
      <w:pPr>
        <w:rPr>
          <w:rFonts w:asciiTheme="majorHAnsi" w:hAnsiTheme="majorHAnsi"/>
          <w:b/>
        </w:rPr>
      </w:pPr>
    </w:p>
    <w:p w14:paraId="5ACA8901" w14:textId="627FF4B6" w:rsidR="0060585E" w:rsidRPr="00EE5F29" w:rsidRDefault="0060585E" w:rsidP="009955E8">
      <w:pPr>
        <w:rPr>
          <w:rFonts w:asciiTheme="majorHAnsi" w:hAnsiTheme="majorHAnsi"/>
          <w:b/>
        </w:rPr>
      </w:pPr>
      <w:r w:rsidRPr="00EE5F29">
        <w:rPr>
          <w:rFonts w:asciiTheme="majorHAnsi" w:hAnsiTheme="majorHAnsi"/>
          <w:b/>
        </w:rPr>
        <w:t xml:space="preserve">Minimum </w:t>
      </w:r>
      <w:r w:rsidR="00ED7C1D" w:rsidRPr="00EE5F29">
        <w:rPr>
          <w:rFonts w:asciiTheme="majorHAnsi" w:hAnsiTheme="majorHAnsi"/>
          <w:b/>
        </w:rPr>
        <w:t xml:space="preserve">Bandwidth - </w:t>
      </w:r>
      <w:r w:rsidRPr="00EE5F29">
        <w:rPr>
          <w:rFonts w:asciiTheme="majorHAnsi" w:hAnsiTheme="majorHAnsi"/>
          <w:b/>
        </w:rPr>
        <w:t>With Caching</w:t>
      </w:r>
    </w:p>
    <w:p w14:paraId="29733884" w14:textId="6A52078C" w:rsidR="00ED7C1D" w:rsidRPr="00436202" w:rsidRDefault="00ED7C1D" w:rsidP="00ED7C1D">
      <w:pPr>
        <w:rPr>
          <w:rFonts w:asciiTheme="majorHAnsi" w:hAnsiTheme="majorHAnsi"/>
          <w:sz w:val="22"/>
          <w:szCs w:val="22"/>
        </w:rPr>
      </w:pPr>
      <w:r w:rsidRPr="00436202">
        <w:rPr>
          <w:rFonts w:asciiTheme="majorHAnsi" w:hAnsiTheme="majorHAnsi"/>
          <w:sz w:val="22"/>
          <w:szCs w:val="22"/>
        </w:rPr>
        <w:t xml:space="preserve">Schools that wish to implement </w:t>
      </w:r>
      <w:r w:rsidRPr="00436202">
        <w:rPr>
          <w:rFonts w:asciiTheme="majorHAnsi" w:hAnsiTheme="majorHAnsi"/>
          <w:b/>
          <w:sz w:val="22"/>
          <w:szCs w:val="22"/>
        </w:rPr>
        <w:t>Proctor Caching as a low-bandwidth solution for assessment administration should plan to have 5 kilobits per second (kbps) of available bandwidth in their external connection to the Internet for each simultaneous test-taker.</w:t>
      </w:r>
      <w:r w:rsidRPr="00436202">
        <w:rPr>
          <w:rFonts w:asciiTheme="majorHAnsi" w:hAnsiTheme="majorHAnsi"/>
          <w:sz w:val="22"/>
          <w:szCs w:val="22"/>
        </w:rPr>
        <w:t xml:space="preserve"> With proctor caching, a school or district’s internal wired or wireless networks will distribute test content to student computers, but local internal network connection speeds may vary based on wireless network configurations or other factors.  The Proctor Caching guid</w:t>
      </w:r>
      <w:r w:rsidR="00773878" w:rsidRPr="00436202">
        <w:rPr>
          <w:rFonts w:asciiTheme="majorHAnsi" w:hAnsiTheme="majorHAnsi"/>
          <w:sz w:val="22"/>
          <w:szCs w:val="22"/>
        </w:rPr>
        <w:t>e</w:t>
      </w:r>
      <w:r w:rsidR="00DA3E00" w:rsidRPr="00436202">
        <w:rPr>
          <w:rFonts w:asciiTheme="majorHAnsi" w:hAnsiTheme="majorHAnsi"/>
          <w:sz w:val="22"/>
          <w:szCs w:val="22"/>
        </w:rPr>
        <w:t>, a</w:t>
      </w:r>
      <w:r w:rsidR="00782607" w:rsidRPr="00436202">
        <w:rPr>
          <w:rFonts w:asciiTheme="majorHAnsi" w:hAnsiTheme="majorHAnsi"/>
          <w:sz w:val="22"/>
          <w:szCs w:val="22"/>
        </w:rPr>
        <w:t xml:space="preserve">vailable at </w:t>
      </w:r>
      <w:hyperlink r:id="rId16" w:history="1">
        <w:r w:rsidR="00773878" w:rsidRPr="00436202">
          <w:rPr>
            <w:rStyle w:val="Hyperlink"/>
            <w:rFonts w:asciiTheme="majorHAnsi" w:hAnsiTheme="majorHAnsi"/>
            <w:sz w:val="22"/>
            <w:szCs w:val="22"/>
          </w:rPr>
          <w:t>http://www.parcconline.org/field-test-technology</w:t>
        </w:r>
      </w:hyperlink>
      <w:r w:rsidR="000353F6" w:rsidRPr="00436202">
        <w:rPr>
          <w:rFonts w:asciiTheme="majorHAnsi" w:hAnsiTheme="majorHAnsi"/>
          <w:sz w:val="22"/>
          <w:szCs w:val="22"/>
        </w:rPr>
        <w:t xml:space="preserve"> </w:t>
      </w:r>
      <w:r w:rsidRPr="00436202">
        <w:rPr>
          <w:rFonts w:asciiTheme="majorHAnsi" w:hAnsiTheme="majorHAnsi"/>
          <w:sz w:val="22"/>
          <w:szCs w:val="22"/>
        </w:rPr>
        <w:t>will help schools or districts configure caching to minimize local network variations.</w:t>
      </w:r>
    </w:p>
    <w:p w14:paraId="51D0166D" w14:textId="77777777" w:rsidR="00ED7C1D" w:rsidRPr="00231098" w:rsidRDefault="00ED7C1D" w:rsidP="009955E8">
      <w:pPr>
        <w:rPr>
          <w:rFonts w:asciiTheme="majorHAnsi" w:hAnsiTheme="majorHAnsi"/>
        </w:rPr>
      </w:pPr>
    </w:p>
    <w:p w14:paraId="4A51876C" w14:textId="22E04DDC" w:rsidR="0060585E" w:rsidRPr="00EE5F29" w:rsidRDefault="0060585E" w:rsidP="009955E8">
      <w:pPr>
        <w:rPr>
          <w:rFonts w:asciiTheme="majorHAnsi" w:hAnsiTheme="majorHAnsi"/>
          <w:b/>
        </w:rPr>
      </w:pPr>
      <w:r w:rsidRPr="00EE5F29">
        <w:rPr>
          <w:rFonts w:asciiTheme="majorHAnsi" w:hAnsiTheme="majorHAnsi"/>
          <w:b/>
        </w:rPr>
        <w:t xml:space="preserve">Minimum </w:t>
      </w:r>
      <w:r w:rsidR="00ED7C1D" w:rsidRPr="00EE5F29">
        <w:rPr>
          <w:rFonts w:asciiTheme="majorHAnsi" w:hAnsiTheme="majorHAnsi"/>
          <w:b/>
        </w:rPr>
        <w:t xml:space="preserve">Bandwidth - </w:t>
      </w:r>
      <w:r w:rsidRPr="00EE5F29">
        <w:rPr>
          <w:rFonts w:asciiTheme="majorHAnsi" w:hAnsiTheme="majorHAnsi"/>
          <w:b/>
        </w:rPr>
        <w:t>Without Caching</w:t>
      </w:r>
    </w:p>
    <w:p w14:paraId="4A18E23F" w14:textId="6FE5F375" w:rsidR="00ED7C1D" w:rsidRPr="00436202" w:rsidRDefault="00ED7C1D" w:rsidP="00ED7C1D">
      <w:pPr>
        <w:rPr>
          <w:rFonts w:asciiTheme="majorHAnsi" w:hAnsiTheme="majorHAnsi"/>
          <w:sz w:val="22"/>
          <w:szCs w:val="22"/>
        </w:rPr>
      </w:pPr>
      <w:r w:rsidRPr="00436202">
        <w:rPr>
          <w:rFonts w:asciiTheme="majorHAnsi" w:hAnsiTheme="majorHAnsi"/>
          <w:sz w:val="22"/>
          <w:szCs w:val="22"/>
        </w:rPr>
        <w:t xml:space="preserve">Schools that will have students connecting directly to the Internet during test administration should plan to have </w:t>
      </w:r>
      <w:r w:rsidRPr="00436202">
        <w:rPr>
          <w:rFonts w:asciiTheme="majorHAnsi" w:hAnsiTheme="majorHAnsi"/>
          <w:b/>
          <w:sz w:val="22"/>
          <w:szCs w:val="22"/>
        </w:rPr>
        <w:t xml:space="preserve">50 kilobits per second (kbps) of available bandwidth for each simultaneous test-taker. </w:t>
      </w:r>
      <w:r w:rsidRPr="00436202">
        <w:rPr>
          <w:rFonts w:asciiTheme="majorHAnsi" w:hAnsiTheme="majorHAnsi"/>
          <w:sz w:val="22"/>
          <w:szCs w:val="22"/>
        </w:rPr>
        <w:t>The</w:t>
      </w:r>
      <w:r w:rsidRPr="00436202">
        <w:rPr>
          <w:rFonts w:asciiTheme="majorHAnsi" w:hAnsiTheme="majorHAnsi"/>
          <w:b/>
          <w:sz w:val="22"/>
          <w:szCs w:val="22"/>
        </w:rPr>
        <w:t xml:space="preserve"> </w:t>
      </w:r>
      <w:r w:rsidRPr="00436202">
        <w:rPr>
          <w:rFonts w:asciiTheme="majorHAnsi" w:hAnsiTheme="majorHAnsi"/>
          <w:sz w:val="22"/>
          <w:szCs w:val="22"/>
        </w:rPr>
        <w:t xml:space="preserve">fewer students that are testing at the same time, the lower the bandwidth demand will be.  Schools participating in the field test can take advantage of the relatively small numbers of students that need to participate during the testing window to schedule fewer simultaneous test-takers and, therefore, lower their bandwidth need for the </w:t>
      </w:r>
      <w:r w:rsidR="00773878" w:rsidRPr="00436202">
        <w:rPr>
          <w:rFonts w:asciiTheme="majorHAnsi" w:hAnsiTheme="majorHAnsi"/>
          <w:sz w:val="22"/>
          <w:szCs w:val="22"/>
        </w:rPr>
        <w:t xml:space="preserve">PARCC </w:t>
      </w:r>
      <w:r w:rsidRPr="00436202">
        <w:rPr>
          <w:rFonts w:asciiTheme="majorHAnsi" w:hAnsiTheme="majorHAnsi"/>
          <w:sz w:val="22"/>
          <w:szCs w:val="22"/>
        </w:rPr>
        <w:t>Field Test.</w:t>
      </w:r>
    </w:p>
    <w:p w14:paraId="26F6C67A" w14:textId="77777777" w:rsidR="0060585E" w:rsidRPr="00231098" w:rsidRDefault="0060585E" w:rsidP="009955E8">
      <w:pPr>
        <w:rPr>
          <w:rFonts w:asciiTheme="majorHAnsi" w:hAnsiTheme="majorHAnsi"/>
        </w:rPr>
      </w:pPr>
    </w:p>
    <w:p w14:paraId="41EFA309" w14:textId="45FA000A" w:rsidR="0060585E" w:rsidRPr="00EE5F29" w:rsidRDefault="0060585E" w:rsidP="009955E8">
      <w:pPr>
        <w:rPr>
          <w:rFonts w:asciiTheme="majorHAnsi" w:hAnsiTheme="majorHAnsi"/>
          <w:b/>
        </w:rPr>
      </w:pPr>
      <w:r w:rsidRPr="00EE5F29">
        <w:rPr>
          <w:rFonts w:asciiTheme="majorHAnsi" w:hAnsiTheme="majorHAnsi"/>
          <w:b/>
        </w:rPr>
        <w:t xml:space="preserve">Recommended </w:t>
      </w:r>
      <w:r w:rsidR="00ED7C1D" w:rsidRPr="00EE5F29">
        <w:rPr>
          <w:rFonts w:asciiTheme="majorHAnsi" w:hAnsiTheme="majorHAnsi"/>
          <w:b/>
        </w:rPr>
        <w:t xml:space="preserve">Bandwidth </w:t>
      </w:r>
      <w:r w:rsidRPr="00EE5F29">
        <w:rPr>
          <w:rFonts w:asciiTheme="majorHAnsi" w:hAnsiTheme="majorHAnsi"/>
          <w:b/>
        </w:rPr>
        <w:t>for Assessment + Instruction</w:t>
      </w:r>
    </w:p>
    <w:p w14:paraId="4487A90A" w14:textId="0A8E74F4" w:rsidR="009955E8" w:rsidRPr="00436202" w:rsidRDefault="009955E8" w:rsidP="009955E8">
      <w:pPr>
        <w:rPr>
          <w:rFonts w:asciiTheme="majorHAnsi" w:hAnsiTheme="majorHAnsi"/>
          <w:sz w:val="22"/>
          <w:szCs w:val="22"/>
        </w:rPr>
      </w:pPr>
      <w:r w:rsidRPr="00436202">
        <w:rPr>
          <w:rFonts w:asciiTheme="majorHAnsi" w:hAnsiTheme="majorHAnsi"/>
          <w:sz w:val="22"/>
          <w:szCs w:val="22"/>
        </w:rPr>
        <w:t xml:space="preserve">As schools plan for PARCC assessments concurrent with </w:t>
      </w:r>
      <w:r w:rsidR="00491C62" w:rsidRPr="00436202">
        <w:rPr>
          <w:rFonts w:asciiTheme="majorHAnsi" w:hAnsiTheme="majorHAnsi"/>
          <w:sz w:val="22"/>
          <w:szCs w:val="22"/>
        </w:rPr>
        <w:t>their efforts to enhance</w:t>
      </w:r>
      <w:r w:rsidRPr="00436202">
        <w:rPr>
          <w:rFonts w:asciiTheme="majorHAnsi" w:hAnsiTheme="majorHAnsi"/>
          <w:sz w:val="22"/>
          <w:szCs w:val="22"/>
        </w:rPr>
        <w:t xml:space="preserve"> bandwidth </w:t>
      </w:r>
      <w:r w:rsidR="00861EA9" w:rsidRPr="00436202">
        <w:rPr>
          <w:rFonts w:asciiTheme="majorHAnsi" w:hAnsiTheme="majorHAnsi"/>
          <w:sz w:val="22"/>
          <w:szCs w:val="22"/>
        </w:rPr>
        <w:t xml:space="preserve">capacity </w:t>
      </w:r>
      <w:r w:rsidR="00491C62" w:rsidRPr="00436202">
        <w:rPr>
          <w:rFonts w:asciiTheme="majorHAnsi" w:hAnsiTheme="majorHAnsi"/>
          <w:sz w:val="22"/>
          <w:szCs w:val="22"/>
        </w:rPr>
        <w:t xml:space="preserve">that can </w:t>
      </w:r>
      <w:r w:rsidRPr="00436202">
        <w:rPr>
          <w:rFonts w:asciiTheme="majorHAnsi" w:hAnsiTheme="majorHAnsi"/>
          <w:sz w:val="22"/>
          <w:szCs w:val="22"/>
        </w:rPr>
        <w:t>su</w:t>
      </w:r>
      <w:r w:rsidR="00491C62" w:rsidRPr="00436202">
        <w:rPr>
          <w:rFonts w:asciiTheme="majorHAnsi" w:hAnsiTheme="majorHAnsi"/>
          <w:sz w:val="22"/>
          <w:szCs w:val="22"/>
        </w:rPr>
        <w:t>pport technology-rich learning environments</w:t>
      </w:r>
      <w:r w:rsidR="00EE5F29" w:rsidRPr="00436202">
        <w:rPr>
          <w:rFonts w:asciiTheme="majorHAnsi" w:hAnsiTheme="majorHAnsi"/>
          <w:sz w:val="22"/>
          <w:szCs w:val="22"/>
        </w:rPr>
        <w:t xml:space="preserve">, PARCC recognizes that schools </w:t>
      </w:r>
      <w:r w:rsidR="00861EA9" w:rsidRPr="00436202">
        <w:rPr>
          <w:rFonts w:asciiTheme="majorHAnsi" w:hAnsiTheme="majorHAnsi"/>
          <w:sz w:val="22"/>
          <w:szCs w:val="22"/>
        </w:rPr>
        <w:t>are evaluating</w:t>
      </w:r>
      <w:r w:rsidR="00EE5F29" w:rsidRPr="00436202">
        <w:rPr>
          <w:rFonts w:asciiTheme="majorHAnsi" w:hAnsiTheme="majorHAnsi"/>
          <w:sz w:val="22"/>
          <w:szCs w:val="22"/>
        </w:rPr>
        <w:t xml:space="preserve"> simultaneous uses of their networks that include instruction, assessment, professional development</w:t>
      </w:r>
      <w:r w:rsidR="00861EA9" w:rsidRPr="00436202">
        <w:rPr>
          <w:rFonts w:asciiTheme="majorHAnsi" w:hAnsiTheme="majorHAnsi"/>
          <w:sz w:val="22"/>
          <w:szCs w:val="22"/>
        </w:rPr>
        <w:t xml:space="preserve">, and administrative processes. </w:t>
      </w:r>
      <w:r w:rsidRPr="00436202">
        <w:rPr>
          <w:rFonts w:asciiTheme="majorHAnsi" w:hAnsiTheme="majorHAnsi"/>
          <w:sz w:val="22"/>
          <w:szCs w:val="22"/>
        </w:rPr>
        <w:t xml:space="preserve"> </w:t>
      </w:r>
      <w:r w:rsidR="00861EA9" w:rsidRPr="00436202">
        <w:rPr>
          <w:rFonts w:asciiTheme="majorHAnsi" w:hAnsiTheme="majorHAnsi"/>
          <w:sz w:val="22"/>
          <w:szCs w:val="22"/>
        </w:rPr>
        <w:t xml:space="preserve">In response, PARCC </w:t>
      </w:r>
      <w:r w:rsidRPr="00436202">
        <w:rPr>
          <w:rFonts w:asciiTheme="majorHAnsi" w:hAnsiTheme="majorHAnsi"/>
          <w:sz w:val="22"/>
          <w:szCs w:val="22"/>
        </w:rPr>
        <w:t xml:space="preserve">is modeling </w:t>
      </w:r>
      <w:r w:rsidR="00861EA9" w:rsidRPr="00436202">
        <w:rPr>
          <w:rFonts w:asciiTheme="majorHAnsi" w:hAnsiTheme="majorHAnsi"/>
          <w:sz w:val="22"/>
          <w:szCs w:val="22"/>
        </w:rPr>
        <w:t xml:space="preserve">the higher </w:t>
      </w:r>
      <w:r w:rsidRPr="00436202">
        <w:rPr>
          <w:rFonts w:asciiTheme="majorHAnsi" w:hAnsiTheme="majorHAnsi"/>
          <w:sz w:val="22"/>
          <w:szCs w:val="22"/>
        </w:rPr>
        <w:t xml:space="preserve">recommended </w:t>
      </w:r>
      <w:r w:rsidR="00861EA9" w:rsidRPr="00436202">
        <w:rPr>
          <w:rFonts w:asciiTheme="majorHAnsi" w:hAnsiTheme="majorHAnsi"/>
          <w:sz w:val="22"/>
          <w:szCs w:val="22"/>
        </w:rPr>
        <w:t>bandwidth level</w:t>
      </w:r>
      <w:r w:rsidRPr="00436202">
        <w:rPr>
          <w:rFonts w:asciiTheme="majorHAnsi" w:hAnsiTheme="majorHAnsi"/>
          <w:sz w:val="22"/>
          <w:szCs w:val="22"/>
        </w:rPr>
        <w:t xml:space="preserve"> on </w:t>
      </w:r>
      <w:r w:rsidR="00861EA9" w:rsidRPr="00436202">
        <w:rPr>
          <w:rFonts w:asciiTheme="majorHAnsi" w:hAnsiTheme="majorHAnsi"/>
          <w:sz w:val="22"/>
          <w:szCs w:val="22"/>
        </w:rPr>
        <w:t xml:space="preserve">the recommendations of </w:t>
      </w:r>
      <w:r w:rsidRPr="00436202">
        <w:rPr>
          <w:rFonts w:asciiTheme="majorHAnsi" w:hAnsiTheme="majorHAnsi"/>
          <w:sz w:val="22"/>
          <w:szCs w:val="22"/>
        </w:rPr>
        <w:t xml:space="preserve">the State Educational Technology Directors Association in its May 2012 publication </w:t>
      </w:r>
      <w:r w:rsidRPr="00436202">
        <w:rPr>
          <w:rFonts w:asciiTheme="majorHAnsi" w:hAnsiTheme="majorHAnsi"/>
          <w:i/>
          <w:sz w:val="22"/>
          <w:szCs w:val="22"/>
        </w:rPr>
        <w:t>The Broadband Imperative:  Recommendations to Address K-12 Education Infrastructure Needs</w:t>
      </w:r>
      <w:r w:rsidRPr="00436202">
        <w:rPr>
          <w:rFonts w:asciiTheme="majorHAnsi" w:hAnsiTheme="majorHAnsi"/>
          <w:sz w:val="22"/>
          <w:szCs w:val="22"/>
        </w:rPr>
        <w:t xml:space="preserve"> (http://www.setda.org).</w:t>
      </w:r>
    </w:p>
    <w:p w14:paraId="5BCD1783" w14:textId="77777777" w:rsidR="006252B2" w:rsidRPr="00231098" w:rsidRDefault="006252B2" w:rsidP="006252B2">
      <w:pPr>
        <w:rPr>
          <w:rFonts w:asciiTheme="majorHAnsi" w:hAnsiTheme="majorHAnsi"/>
        </w:rPr>
      </w:pPr>
    </w:p>
    <w:p w14:paraId="0D67D9FB" w14:textId="77777777" w:rsidR="00ED7C1D" w:rsidRPr="00ED7C1D" w:rsidRDefault="00ED7C1D" w:rsidP="00ED7C1D">
      <w:pPr>
        <w:rPr>
          <w:rFonts w:asciiTheme="majorHAnsi" w:hAnsiTheme="majorHAnsi"/>
          <w:b/>
        </w:rPr>
      </w:pPr>
      <w:r w:rsidRPr="00ED7C1D">
        <w:rPr>
          <w:rFonts w:asciiTheme="majorHAnsi" w:hAnsiTheme="majorHAnsi"/>
          <w:b/>
        </w:rPr>
        <w:lastRenderedPageBreak/>
        <w:t>Proctor Caching as a Low Bandwidth Solution for the Field Test</w:t>
      </w:r>
    </w:p>
    <w:p w14:paraId="642238D7" w14:textId="77777777" w:rsidR="00ED7C1D" w:rsidRPr="00436202" w:rsidRDefault="00ED7C1D" w:rsidP="00ED7C1D">
      <w:pPr>
        <w:rPr>
          <w:rFonts w:asciiTheme="majorHAnsi" w:hAnsiTheme="majorHAnsi"/>
          <w:sz w:val="22"/>
          <w:szCs w:val="22"/>
        </w:rPr>
      </w:pPr>
      <w:r w:rsidRPr="00436202">
        <w:rPr>
          <w:rFonts w:asciiTheme="majorHAnsi" w:hAnsiTheme="majorHAnsi"/>
          <w:sz w:val="22"/>
          <w:szCs w:val="22"/>
        </w:rPr>
        <w:t>Caching is a secure option that will enable schools and districts to deliver interactive computer-based tests even in very limited Internet bandwidth conditions.  Caching involves pre-downloading as much of the encrypted test content prior to testing as possible, staging it on a computer (or multiple computers) in a district network location(s), and distributing it to student test-taking computers from the caching server.  These procedures will help to avoid potential bottlenecks from testing traffic due to slower network switches, a shared Internet connection, or any other constraint on large-scale assessment traffic.</w:t>
      </w:r>
    </w:p>
    <w:p w14:paraId="3ADF33CF" w14:textId="77777777" w:rsidR="00ED7C1D" w:rsidRPr="00436202" w:rsidRDefault="00ED7C1D" w:rsidP="00ED7C1D">
      <w:pPr>
        <w:rPr>
          <w:rFonts w:asciiTheme="majorHAnsi" w:hAnsiTheme="majorHAnsi"/>
          <w:sz w:val="22"/>
          <w:szCs w:val="22"/>
        </w:rPr>
      </w:pPr>
    </w:p>
    <w:p w14:paraId="1FD36B23" w14:textId="4E879C51" w:rsidR="00ED7C1D" w:rsidRPr="00436202" w:rsidRDefault="00B9306A" w:rsidP="00ED7C1D">
      <w:pPr>
        <w:rPr>
          <w:rFonts w:asciiTheme="majorHAnsi" w:hAnsiTheme="majorHAnsi"/>
          <w:sz w:val="22"/>
          <w:szCs w:val="22"/>
        </w:rPr>
      </w:pPr>
      <w:r w:rsidRPr="00436202">
        <w:rPr>
          <w:rFonts w:asciiTheme="majorHAnsi" w:hAnsiTheme="majorHAnsi"/>
          <w:sz w:val="22"/>
          <w:szCs w:val="22"/>
        </w:rPr>
        <w:t xml:space="preserve">PARCC’s test delivery platform provider for the Field Test, Pearson, is making available to schools and districts a caching option known as “Proctor Caching” as part of the Pearson TestNav 8 delivery platform that PARCC will use for the Field Test and the first PARCC </w:t>
      </w:r>
      <w:r w:rsidR="008353AB" w:rsidRPr="00436202">
        <w:rPr>
          <w:rFonts w:asciiTheme="majorHAnsi" w:hAnsiTheme="majorHAnsi"/>
          <w:sz w:val="22"/>
          <w:szCs w:val="22"/>
        </w:rPr>
        <w:t xml:space="preserve">operational </w:t>
      </w:r>
      <w:r w:rsidRPr="00436202">
        <w:rPr>
          <w:rFonts w:asciiTheme="majorHAnsi" w:hAnsiTheme="majorHAnsi"/>
          <w:sz w:val="22"/>
          <w:szCs w:val="22"/>
        </w:rPr>
        <w:t xml:space="preserve">administration in 2014-2015. </w:t>
      </w:r>
      <w:r w:rsidR="00ED7C1D" w:rsidRPr="00436202">
        <w:rPr>
          <w:rFonts w:asciiTheme="majorHAnsi" w:hAnsiTheme="majorHAnsi"/>
          <w:sz w:val="22"/>
          <w:szCs w:val="22"/>
        </w:rPr>
        <w:t xml:space="preserve">With proctor caching, a test administrator downloads test content only once from the Pearson server to the district or school. Encrypted assessment content resides on a computer within the school network, and is delivered during testing to each student's computer, where TestNav </w:t>
      </w:r>
      <w:r w:rsidR="008353AB" w:rsidRPr="00436202">
        <w:rPr>
          <w:rFonts w:asciiTheme="majorHAnsi" w:hAnsiTheme="majorHAnsi"/>
          <w:sz w:val="22"/>
          <w:szCs w:val="22"/>
        </w:rPr>
        <w:t xml:space="preserve">8 </w:t>
      </w:r>
      <w:r w:rsidR="00ED7C1D" w:rsidRPr="00436202">
        <w:rPr>
          <w:rFonts w:asciiTheme="majorHAnsi" w:hAnsiTheme="majorHAnsi"/>
          <w:sz w:val="22"/>
          <w:szCs w:val="22"/>
        </w:rPr>
        <w:t>then decrypts and displays the test content for students. Only the local network is used for delivering test content while the student is testing to help protect from Internet delays or other networking bottlenecks.</w:t>
      </w:r>
    </w:p>
    <w:p w14:paraId="0CC1D684" w14:textId="77777777" w:rsidR="00ED7C1D" w:rsidRPr="00436202" w:rsidRDefault="00ED7C1D" w:rsidP="00ED7C1D">
      <w:pPr>
        <w:rPr>
          <w:rFonts w:asciiTheme="majorHAnsi" w:hAnsiTheme="majorHAnsi"/>
          <w:sz w:val="22"/>
          <w:szCs w:val="22"/>
        </w:rPr>
      </w:pPr>
    </w:p>
    <w:p w14:paraId="034F2D4B" w14:textId="258CD76E" w:rsidR="00ED7C1D" w:rsidRPr="00436202" w:rsidRDefault="00ED7C1D" w:rsidP="00ED7C1D">
      <w:pPr>
        <w:rPr>
          <w:rFonts w:asciiTheme="majorHAnsi" w:hAnsiTheme="majorHAnsi"/>
          <w:sz w:val="22"/>
          <w:szCs w:val="22"/>
        </w:rPr>
      </w:pPr>
      <w:r w:rsidRPr="00436202">
        <w:rPr>
          <w:rFonts w:asciiTheme="majorHAnsi" w:hAnsiTheme="majorHAnsi"/>
          <w:sz w:val="22"/>
          <w:szCs w:val="22"/>
        </w:rPr>
        <w:t xml:space="preserve">For the PARCC Field Test, schools should plan on </w:t>
      </w:r>
      <w:r w:rsidRPr="00436202">
        <w:rPr>
          <w:rFonts w:asciiTheme="majorHAnsi" w:hAnsiTheme="majorHAnsi"/>
          <w:b/>
          <w:sz w:val="22"/>
          <w:szCs w:val="22"/>
        </w:rPr>
        <w:t>bandwidth capacity equivalent to 5 kbps per simultaneous test-taker to implement proctor caching</w:t>
      </w:r>
      <w:r w:rsidRPr="00436202">
        <w:rPr>
          <w:rFonts w:asciiTheme="majorHAnsi" w:hAnsiTheme="majorHAnsi"/>
          <w:sz w:val="22"/>
          <w:szCs w:val="22"/>
        </w:rPr>
        <w:t>.</w:t>
      </w:r>
    </w:p>
    <w:p w14:paraId="3AE798BE" w14:textId="77777777" w:rsidR="00D05836" w:rsidRPr="00ED7C1D" w:rsidRDefault="00D05836" w:rsidP="00ED7C1D">
      <w:pPr>
        <w:rPr>
          <w:rFonts w:asciiTheme="majorHAnsi" w:hAnsiTheme="majorHAnsi"/>
        </w:rPr>
      </w:pPr>
    </w:p>
    <w:p w14:paraId="7966165C" w14:textId="77777777" w:rsidR="00F50C21" w:rsidRDefault="00F50C21" w:rsidP="00D05836">
      <w:pPr>
        <w:rPr>
          <w:rFonts w:asciiTheme="majorHAnsi" w:hAnsiTheme="majorHAnsi"/>
          <w:b/>
          <w:color w:val="31849B" w:themeColor="accent5" w:themeShade="BF"/>
        </w:rPr>
      </w:pPr>
    </w:p>
    <w:p w14:paraId="660BDD65" w14:textId="55D0CE14" w:rsidR="006252B2" w:rsidRPr="00D05836" w:rsidRDefault="006252B2" w:rsidP="00D05836">
      <w:pPr>
        <w:rPr>
          <w:rFonts w:asciiTheme="majorHAnsi" w:hAnsiTheme="majorHAnsi"/>
          <w:b/>
          <w:color w:val="31849B" w:themeColor="accent5" w:themeShade="BF"/>
        </w:rPr>
      </w:pPr>
      <w:r w:rsidRPr="00D05836">
        <w:rPr>
          <w:rFonts w:asciiTheme="majorHAnsi" w:hAnsiTheme="majorHAnsi"/>
          <w:b/>
          <w:color w:val="31849B" w:themeColor="accent5" w:themeShade="BF"/>
        </w:rPr>
        <w:t>SECURITY REQUIREMENTS</w:t>
      </w:r>
    </w:p>
    <w:p w14:paraId="70395F9A" w14:textId="77777777" w:rsidR="006252B2" w:rsidRPr="00231098" w:rsidRDefault="006252B2" w:rsidP="006252B2">
      <w:pPr>
        <w:rPr>
          <w:rFonts w:asciiTheme="majorHAnsi" w:hAnsiTheme="majorHAnsi"/>
        </w:rPr>
      </w:pPr>
    </w:p>
    <w:p w14:paraId="64159712" w14:textId="05E1A2CD" w:rsidR="006252B2" w:rsidRPr="00436202" w:rsidRDefault="008353AB" w:rsidP="006252B2">
      <w:pPr>
        <w:rPr>
          <w:rFonts w:asciiTheme="majorHAnsi" w:hAnsiTheme="majorHAnsi"/>
          <w:sz w:val="22"/>
          <w:szCs w:val="22"/>
        </w:rPr>
      </w:pPr>
      <w:r w:rsidRPr="00436202">
        <w:rPr>
          <w:rFonts w:asciiTheme="majorHAnsi" w:hAnsiTheme="majorHAnsi"/>
          <w:sz w:val="22"/>
          <w:szCs w:val="22"/>
        </w:rPr>
        <w:t xml:space="preserve">For the PARCC </w:t>
      </w:r>
      <w:r w:rsidR="008B1D13" w:rsidRPr="00436202">
        <w:rPr>
          <w:rFonts w:asciiTheme="majorHAnsi" w:hAnsiTheme="majorHAnsi"/>
          <w:sz w:val="22"/>
          <w:szCs w:val="22"/>
        </w:rPr>
        <w:t>Field Test</w:t>
      </w:r>
      <w:r w:rsidRPr="00436202">
        <w:rPr>
          <w:rFonts w:asciiTheme="majorHAnsi" w:hAnsiTheme="majorHAnsi"/>
          <w:sz w:val="22"/>
          <w:szCs w:val="22"/>
        </w:rPr>
        <w:t>,</w:t>
      </w:r>
      <w:r w:rsidR="008B1D13" w:rsidRPr="00436202">
        <w:rPr>
          <w:rFonts w:asciiTheme="majorHAnsi" w:hAnsiTheme="majorHAnsi"/>
          <w:sz w:val="22"/>
          <w:szCs w:val="22"/>
        </w:rPr>
        <w:t xml:space="preserve"> e</w:t>
      </w:r>
      <w:r w:rsidR="006252B2" w:rsidRPr="00436202">
        <w:rPr>
          <w:rFonts w:asciiTheme="majorHAnsi" w:hAnsiTheme="majorHAnsi"/>
          <w:sz w:val="22"/>
          <w:szCs w:val="22"/>
        </w:rPr>
        <w:t xml:space="preserve">ligible devices of any type (desktop, laptop, netbook, tablet, thin client) or </w:t>
      </w:r>
      <w:r w:rsidR="008B1D13" w:rsidRPr="00436202">
        <w:rPr>
          <w:rFonts w:asciiTheme="majorHAnsi" w:hAnsiTheme="majorHAnsi"/>
          <w:sz w:val="22"/>
          <w:szCs w:val="22"/>
        </w:rPr>
        <w:t>operating system</w:t>
      </w:r>
      <w:r w:rsidRPr="00436202">
        <w:rPr>
          <w:rFonts w:asciiTheme="majorHAnsi" w:hAnsiTheme="majorHAnsi"/>
          <w:sz w:val="22"/>
          <w:szCs w:val="22"/>
        </w:rPr>
        <w:t>s</w:t>
      </w:r>
      <w:r w:rsidR="008B1D13" w:rsidRPr="00436202">
        <w:rPr>
          <w:rFonts w:asciiTheme="majorHAnsi" w:hAnsiTheme="majorHAnsi"/>
          <w:sz w:val="22"/>
          <w:szCs w:val="22"/>
        </w:rPr>
        <w:t xml:space="preserve"> (Windows, Mac, iOS</w:t>
      </w:r>
      <w:r w:rsidR="006252B2" w:rsidRPr="00436202">
        <w:rPr>
          <w:rFonts w:asciiTheme="majorHAnsi" w:hAnsiTheme="majorHAnsi"/>
          <w:sz w:val="22"/>
          <w:szCs w:val="22"/>
        </w:rPr>
        <w:t>, Chrome) must have the administrative tools and capabilities to “lock down” the device to temporarily disable features, functionalities, and applications that could present a security risk during test administration and should not prevent a PARCC secure browser or other test software from entering the computer into lock down mode. Features that will need to be controlled during test administration include, but are not limited to, unrestricted Internet access, cameras (still and video), screen capture (live and recorded), email, instant messaging, application switching, and printing.</w:t>
      </w:r>
    </w:p>
    <w:p w14:paraId="2B517EC2" w14:textId="77777777" w:rsidR="006252B2" w:rsidRPr="00436202" w:rsidRDefault="006252B2" w:rsidP="006252B2">
      <w:pPr>
        <w:rPr>
          <w:rFonts w:asciiTheme="majorHAnsi" w:hAnsiTheme="majorHAnsi"/>
          <w:sz w:val="22"/>
          <w:szCs w:val="22"/>
        </w:rPr>
      </w:pPr>
    </w:p>
    <w:p w14:paraId="70789D8F" w14:textId="77777777" w:rsidR="006252B2" w:rsidRPr="00436202" w:rsidRDefault="006252B2" w:rsidP="006252B2">
      <w:pPr>
        <w:rPr>
          <w:rFonts w:asciiTheme="majorHAnsi" w:hAnsiTheme="majorHAnsi"/>
          <w:sz w:val="22"/>
          <w:szCs w:val="22"/>
        </w:rPr>
      </w:pPr>
      <w:r w:rsidRPr="00436202">
        <w:rPr>
          <w:rFonts w:asciiTheme="majorHAnsi" w:hAnsiTheme="majorHAnsi"/>
          <w:sz w:val="22"/>
          <w:szCs w:val="22"/>
        </w:rPr>
        <w:t xml:space="preserve">The operating systems listed here as approved for PARCC assessments meet this security requirement, but provide different mechanisms for managing user security settings at the individual device and/or enterprise levels. School technology administrators should be familiar with the particular requirements of the systems they will be using for PARCC assessments to ensure test security is maintained.  </w:t>
      </w:r>
    </w:p>
    <w:p w14:paraId="0FADA5D1" w14:textId="77777777" w:rsidR="00726C4F" w:rsidRPr="00436202" w:rsidRDefault="00726C4F" w:rsidP="00726C4F">
      <w:pPr>
        <w:rPr>
          <w:rFonts w:asciiTheme="majorHAnsi" w:hAnsiTheme="majorHAnsi"/>
          <w:b/>
          <w:color w:val="31849B" w:themeColor="accent5" w:themeShade="BF"/>
          <w:sz w:val="22"/>
          <w:szCs w:val="22"/>
        </w:rPr>
      </w:pPr>
    </w:p>
    <w:p w14:paraId="442C7A8C" w14:textId="77777777" w:rsidR="00F50C21" w:rsidRPr="00436202" w:rsidRDefault="00F50C21" w:rsidP="0020480E">
      <w:pPr>
        <w:rPr>
          <w:rFonts w:asciiTheme="majorHAnsi" w:hAnsiTheme="majorHAnsi"/>
          <w:b/>
          <w:color w:val="31849B" w:themeColor="accent5" w:themeShade="BF"/>
          <w:sz w:val="22"/>
          <w:szCs w:val="22"/>
        </w:rPr>
      </w:pPr>
    </w:p>
    <w:p w14:paraId="45EEA9C3" w14:textId="77777777" w:rsidR="00F50C21" w:rsidRDefault="00F50C21" w:rsidP="0020480E">
      <w:pPr>
        <w:rPr>
          <w:rFonts w:asciiTheme="majorHAnsi" w:hAnsiTheme="majorHAnsi"/>
          <w:b/>
          <w:color w:val="31849B" w:themeColor="accent5" w:themeShade="BF"/>
        </w:rPr>
        <w:sectPr w:rsidR="00F50C21" w:rsidSect="00C47BF8">
          <w:headerReference w:type="first" r:id="rId17"/>
          <w:pgSz w:w="12240" w:h="15840"/>
          <w:pgMar w:top="1440" w:right="806" w:bottom="1440" w:left="994" w:header="720" w:footer="720" w:gutter="0"/>
          <w:cols w:space="720"/>
          <w:docGrid w:linePitch="360"/>
        </w:sectPr>
      </w:pPr>
    </w:p>
    <w:p w14:paraId="6FF376A1" w14:textId="77777777" w:rsidR="00F50C21" w:rsidRDefault="00F50C21" w:rsidP="0020480E">
      <w:pPr>
        <w:rPr>
          <w:rFonts w:asciiTheme="majorHAnsi" w:hAnsiTheme="majorHAnsi"/>
          <w:b/>
          <w:color w:val="31849B" w:themeColor="accent5" w:themeShade="BF"/>
        </w:rPr>
      </w:pPr>
    </w:p>
    <w:p w14:paraId="6CF7A0C8" w14:textId="4997218B" w:rsidR="0020480E" w:rsidRPr="00F50C21" w:rsidRDefault="0020480E" w:rsidP="0020480E">
      <w:pPr>
        <w:rPr>
          <w:rFonts w:asciiTheme="majorHAnsi" w:hAnsiTheme="majorHAnsi"/>
          <w:b/>
          <w:color w:val="31849B" w:themeColor="accent5" w:themeShade="BF"/>
        </w:rPr>
      </w:pPr>
      <w:r w:rsidRPr="00F50C21">
        <w:rPr>
          <w:rFonts w:asciiTheme="majorHAnsi" w:hAnsiTheme="majorHAnsi"/>
          <w:b/>
          <w:color w:val="31849B" w:themeColor="accent5" w:themeShade="BF"/>
        </w:rPr>
        <w:t>WEB BROWSER REQUIREMENTS</w:t>
      </w:r>
    </w:p>
    <w:p w14:paraId="72E011BD" w14:textId="77777777" w:rsidR="0020480E" w:rsidRDefault="0020480E" w:rsidP="0020480E">
      <w:pPr>
        <w:rPr>
          <w:sz w:val="22"/>
          <w:szCs w:val="22"/>
        </w:rPr>
      </w:pPr>
    </w:p>
    <w:p w14:paraId="19156DE2" w14:textId="02D1CAC3" w:rsidR="0020480E" w:rsidRPr="00436202" w:rsidRDefault="0020480E" w:rsidP="0020480E">
      <w:pPr>
        <w:rPr>
          <w:rFonts w:asciiTheme="majorHAnsi" w:hAnsiTheme="majorHAnsi" w:cs="Calibri"/>
          <w:sz w:val="22"/>
          <w:szCs w:val="22"/>
        </w:rPr>
      </w:pPr>
      <w:r w:rsidRPr="00436202">
        <w:rPr>
          <w:rFonts w:asciiTheme="majorHAnsi" w:hAnsiTheme="majorHAnsi"/>
          <w:sz w:val="22"/>
          <w:szCs w:val="22"/>
        </w:rPr>
        <w:t xml:space="preserve">Web browser requirements for the PARCC Field Test and the 2014-2015 operational assessments are driven by browser compatibility with the Pearson TestNav 8 assessment delivery platform.  </w:t>
      </w:r>
      <w:r w:rsidR="00436202" w:rsidRPr="00436202">
        <w:rPr>
          <w:rFonts w:asciiTheme="majorHAnsi" w:hAnsiTheme="majorHAnsi"/>
          <w:sz w:val="22"/>
          <w:szCs w:val="22"/>
        </w:rPr>
        <w:t xml:space="preserve">Browsers that will be supported for the </w:t>
      </w:r>
      <w:r w:rsidR="00436202" w:rsidRPr="00436202">
        <w:rPr>
          <w:rFonts w:asciiTheme="majorHAnsi" w:hAnsiTheme="majorHAnsi"/>
          <w:b/>
          <w:sz w:val="22"/>
          <w:szCs w:val="22"/>
        </w:rPr>
        <w:t>PARCC Field Test</w:t>
      </w:r>
      <w:r w:rsidR="00436202" w:rsidRPr="00436202">
        <w:rPr>
          <w:rFonts w:asciiTheme="majorHAnsi" w:hAnsiTheme="majorHAnsi"/>
          <w:sz w:val="22"/>
          <w:szCs w:val="22"/>
        </w:rPr>
        <w:t xml:space="preserve"> are detailed below based on operating system. </w:t>
      </w:r>
    </w:p>
    <w:p w14:paraId="052BB7E2" w14:textId="77777777" w:rsidR="0020480E" w:rsidRDefault="0020480E" w:rsidP="00726C4F">
      <w:pPr>
        <w:rPr>
          <w:rFonts w:asciiTheme="majorHAnsi" w:hAnsiTheme="majorHAnsi"/>
        </w:rPr>
      </w:pPr>
    </w:p>
    <w:tbl>
      <w:tblPr>
        <w:tblStyle w:val="TableGrid"/>
        <w:tblW w:w="10620" w:type="dxa"/>
        <w:tblInd w:w="108" w:type="dxa"/>
        <w:tblLook w:val="04A0" w:firstRow="1" w:lastRow="0" w:firstColumn="1" w:lastColumn="0" w:noHBand="0" w:noVBand="1"/>
      </w:tblPr>
      <w:tblGrid>
        <w:gridCol w:w="2340"/>
        <w:gridCol w:w="1800"/>
        <w:gridCol w:w="2115"/>
        <w:gridCol w:w="2182"/>
        <w:gridCol w:w="2183"/>
      </w:tblGrid>
      <w:tr w:rsidR="0051061A" w:rsidRPr="00231098" w14:paraId="4D9A5035" w14:textId="77777777" w:rsidTr="0051061A">
        <w:tc>
          <w:tcPr>
            <w:tcW w:w="10620" w:type="dxa"/>
            <w:gridSpan w:val="5"/>
            <w:shd w:val="clear" w:color="auto" w:fill="F2F2F2" w:themeFill="background1" w:themeFillShade="F2"/>
          </w:tcPr>
          <w:p w14:paraId="1C503F55" w14:textId="7DABCD9D" w:rsidR="0051061A" w:rsidRPr="00166404" w:rsidRDefault="00166404" w:rsidP="00166404">
            <w:pPr>
              <w:spacing w:before="120" w:after="120"/>
              <w:ind w:left="-634" w:firstLine="634"/>
              <w:jc w:val="center"/>
              <w:rPr>
                <w:rFonts w:asciiTheme="majorHAnsi" w:hAnsiTheme="majorHAnsi"/>
                <w:color w:val="31849B" w:themeColor="accent5" w:themeShade="BF"/>
                <w:sz w:val="18"/>
                <w:szCs w:val="18"/>
              </w:rPr>
            </w:pPr>
            <w:r w:rsidRPr="00166404">
              <w:rPr>
                <w:rFonts w:asciiTheme="majorHAnsi" w:hAnsiTheme="majorHAnsi"/>
                <w:b/>
                <w:color w:val="31849B" w:themeColor="accent5" w:themeShade="BF"/>
                <w:sz w:val="28"/>
                <w:szCs w:val="28"/>
              </w:rPr>
              <w:t>Browser Specifications for Windows Operating Systems</w:t>
            </w:r>
          </w:p>
        </w:tc>
      </w:tr>
      <w:tr w:rsidR="00166404" w:rsidRPr="00DE763A" w14:paraId="72D62504" w14:textId="77777777" w:rsidTr="00166404">
        <w:trPr>
          <w:trHeight w:val="818"/>
        </w:trPr>
        <w:tc>
          <w:tcPr>
            <w:tcW w:w="2340" w:type="dxa"/>
          </w:tcPr>
          <w:p w14:paraId="3403E12A" w14:textId="613CE4FD" w:rsidR="00166404" w:rsidRPr="00166404" w:rsidRDefault="00166404" w:rsidP="00166404">
            <w:pPr>
              <w:jc w:val="center"/>
              <w:rPr>
                <w:rFonts w:asciiTheme="majorHAnsi" w:hAnsiTheme="majorHAnsi"/>
                <w:b/>
                <w:sz w:val="22"/>
                <w:szCs w:val="22"/>
              </w:rPr>
            </w:pPr>
            <w:r w:rsidRPr="00166404">
              <w:rPr>
                <w:rFonts w:asciiTheme="majorHAnsi" w:hAnsiTheme="majorHAnsi"/>
                <w:b/>
                <w:sz w:val="22"/>
                <w:szCs w:val="22"/>
              </w:rPr>
              <w:t>Windows Operating Systems</w:t>
            </w:r>
          </w:p>
        </w:tc>
        <w:tc>
          <w:tcPr>
            <w:tcW w:w="1800" w:type="dxa"/>
            <w:shd w:val="clear" w:color="auto" w:fill="B6DDE8" w:themeFill="accent5" w:themeFillTint="66"/>
          </w:tcPr>
          <w:p w14:paraId="1D58A37F" w14:textId="692A06EE" w:rsidR="00166404" w:rsidRPr="00166404" w:rsidRDefault="00166404" w:rsidP="00166404">
            <w:pPr>
              <w:ind w:left="-29" w:hanging="86"/>
              <w:jc w:val="center"/>
              <w:rPr>
                <w:rFonts w:asciiTheme="majorHAnsi" w:hAnsiTheme="majorHAnsi"/>
                <w:b/>
                <w:color w:val="215868" w:themeColor="accent5" w:themeShade="80"/>
                <w:sz w:val="22"/>
                <w:szCs w:val="22"/>
              </w:rPr>
            </w:pPr>
            <w:r w:rsidRPr="00166404">
              <w:rPr>
                <w:rFonts w:asciiTheme="majorHAnsi" w:hAnsiTheme="majorHAnsi" w:cs="Arial"/>
                <w:b/>
                <w:bCs/>
              </w:rPr>
              <w:t>IE 9.0</w:t>
            </w:r>
          </w:p>
        </w:tc>
        <w:tc>
          <w:tcPr>
            <w:tcW w:w="2115" w:type="dxa"/>
            <w:shd w:val="clear" w:color="auto" w:fill="92CDDC" w:themeFill="accent5" w:themeFillTint="99"/>
          </w:tcPr>
          <w:p w14:paraId="6C84FA2E" w14:textId="46C4CBB5" w:rsidR="00166404" w:rsidRPr="00166404" w:rsidRDefault="00166404" w:rsidP="00166404">
            <w:pPr>
              <w:ind w:left="-29" w:hanging="86"/>
              <w:jc w:val="center"/>
              <w:rPr>
                <w:rFonts w:asciiTheme="majorHAnsi" w:hAnsiTheme="majorHAnsi"/>
                <w:b/>
                <w:color w:val="FFFFFF" w:themeColor="background1"/>
                <w:sz w:val="22"/>
                <w:szCs w:val="22"/>
              </w:rPr>
            </w:pPr>
            <w:r w:rsidRPr="00166404">
              <w:rPr>
                <w:rFonts w:asciiTheme="majorHAnsi" w:hAnsiTheme="majorHAnsi" w:cs="Arial"/>
                <w:b/>
                <w:bCs/>
              </w:rPr>
              <w:t>IE 10.0</w:t>
            </w:r>
          </w:p>
        </w:tc>
        <w:tc>
          <w:tcPr>
            <w:tcW w:w="2182" w:type="dxa"/>
            <w:shd w:val="clear" w:color="auto" w:fill="31849B" w:themeFill="accent5" w:themeFillShade="BF"/>
          </w:tcPr>
          <w:p w14:paraId="2104CA18" w14:textId="77777777" w:rsidR="00166404" w:rsidRPr="00166404" w:rsidRDefault="00166404" w:rsidP="00166404">
            <w:pPr>
              <w:jc w:val="center"/>
              <w:rPr>
                <w:rFonts w:asciiTheme="majorHAnsi" w:hAnsiTheme="majorHAnsi" w:cs="Arial"/>
                <w:b/>
                <w:bCs/>
              </w:rPr>
            </w:pPr>
            <w:r w:rsidRPr="00166404">
              <w:rPr>
                <w:rFonts w:asciiTheme="majorHAnsi" w:hAnsiTheme="majorHAnsi" w:cs="Arial"/>
                <w:b/>
                <w:bCs/>
              </w:rPr>
              <w:t>Chrome *</w:t>
            </w:r>
          </w:p>
          <w:p w14:paraId="447E95A5" w14:textId="4FC9C2F3" w:rsidR="00166404" w:rsidRPr="00166404" w:rsidRDefault="00166404" w:rsidP="00166404">
            <w:pPr>
              <w:jc w:val="center"/>
              <w:rPr>
                <w:rFonts w:asciiTheme="majorHAnsi" w:hAnsiTheme="majorHAnsi"/>
                <w:b/>
                <w:color w:val="FFFFFF" w:themeColor="background1"/>
                <w:sz w:val="22"/>
                <w:szCs w:val="22"/>
              </w:rPr>
            </w:pPr>
            <w:r>
              <w:rPr>
                <w:rFonts w:asciiTheme="majorHAnsi" w:hAnsiTheme="majorHAnsi" w:cs="Arial"/>
                <w:sz w:val="16"/>
                <w:szCs w:val="16"/>
              </w:rPr>
              <w:t>*</w:t>
            </w:r>
            <w:r w:rsidRPr="00166404">
              <w:rPr>
                <w:rFonts w:asciiTheme="majorHAnsi" w:hAnsiTheme="majorHAnsi" w:cs="Arial"/>
                <w:sz w:val="16"/>
                <w:szCs w:val="16"/>
              </w:rPr>
              <w:t>Chrome requires version 20 or higher</w:t>
            </w:r>
          </w:p>
        </w:tc>
        <w:tc>
          <w:tcPr>
            <w:tcW w:w="2183" w:type="dxa"/>
            <w:shd w:val="clear" w:color="auto" w:fill="31849B" w:themeFill="accent5" w:themeFillShade="BF"/>
          </w:tcPr>
          <w:p w14:paraId="2447CFD9" w14:textId="77777777" w:rsidR="00166404" w:rsidRPr="00166404" w:rsidRDefault="00166404" w:rsidP="00166404">
            <w:pPr>
              <w:jc w:val="center"/>
              <w:rPr>
                <w:rFonts w:asciiTheme="majorHAnsi" w:hAnsiTheme="majorHAnsi" w:cs="Arial"/>
                <w:b/>
                <w:bCs/>
              </w:rPr>
            </w:pPr>
            <w:r w:rsidRPr="00166404">
              <w:rPr>
                <w:rFonts w:asciiTheme="majorHAnsi" w:hAnsiTheme="majorHAnsi" w:cs="Arial"/>
                <w:b/>
                <w:bCs/>
              </w:rPr>
              <w:t>Firefox †</w:t>
            </w:r>
          </w:p>
          <w:p w14:paraId="473FBA2D" w14:textId="71FD7ABE" w:rsidR="00166404" w:rsidRPr="00166404" w:rsidRDefault="00166404" w:rsidP="00166404">
            <w:pPr>
              <w:jc w:val="center"/>
              <w:rPr>
                <w:rFonts w:asciiTheme="majorHAnsi" w:hAnsiTheme="majorHAnsi"/>
                <w:b/>
                <w:color w:val="FFFFFF" w:themeColor="background1"/>
                <w:sz w:val="22"/>
                <w:szCs w:val="22"/>
              </w:rPr>
            </w:pPr>
            <w:r w:rsidRPr="00166404">
              <w:rPr>
                <w:rFonts w:asciiTheme="majorHAnsi" w:hAnsiTheme="majorHAnsi" w:cs="Arial"/>
                <w:b/>
                <w:bCs/>
              </w:rPr>
              <w:t>†</w:t>
            </w:r>
            <w:r w:rsidRPr="00166404">
              <w:rPr>
                <w:rFonts w:asciiTheme="majorHAnsi" w:hAnsiTheme="majorHAnsi" w:cs="Arial"/>
                <w:sz w:val="16"/>
                <w:szCs w:val="16"/>
              </w:rPr>
              <w:t>Firefox requires version 14 or higher.</w:t>
            </w:r>
          </w:p>
        </w:tc>
      </w:tr>
      <w:tr w:rsidR="0051061A" w:rsidRPr="00231098" w14:paraId="69FD33A4" w14:textId="77777777" w:rsidTr="00166404">
        <w:trPr>
          <w:trHeight w:val="296"/>
        </w:trPr>
        <w:tc>
          <w:tcPr>
            <w:tcW w:w="2340" w:type="dxa"/>
          </w:tcPr>
          <w:p w14:paraId="1C56EE09" w14:textId="1CF4820C" w:rsidR="0051061A" w:rsidRPr="00166404" w:rsidRDefault="00166404" w:rsidP="00166404">
            <w:pPr>
              <w:pStyle w:val="NormalWeb"/>
              <w:jc w:val="right"/>
              <w:rPr>
                <w:rFonts w:asciiTheme="majorHAnsi" w:eastAsiaTheme="minorEastAsia" w:hAnsiTheme="majorHAnsi" w:cs="Gill Sans"/>
                <w:color w:val="auto"/>
                <w:sz w:val="20"/>
                <w:szCs w:val="20"/>
              </w:rPr>
            </w:pPr>
            <w:r w:rsidRPr="00166404">
              <w:rPr>
                <w:rFonts w:asciiTheme="majorHAnsi" w:eastAsiaTheme="minorEastAsia" w:hAnsiTheme="majorHAnsi" w:cs="Gill Sans"/>
                <w:color w:val="auto"/>
                <w:sz w:val="20"/>
                <w:szCs w:val="20"/>
              </w:rPr>
              <w:t>XP (SP 3)</w:t>
            </w:r>
          </w:p>
        </w:tc>
        <w:tc>
          <w:tcPr>
            <w:tcW w:w="1800" w:type="dxa"/>
          </w:tcPr>
          <w:p w14:paraId="4DF6922E" w14:textId="5F9DF99D" w:rsidR="0051061A" w:rsidRPr="00166404" w:rsidRDefault="00166404" w:rsidP="0051061A">
            <w:pPr>
              <w:spacing w:after="80"/>
              <w:ind w:left="-630" w:firstLine="630"/>
              <w:jc w:val="center"/>
              <w:rPr>
                <w:rFonts w:asciiTheme="majorHAnsi" w:hAnsiTheme="majorHAnsi"/>
                <w:sz w:val="20"/>
                <w:szCs w:val="20"/>
              </w:rPr>
            </w:pPr>
            <w:r w:rsidRPr="00166404">
              <w:rPr>
                <w:rFonts w:asciiTheme="majorHAnsi" w:hAnsiTheme="majorHAnsi"/>
                <w:sz w:val="20"/>
                <w:szCs w:val="20"/>
              </w:rPr>
              <w:t>No</w:t>
            </w:r>
          </w:p>
        </w:tc>
        <w:tc>
          <w:tcPr>
            <w:tcW w:w="2115" w:type="dxa"/>
          </w:tcPr>
          <w:p w14:paraId="0752D06C" w14:textId="593BA10B" w:rsidR="0051061A" w:rsidRPr="00166404" w:rsidRDefault="00166404" w:rsidP="0051061A">
            <w:pPr>
              <w:spacing w:after="80"/>
              <w:ind w:left="-630" w:firstLine="630"/>
              <w:jc w:val="center"/>
              <w:rPr>
                <w:rFonts w:asciiTheme="majorHAnsi" w:hAnsiTheme="majorHAnsi"/>
                <w:sz w:val="20"/>
                <w:szCs w:val="20"/>
              </w:rPr>
            </w:pPr>
            <w:r w:rsidRPr="00166404">
              <w:rPr>
                <w:rFonts w:asciiTheme="majorHAnsi" w:hAnsiTheme="majorHAnsi"/>
                <w:sz w:val="20"/>
                <w:szCs w:val="20"/>
              </w:rPr>
              <w:t>No</w:t>
            </w:r>
          </w:p>
        </w:tc>
        <w:tc>
          <w:tcPr>
            <w:tcW w:w="2182" w:type="dxa"/>
            <w:shd w:val="clear" w:color="auto" w:fill="auto"/>
          </w:tcPr>
          <w:p w14:paraId="0F126D52" w14:textId="4EE13152" w:rsidR="0051061A"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183" w:type="dxa"/>
            <w:shd w:val="clear" w:color="auto" w:fill="auto"/>
          </w:tcPr>
          <w:p w14:paraId="50F88B1A" w14:textId="3604C5B0" w:rsidR="0051061A"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r>
      <w:tr w:rsidR="0051061A" w:rsidRPr="00231098" w14:paraId="0A93D772" w14:textId="77777777" w:rsidTr="00166404">
        <w:trPr>
          <w:trHeight w:val="296"/>
        </w:trPr>
        <w:tc>
          <w:tcPr>
            <w:tcW w:w="2340" w:type="dxa"/>
          </w:tcPr>
          <w:p w14:paraId="31B31A8F" w14:textId="6B2DD375" w:rsidR="0051061A" w:rsidRPr="00166404" w:rsidRDefault="00166404" w:rsidP="00166404">
            <w:pPr>
              <w:pStyle w:val="NormalWeb"/>
              <w:jc w:val="right"/>
              <w:rPr>
                <w:rFonts w:asciiTheme="majorHAnsi" w:eastAsiaTheme="minorEastAsia" w:hAnsiTheme="majorHAnsi" w:cs="Gill Sans"/>
                <w:color w:val="auto"/>
                <w:sz w:val="20"/>
                <w:szCs w:val="20"/>
              </w:rPr>
            </w:pPr>
            <w:r w:rsidRPr="00166404">
              <w:rPr>
                <w:rFonts w:asciiTheme="majorHAnsi" w:eastAsiaTheme="minorEastAsia" w:hAnsiTheme="majorHAnsi" w:cs="Gill Sans"/>
                <w:color w:val="auto"/>
                <w:sz w:val="20"/>
                <w:szCs w:val="20"/>
              </w:rPr>
              <w:t>Vista</w:t>
            </w:r>
          </w:p>
        </w:tc>
        <w:tc>
          <w:tcPr>
            <w:tcW w:w="1800" w:type="dxa"/>
          </w:tcPr>
          <w:p w14:paraId="3F0E9CB7" w14:textId="77777777" w:rsidR="0051061A" w:rsidRPr="00166404" w:rsidRDefault="0051061A" w:rsidP="0051061A">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115" w:type="dxa"/>
          </w:tcPr>
          <w:p w14:paraId="2E9EFE3C" w14:textId="29C35FB9" w:rsidR="0051061A" w:rsidRPr="00166404" w:rsidRDefault="00166404" w:rsidP="0051061A">
            <w:pPr>
              <w:spacing w:after="80"/>
              <w:ind w:left="-630" w:firstLine="630"/>
              <w:jc w:val="center"/>
              <w:rPr>
                <w:rFonts w:asciiTheme="majorHAnsi" w:hAnsiTheme="majorHAnsi"/>
                <w:sz w:val="20"/>
                <w:szCs w:val="20"/>
              </w:rPr>
            </w:pPr>
            <w:r w:rsidRPr="00166404">
              <w:rPr>
                <w:rFonts w:asciiTheme="majorHAnsi" w:hAnsiTheme="majorHAnsi"/>
                <w:sz w:val="20"/>
                <w:szCs w:val="20"/>
              </w:rPr>
              <w:t>No</w:t>
            </w:r>
          </w:p>
        </w:tc>
        <w:tc>
          <w:tcPr>
            <w:tcW w:w="2182" w:type="dxa"/>
            <w:shd w:val="clear" w:color="auto" w:fill="auto"/>
          </w:tcPr>
          <w:p w14:paraId="248C10E6" w14:textId="63D35998" w:rsidR="0051061A"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183" w:type="dxa"/>
            <w:shd w:val="clear" w:color="auto" w:fill="auto"/>
          </w:tcPr>
          <w:p w14:paraId="2C711DE0" w14:textId="3EF3E5FE" w:rsidR="0051061A"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r>
      <w:tr w:rsidR="00166404" w:rsidRPr="00231098" w14:paraId="0025564F" w14:textId="77777777" w:rsidTr="00166404">
        <w:trPr>
          <w:trHeight w:val="467"/>
        </w:trPr>
        <w:tc>
          <w:tcPr>
            <w:tcW w:w="2340" w:type="dxa"/>
          </w:tcPr>
          <w:p w14:paraId="64BCE550" w14:textId="162B3596" w:rsidR="00166404" w:rsidRPr="00166404" w:rsidRDefault="00166404" w:rsidP="0051061A">
            <w:pPr>
              <w:ind w:left="-630" w:firstLine="630"/>
              <w:jc w:val="right"/>
              <w:rPr>
                <w:rFonts w:asciiTheme="majorHAnsi" w:hAnsiTheme="majorHAnsi"/>
                <w:sz w:val="20"/>
                <w:szCs w:val="20"/>
              </w:rPr>
            </w:pPr>
            <w:r w:rsidRPr="00166404">
              <w:rPr>
                <w:rFonts w:asciiTheme="majorHAnsi" w:hAnsiTheme="majorHAnsi"/>
                <w:sz w:val="20"/>
                <w:szCs w:val="20"/>
              </w:rPr>
              <w:t>Windows 7</w:t>
            </w:r>
          </w:p>
          <w:p w14:paraId="3DB6110B" w14:textId="77777777" w:rsidR="00166404" w:rsidRPr="00166404" w:rsidRDefault="00166404" w:rsidP="0051061A">
            <w:pPr>
              <w:ind w:firstLine="630"/>
              <w:jc w:val="right"/>
              <w:rPr>
                <w:rFonts w:asciiTheme="majorHAnsi" w:hAnsiTheme="majorHAnsi"/>
                <w:sz w:val="20"/>
                <w:szCs w:val="20"/>
              </w:rPr>
            </w:pPr>
          </w:p>
        </w:tc>
        <w:tc>
          <w:tcPr>
            <w:tcW w:w="1800" w:type="dxa"/>
          </w:tcPr>
          <w:p w14:paraId="0CB8AAD1" w14:textId="599FC3CD"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115" w:type="dxa"/>
          </w:tcPr>
          <w:p w14:paraId="237DC2E8" w14:textId="3FEBD4A4"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182" w:type="dxa"/>
            <w:shd w:val="clear" w:color="auto" w:fill="auto"/>
          </w:tcPr>
          <w:p w14:paraId="53259355" w14:textId="6F8E969F"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183" w:type="dxa"/>
            <w:shd w:val="clear" w:color="auto" w:fill="auto"/>
          </w:tcPr>
          <w:p w14:paraId="2AAB13DA" w14:textId="4C3557F0"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r>
      <w:tr w:rsidR="00166404" w:rsidRPr="00231098" w14:paraId="697802FB" w14:textId="77777777" w:rsidTr="00166404">
        <w:trPr>
          <w:trHeight w:val="341"/>
        </w:trPr>
        <w:tc>
          <w:tcPr>
            <w:tcW w:w="2340" w:type="dxa"/>
          </w:tcPr>
          <w:p w14:paraId="42963220" w14:textId="77777777" w:rsidR="00166404" w:rsidRPr="00166404" w:rsidRDefault="00166404" w:rsidP="00166404">
            <w:pPr>
              <w:ind w:left="-630" w:firstLine="630"/>
              <w:jc w:val="right"/>
              <w:rPr>
                <w:rFonts w:asciiTheme="majorHAnsi" w:hAnsiTheme="majorHAnsi"/>
                <w:sz w:val="20"/>
                <w:szCs w:val="20"/>
              </w:rPr>
            </w:pPr>
            <w:r w:rsidRPr="00166404">
              <w:rPr>
                <w:rFonts w:asciiTheme="majorHAnsi" w:hAnsiTheme="majorHAnsi"/>
                <w:sz w:val="20"/>
                <w:szCs w:val="20"/>
              </w:rPr>
              <w:t>Windows 8</w:t>
            </w:r>
          </w:p>
          <w:p w14:paraId="170DD89C" w14:textId="77777777" w:rsidR="00166404" w:rsidRPr="003B4C2E" w:rsidRDefault="00166404" w:rsidP="00166404">
            <w:pPr>
              <w:jc w:val="right"/>
              <w:rPr>
                <w:rFonts w:asciiTheme="majorHAnsi" w:hAnsiTheme="majorHAnsi"/>
                <w:i/>
                <w:sz w:val="16"/>
                <w:szCs w:val="16"/>
              </w:rPr>
            </w:pPr>
            <w:r w:rsidRPr="003B4C2E">
              <w:rPr>
                <w:rFonts w:asciiTheme="majorHAnsi" w:hAnsiTheme="majorHAnsi" w:cs="Arial"/>
                <w:i/>
                <w:sz w:val="16"/>
                <w:szCs w:val="16"/>
              </w:rPr>
              <w:t>This does not include Windows 8.1</w:t>
            </w:r>
          </w:p>
          <w:p w14:paraId="6FEC10A6" w14:textId="77777777" w:rsidR="00166404" w:rsidRPr="00166404" w:rsidRDefault="00166404" w:rsidP="0051061A">
            <w:pPr>
              <w:ind w:left="-18" w:firstLine="18"/>
              <w:jc w:val="right"/>
              <w:rPr>
                <w:rFonts w:asciiTheme="majorHAnsi" w:hAnsiTheme="majorHAnsi"/>
                <w:sz w:val="18"/>
                <w:szCs w:val="18"/>
              </w:rPr>
            </w:pPr>
          </w:p>
        </w:tc>
        <w:tc>
          <w:tcPr>
            <w:tcW w:w="1800" w:type="dxa"/>
          </w:tcPr>
          <w:p w14:paraId="2AED0F35" w14:textId="005AE311"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No</w:t>
            </w:r>
          </w:p>
        </w:tc>
        <w:tc>
          <w:tcPr>
            <w:tcW w:w="2115" w:type="dxa"/>
          </w:tcPr>
          <w:p w14:paraId="636D3579" w14:textId="77777777"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p w14:paraId="6FA95F43" w14:textId="55496773" w:rsidR="00166404" w:rsidRPr="00166404" w:rsidRDefault="00166404" w:rsidP="00166404">
            <w:pPr>
              <w:spacing w:before="80" w:after="80"/>
              <w:ind w:left="-630" w:firstLine="630"/>
              <w:jc w:val="center"/>
              <w:rPr>
                <w:rFonts w:asciiTheme="majorHAnsi" w:hAnsiTheme="majorHAnsi"/>
                <w:sz w:val="20"/>
                <w:szCs w:val="20"/>
              </w:rPr>
            </w:pPr>
          </w:p>
        </w:tc>
        <w:tc>
          <w:tcPr>
            <w:tcW w:w="2182" w:type="dxa"/>
            <w:shd w:val="clear" w:color="auto" w:fill="auto"/>
          </w:tcPr>
          <w:p w14:paraId="4FB8744A" w14:textId="5BD09222"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183" w:type="dxa"/>
            <w:shd w:val="clear" w:color="auto" w:fill="auto"/>
          </w:tcPr>
          <w:p w14:paraId="553EE8DB" w14:textId="13557A90" w:rsidR="00166404" w:rsidRPr="00166404" w:rsidRDefault="00166404"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 xml:space="preserve">Yes </w:t>
            </w:r>
          </w:p>
        </w:tc>
      </w:tr>
    </w:tbl>
    <w:p w14:paraId="51F4182C" w14:textId="77777777" w:rsidR="0051061A" w:rsidRDefault="0051061A" w:rsidP="00726C4F">
      <w:pPr>
        <w:rPr>
          <w:rFonts w:asciiTheme="majorHAnsi" w:hAnsiTheme="majorHAnsi"/>
        </w:rPr>
      </w:pPr>
    </w:p>
    <w:tbl>
      <w:tblPr>
        <w:tblStyle w:val="TableGrid"/>
        <w:tblW w:w="10620" w:type="dxa"/>
        <w:tblInd w:w="108" w:type="dxa"/>
        <w:tblLook w:val="04A0" w:firstRow="1" w:lastRow="0" w:firstColumn="1" w:lastColumn="0" w:noHBand="0" w:noVBand="1"/>
      </w:tblPr>
      <w:tblGrid>
        <w:gridCol w:w="2340"/>
        <w:gridCol w:w="2760"/>
        <w:gridCol w:w="2760"/>
        <w:gridCol w:w="2760"/>
      </w:tblGrid>
      <w:tr w:rsidR="00166404" w:rsidRPr="00231098" w14:paraId="38443525" w14:textId="77777777" w:rsidTr="00166404">
        <w:tc>
          <w:tcPr>
            <w:tcW w:w="10620" w:type="dxa"/>
            <w:gridSpan w:val="4"/>
            <w:shd w:val="clear" w:color="auto" w:fill="F2F2F2" w:themeFill="background1" w:themeFillShade="F2"/>
          </w:tcPr>
          <w:p w14:paraId="7532C889" w14:textId="1AF029F4" w:rsidR="00166404" w:rsidRPr="00231098" w:rsidRDefault="00166404" w:rsidP="00166404">
            <w:pPr>
              <w:spacing w:before="120" w:after="120"/>
              <w:ind w:left="-634" w:firstLine="634"/>
              <w:jc w:val="center"/>
              <w:rPr>
                <w:rFonts w:asciiTheme="majorHAnsi" w:hAnsiTheme="majorHAnsi"/>
                <w:color w:val="31849B" w:themeColor="accent5" w:themeShade="BF"/>
                <w:sz w:val="18"/>
                <w:szCs w:val="18"/>
              </w:rPr>
            </w:pPr>
            <w:r>
              <w:rPr>
                <w:rFonts w:asciiTheme="majorHAnsi" w:hAnsiTheme="majorHAnsi"/>
                <w:b/>
                <w:color w:val="31849B" w:themeColor="accent5" w:themeShade="BF"/>
                <w:sz w:val="28"/>
                <w:szCs w:val="28"/>
              </w:rPr>
              <w:t>Browser Specifications for Mac Operating Systems</w:t>
            </w:r>
          </w:p>
        </w:tc>
      </w:tr>
      <w:tr w:rsidR="003B4C2E" w:rsidRPr="00DE763A" w14:paraId="166AD239" w14:textId="77777777" w:rsidTr="003B4C2E">
        <w:trPr>
          <w:trHeight w:val="818"/>
        </w:trPr>
        <w:tc>
          <w:tcPr>
            <w:tcW w:w="2340" w:type="dxa"/>
          </w:tcPr>
          <w:p w14:paraId="2BB78C35" w14:textId="79A6FE7F" w:rsidR="003B4C2E" w:rsidRPr="003B4C2E" w:rsidRDefault="003B4C2E" w:rsidP="003B4C2E">
            <w:pPr>
              <w:jc w:val="center"/>
              <w:rPr>
                <w:rFonts w:asciiTheme="majorHAnsi" w:hAnsiTheme="majorHAnsi"/>
                <w:b/>
              </w:rPr>
            </w:pPr>
            <w:r>
              <w:rPr>
                <w:rFonts w:asciiTheme="majorHAnsi" w:hAnsiTheme="majorHAnsi"/>
                <w:b/>
              </w:rPr>
              <w:t>Mac</w:t>
            </w:r>
            <w:r w:rsidRPr="003B4C2E">
              <w:rPr>
                <w:rFonts w:asciiTheme="majorHAnsi" w:hAnsiTheme="majorHAnsi"/>
                <w:b/>
              </w:rPr>
              <w:t xml:space="preserve"> Operating Systems</w:t>
            </w:r>
          </w:p>
        </w:tc>
        <w:tc>
          <w:tcPr>
            <w:tcW w:w="2760" w:type="dxa"/>
            <w:shd w:val="clear" w:color="auto" w:fill="B6DDE8" w:themeFill="accent5" w:themeFillTint="66"/>
          </w:tcPr>
          <w:p w14:paraId="3B8A96D6" w14:textId="7BC46236" w:rsidR="003B4C2E" w:rsidRPr="003B4C2E" w:rsidRDefault="003B4C2E" w:rsidP="003B4C2E">
            <w:pPr>
              <w:ind w:left="-29" w:hanging="86"/>
              <w:jc w:val="center"/>
              <w:rPr>
                <w:rFonts w:asciiTheme="majorHAnsi" w:hAnsiTheme="majorHAnsi"/>
                <w:b/>
                <w:color w:val="215868" w:themeColor="accent5" w:themeShade="80"/>
              </w:rPr>
            </w:pPr>
            <w:r w:rsidRPr="003B4C2E">
              <w:rPr>
                <w:rFonts w:asciiTheme="majorHAnsi" w:hAnsiTheme="majorHAnsi" w:cs="Arial"/>
                <w:b/>
                <w:bCs/>
              </w:rPr>
              <w:t>Safari 5.1</w:t>
            </w:r>
          </w:p>
        </w:tc>
        <w:tc>
          <w:tcPr>
            <w:tcW w:w="2760" w:type="dxa"/>
            <w:shd w:val="clear" w:color="auto" w:fill="92CDDC" w:themeFill="accent5" w:themeFillTint="99"/>
          </w:tcPr>
          <w:p w14:paraId="4EC95174" w14:textId="5A603BBF" w:rsidR="003B4C2E" w:rsidRPr="003B4C2E" w:rsidRDefault="003B4C2E" w:rsidP="003B4C2E">
            <w:pPr>
              <w:ind w:left="-29" w:hanging="86"/>
              <w:jc w:val="center"/>
              <w:rPr>
                <w:rFonts w:asciiTheme="majorHAnsi" w:hAnsiTheme="majorHAnsi"/>
                <w:b/>
                <w:color w:val="FFFFFF" w:themeColor="background1"/>
              </w:rPr>
            </w:pPr>
            <w:r w:rsidRPr="003B4C2E">
              <w:rPr>
                <w:rFonts w:asciiTheme="majorHAnsi" w:hAnsiTheme="majorHAnsi" w:cs="Arial"/>
                <w:b/>
                <w:bCs/>
              </w:rPr>
              <w:t>Safari 6.0</w:t>
            </w:r>
          </w:p>
        </w:tc>
        <w:tc>
          <w:tcPr>
            <w:tcW w:w="2760" w:type="dxa"/>
            <w:shd w:val="clear" w:color="auto" w:fill="31849B" w:themeFill="accent5" w:themeFillShade="BF"/>
            <w:vAlign w:val="center"/>
          </w:tcPr>
          <w:p w14:paraId="5FC05882" w14:textId="77777777" w:rsidR="003B4C2E" w:rsidRPr="00166404" w:rsidRDefault="003B4C2E" w:rsidP="003B4C2E">
            <w:pPr>
              <w:jc w:val="center"/>
              <w:rPr>
                <w:rFonts w:asciiTheme="majorHAnsi" w:hAnsiTheme="majorHAnsi" w:cs="Arial"/>
                <w:b/>
                <w:bCs/>
              </w:rPr>
            </w:pPr>
            <w:r w:rsidRPr="00166404">
              <w:rPr>
                <w:rFonts w:asciiTheme="majorHAnsi" w:hAnsiTheme="majorHAnsi" w:cs="Arial"/>
                <w:b/>
                <w:bCs/>
              </w:rPr>
              <w:t>Firefox †</w:t>
            </w:r>
          </w:p>
          <w:p w14:paraId="5F854311" w14:textId="61A3B62F" w:rsidR="003B4C2E" w:rsidRPr="00166404" w:rsidRDefault="003B4C2E" w:rsidP="003B4C2E">
            <w:pPr>
              <w:jc w:val="center"/>
              <w:rPr>
                <w:rFonts w:asciiTheme="majorHAnsi" w:hAnsiTheme="majorHAnsi"/>
                <w:b/>
                <w:color w:val="FFFFFF" w:themeColor="background1"/>
                <w:sz w:val="16"/>
                <w:szCs w:val="16"/>
              </w:rPr>
            </w:pPr>
            <w:r w:rsidRPr="00166404">
              <w:rPr>
                <w:rFonts w:asciiTheme="majorHAnsi" w:hAnsiTheme="majorHAnsi" w:cs="Arial"/>
                <w:b/>
                <w:bCs/>
              </w:rPr>
              <w:t>†</w:t>
            </w:r>
            <w:r w:rsidRPr="00166404">
              <w:rPr>
                <w:rFonts w:asciiTheme="majorHAnsi" w:hAnsiTheme="majorHAnsi" w:cs="Arial"/>
                <w:sz w:val="16"/>
                <w:szCs w:val="16"/>
              </w:rPr>
              <w:t>Firefox requires version 14 or higher.</w:t>
            </w:r>
          </w:p>
        </w:tc>
      </w:tr>
      <w:tr w:rsidR="003B4C2E" w:rsidRPr="00231098" w14:paraId="415A13F9" w14:textId="77777777" w:rsidTr="003B4C2E">
        <w:trPr>
          <w:trHeight w:val="476"/>
        </w:trPr>
        <w:tc>
          <w:tcPr>
            <w:tcW w:w="2340" w:type="dxa"/>
          </w:tcPr>
          <w:p w14:paraId="3F01F813" w14:textId="7B56BB87" w:rsidR="003B4C2E" w:rsidRPr="00166404" w:rsidRDefault="003B4C2E" w:rsidP="003B4C2E">
            <w:pPr>
              <w:pStyle w:val="NormalWeb"/>
              <w:jc w:val="right"/>
              <w:rPr>
                <w:rFonts w:asciiTheme="majorHAnsi" w:eastAsiaTheme="minorEastAsia" w:hAnsiTheme="majorHAnsi" w:cs="Gill Sans"/>
                <w:color w:val="auto"/>
                <w:sz w:val="20"/>
                <w:szCs w:val="20"/>
              </w:rPr>
            </w:pPr>
            <w:r>
              <w:rPr>
                <w:rFonts w:asciiTheme="majorHAnsi" w:eastAsiaTheme="minorEastAsia" w:hAnsiTheme="majorHAnsi" w:cs="Gill Sans"/>
                <w:color w:val="auto"/>
                <w:sz w:val="20"/>
                <w:szCs w:val="20"/>
              </w:rPr>
              <w:t>OS 10.5</w:t>
            </w:r>
          </w:p>
        </w:tc>
        <w:tc>
          <w:tcPr>
            <w:tcW w:w="2760" w:type="dxa"/>
          </w:tcPr>
          <w:p w14:paraId="4996B610" w14:textId="5E109902" w:rsidR="003B4C2E" w:rsidRPr="00166404" w:rsidRDefault="003B4C2E" w:rsidP="00166404">
            <w:pPr>
              <w:spacing w:after="80"/>
              <w:ind w:left="-630" w:firstLine="630"/>
              <w:jc w:val="center"/>
              <w:rPr>
                <w:rFonts w:asciiTheme="majorHAnsi" w:hAnsiTheme="majorHAnsi"/>
                <w:sz w:val="20"/>
                <w:szCs w:val="20"/>
              </w:rPr>
            </w:pPr>
            <w:r>
              <w:rPr>
                <w:rFonts w:asciiTheme="majorHAnsi" w:hAnsiTheme="majorHAnsi"/>
                <w:sz w:val="20"/>
                <w:szCs w:val="20"/>
              </w:rPr>
              <w:t>Yes</w:t>
            </w:r>
          </w:p>
        </w:tc>
        <w:tc>
          <w:tcPr>
            <w:tcW w:w="2760" w:type="dxa"/>
          </w:tcPr>
          <w:p w14:paraId="35D35064"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No</w:t>
            </w:r>
          </w:p>
        </w:tc>
        <w:tc>
          <w:tcPr>
            <w:tcW w:w="2760" w:type="dxa"/>
            <w:shd w:val="clear" w:color="auto" w:fill="auto"/>
          </w:tcPr>
          <w:p w14:paraId="6AA067A9" w14:textId="6F8D20EF" w:rsidR="003B4C2E" w:rsidRPr="00166404" w:rsidRDefault="003B4C2E" w:rsidP="00166404">
            <w:pPr>
              <w:spacing w:after="80"/>
              <w:ind w:left="-630" w:firstLine="630"/>
              <w:jc w:val="center"/>
              <w:rPr>
                <w:rFonts w:asciiTheme="majorHAnsi" w:hAnsiTheme="majorHAnsi"/>
                <w:sz w:val="20"/>
                <w:szCs w:val="20"/>
              </w:rPr>
            </w:pPr>
            <w:r>
              <w:rPr>
                <w:rFonts w:asciiTheme="majorHAnsi" w:hAnsiTheme="majorHAnsi"/>
                <w:sz w:val="20"/>
                <w:szCs w:val="20"/>
              </w:rPr>
              <w:t>No</w:t>
            </w:r>
          </w:p>
          <w:p w14:paraId="08D7295A" w14:textId="1E8FAC82" w:rsidR="003B4C2E" w:rsidRPr="00166404" w:rsidRDefault="003B4C2E" w:rsidP="00166404">
            <w:pPr>
              <w:spacing w:after="80"/>
              <w:ind w:left="-630" w:firstLine="630"/>
              <w:jc w:val="center"/>
              <w:rPr>
                <w:rFonts w:asciiTheme="majorHAnsi" w:hAnsiTheme="majorHAnsi"/>
                <w:sz w:val="20"/>
                <w:szCs w:val="20"/>
              </w:rPr>
            </w:pPr>
          </w:p>
        </w:tc>
      </w:tr>
      <w:tr w:rsidR="003B4C2E" w:rsidRPr="00231098" w14:paraId="73E1AF3E" w14:textId="77777777" w:rsidTr="003B4C2E">
        <w:trPr>
          <w:trHeight w:val="296"/>
        </w:trPr>
        <w:tc>
          <w:tcPr>
            <w:tcW w:w="2340" w:type="dxa"/>
          </w:tcPr>
          <w:p w14:paraId="6A9E0A2B" w14:textId="1A213F83" w:rsidR="003B4C2E" w:rsidRPr="00166404" w:rsidRDefault="003B4C2E" w:rsidP="00166404">
            <w:pPr>
              <w:pStyle w:val="NormalWeb"/>
              <w:jc w:val="right"/>
              <w:rPr>
                <w:rFonts w:asciiTheme="majorHAnsi" w:eastAsiaTheme="minorEastAsia" w:hAnsiTheme="majorHAnsi" w:cs="Gill Sans"/>
                <w:color w:val="auto"/>
                <w:sz w:val="20"/>
                <w:szCs w:val="20"/>
              </w:rPr>
            </w:pPr>
            <w:r w:rsidRPr="00436202">
              <w:rPr>
                <w:rFonts w:asciiTheme="majorHAnsi" w:eastAsiaTheme="minorEastAsia" w:hAnsiTheme="majorHAnsi" w:cs="Gill Sans"/>
                <w:color w:val="auto"/>
                <w:sz w:val="20"/>
                <w:szCs w:val="20"/>
              </w:rPr>
              <w:t>OS 10.6</w:t>
            </w:r>
            <w:r w:rsidR="00436202" w:rsidRPr="00436202">
              <w:rPr>
                <w:rFonts w:asciiTheme="majorHAnsi" w:hAnsiTheme="majorHAnsi"/>
                <w:color w:val="auto"/>
                <w:sz w:val="18"/>
                <w:szCs w:val="18"/>
                <w:vertAlign w:val="superscript"/>
              </w:rPr>
              <w:t>1</w:t>
            </w:r>
          </w:p>
        </w:tc>
        <w:tc>
          <w:tcPr>
            <w:tcW w:w="2760" w:type="dxa"/>
          </w:tcPr>
          <w:p w14:paraId="4BF90237"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760" w:type="dxa"/>
          </w:tcPr>
          <w:p w14:paraId="2AD6D5B8"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No</w:t>
            </w:r>
          </w:p>
        </w:tc>
        <w:tc>
          <w:tcPr>
            <w:tcW w:w="2760" w:type="dxa"/>
            <w:shd w:val="clear" w:color="auto" w:fill="auto"/>
          </w:tcPr>
          <w:p w14:paraId="4473151D"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p w14:paraId="1D62D713" w14:textId="08D9ABD4" w:rsidR="003B4C2E" w:rsidRPr="00166404" w:rsidRDefault="003B4C2E" w:rsidP="00166404">
            <w:pPr>
              <w:spacing w:after="80"/>
              <w:ind w:left="-630" w:firstLine="630"/>
              <w:jc w:val="center"/>
              <w:rPr>
                <w:rFonts w:asciiTheme="majorHAnsi" w:hAnsiTheme="majorHAnsi"/>
                <w:sz w:val="20"/>
                <w:szCs w:val="20"/>
              </w:rPr>
            </w:pPr>
          </w:p>
        </w:tc>
      </w:tr>
      <w:tr w:rsidR="003B4C2E" w:rsidRPr="00231098" w14:paraId="496E0745" w14:textId="77777777" w:rsidTr="003B4C2E">
        <w:trPr>
          <w:trHeight w:val="467"/>
        </w:trPr>
        <w:tc>
          <w:tcPr>
            <w:tcW w:w="2340" w:type="dxa"/>
          </w:tcPr>
          <w:p w14:paraId="340CD855" w14:textId="45A8ABF3" w:rsidR="003B4C2E" w:rsidRPr="00166404" w:rsidRDefault="003B4C2E" w:rsidP="00166404">
            <w:pPr>
              <w:ind w:left="-630" w:firstLine="630"/>
              <w:jc w:val="right"/>
              <w:rPr>
                <w:rFonts w:asciiTheme="majorHAnsi" w:hAnsiTheme="majorHAnsi"/>
                <w:sz w:val="20"/>
                <w:szCs w:val="20"/>
              </w:rPr>
            </w:pPr>
            <w:r>
              <w:rPr>
                <w:rFonts w:asciiTheme="majorHAnsi" w:hAnsiTheme="majorHAnsi"/>
                <w:sz w:val="20"/>
                <w:szCs w:val="20"/>
              </w:rPr>
              <w:t>OS 10.7</w:t>
            </w:r>
          </w:p>
          <w:p w14:paraId="6BD403A0" w14:textId="77777777" w:rsidR="003B4C2E" w:rsidRPr="00166404" w:rsidRDefault="003B4C2E" w:rsidP="00166404">
            <w:pPr>
              <w:ind w:firstLine="630"/>
              <w:jc w:val="right"/>
              <w:rPr>
                <w:rFonts w:asciiTheme="majorHAnsi" w:hAnsiTheme="majorHAnsi"/>
                <w:sz w:val="20"/>
                <w:szCs w:val="20"/>
              </w:rPr>
            </w:pPr>
          </w:p>
        </w:tc>
        <w:tc>
          <w:tcPr>
            <w:tcW w:w="2760" w:type="dxa"/>
          </w:tcPr>
          <w:p w14:paraId="3F9C0DA8"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760" w:type="dxa"/>
          </w:tcPr>
          <w:p w14:paraId="60C4BB86"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tc>
        <w:tc>
          <w:tcPr>
            <w:tcW w:w="2760" w:type="dxa"/>
            <w:shd w:val="clear" w:color="auto" w:fill="auto"/>
          </w:tcPr>
          <w:p w14:paraId="250ED22C"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p w14:paraId="1863D84F" w14:textId="21A1AB20" w:rsidR="003B4C2E" w:rsidRPr="00166404" w:rsidRDefault="003B4C2E" w:rsidP="00166404">
            <w:pPr>
              <w:spacing w:after="80"/>
              <w:ind w:left="-630" w:firstLine="630"/>
              <w:jc w:val="center"/>
              <w:rPr>
                <w:rFonts w:asciiTheme="majorHAnsi" w:hAnsiTheme="majorHAnsi"/>
                <w:sz w:val="20"/>
                <w:szCs w:val="20"/>
              </w:rPr>
            </w:pPr>
          </w:p>
        </w:tc>
      </w:tr>
      <w:tr w:rsidR="003B4C2E" w:rsidRPr="00231098" w14:paraId="76EF7A15" w14:textId="77777777" w:rsidTr="003B4C2E">
        <w:trPr>
          <w:trHeight w:val="341"/>
        </w:trPr>
        <w:tc>
          <w:tcPr>
            <w:tcW w:w="2340" w:type="dxa"/>
          </w:tcPr>
          <w:p w14:paraId="00169BC6" w14:textId="72D95C72" w:rsidR="003B4C2E" w:rsidRPr="003B4C2E" w:rsidRDefault="003B4C2E" w:rsidP="003B4C2E">
            <w:pPr>
              <w:jc w:val="right"/>
              <w:rPr>
                <w:rFonts w:asciiTheme="majorHAnsi" w:hAnsiTheme="majorHAnsi"/>
                <w:i/>
                <w:sz w:val="16"/>
                <w:szCs w:val="16"/>
              </w:rPr>
            </w:pPr>
            <w:r>
              <w:rPr>
                <w:rFonts w:asciiTheme="majorHAnsi" w:hAnsiTheme="majorHAnsi"/>
                <w:sz w:val="20"/>
                <w:szCs w:val="20"/>
              </w:rPr>
              <w:t xml:space="preserve">OS 10.8 </w:t>
            </w:r>
          </w:p>
        </w:tc>
        <w:tc>
          <w:tcPr>
            <w:tcW w:w="2760" w:type="dxa"/>
          </w:tcPr>
          <w:p w14:paraId="7E62BC44"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No</w:t>
            </w:r>
          </w:p>
        </w:tc>
        <w:tc>
          <w:tcPr>
            <w:tcW w:w="2760" w:type="dxa"/>
          </w:tcPr>
          <w:p w14:paraId="2CDD6588" w14:textId="77777777" w:rsidR="003B4C2E" w:rsidRPr="00166404" w:rsidRDefault="003B4C2E" w:rsidP="00166404">
            <w:pPr>
              <w:spacing w:after="80"/>
              <w:ind w:left="-630" w:firstLine="630"/>
              <w:jc w:val="center"/>
              <w:rPr>
                <w:rFonts w:asciiTheme="majorHAnsi" w:hAnsiTheme="majorHAnsi"/>
                <w:sz w:val="20"/>
                <w:szCs w:val="20"/>
              </w:rPr>
            </w:pPr>
            <w:r w:rsidRPr="00166404">
              <w:rPr>
                <w:rFonts w:asciiTheme="majorHAnsi" w:hAnsiTheme="majorHAnsi"/>
                <w:sz w:val="20"/>
                <w:szCs w:val="20"/>
              </w:rPr>
              <w:t>Yes</w:t>
            </w:r>
          </w:p>
          <w:p w14:paraId="448CD804" w14:textId="77777777" w:rsidR="003B4C2E" w:rsidRPr="00166404" w:rsidRDefault="003B4C2E" w:rsidP="00166404">
            <w:pPr>
              <w:spacing w:before="80" w:after="80"/>
              <w:ind w:left="-630" w:firstLine="630"/>
              <w:jc w:val="center"/>
              <w:rPr>
                <w:rFonts w:asciiTheme="majorHAnsi" w:hAnsiTheme="majorHAnsi"/>
                <w:sz w:val="20"/>
                <w:szCs w:val="20"/>
              </w:rPr>
            </w:pPr>
          </w:p>
        </w:tc>
        <w:tc>
          <w:tcPr>
            <w:tcW w:w="2760" w:type="dxa"/>
            <w:shd w:val="clear" w:color="auto" w:fill="auto"/>
          </w:tcPr>
          <w:p w14:paraId="6116B6CF" w14:textId="0D535EAE" w:rsidR="003B4C2E" w:rsidRPr="00166404" w:rsidRDefault="003B26C0" w:rsidP="003B26C0">
            <w:pPr>
              <w:tabs>
                <w:tab w:val="center" w:pos="1272"/>
                <w:tab w:val="right" w:pos="2544"/>
              </w:tabs>
              <w:spacing w:after="80"/>
              <w:ind w:left="-630" w:firstLine="630"/>
              <w:rPr>
                <w:rFonts w:asciiTheme="majorHAnsi" w:hAnsiTheme="majorHAnsi"/>
                <w:sz w:val="20"/>
                <w:szCs w:val="20"/>
              </w:rPr>
            </w:pPr>
            <w:r>
              <w:rPr>
                <w:rFonts w:asciiTheme="majorHAnsi" w:hAnsiTheme="majorHAnsi"/>
                <w:sz w:val="20"/>
                <w:szCs w:val="20"/>
              </w:rPr>
              <w:tab/>
            </w:r>
            <w:r w:rsidR="003B4C2E" w:rsidRPr="00166404">
              <w:rPr>
                <w:rFonts w:asciiTheme="majorHAnsi" w:hAnsiTheme="majorHAnsi"/>
                <w:sz w:val="20"/>
                <w:szCs w:val="20"/>
              </w:rPr>
              <w:t>Yes</w:t>
            </w:r>
            <w:r>
              <w:rPr>
                <w:rFonts w:asciiTheme="majorHAnsi" w:hAnsiTheme="majorHAnsi"/>
                <w:sz w:val="20"/>
                <w:szCs w:val="20"/>
              </w:rPr>
              <w:tab/>
            </w:r>
          </w:p>
          <w:p w14:paraId="62A1DEDC" w14:textId="522EAC90" w:rsidR="003B4C2E" w:rsidRPr="00166404" w:rsidRDefault="003B4C2E" w:rsidP="00166404">
            <w:pPr>
              <w:spacing w:after="80"/>
              <w:ind w:left="-630" w:firstLine="630"/>
              <w:jc w:val="center"/>
              <w:rPr>
                <w:rFonts w:asciiTheme="majorHAnsi" w:hAnsiTheme="majorHAnsi"/>
                <w:sz w:val="20"/>
                <w:szCs w:val="20"/>
              </w:rPr>
            </w:pPr>
          </w:p>
        </w:tc>
      </w:tr>
      <w:tr w:rsidR="00436202" w:rsidRPr="00231098" w14:paraId="6336A996" w14:textId="77777777" w:rsidTr="00356233">
        <w:trPr>
          <w:trHeight w:val="341"/>
        </w:trPr>
        <w:tc>
          <w:tcPr>
            <w:tcW w:w="10620" w:type="dxa"/>
            <w:gridSpan w:val="4"/>
          </w:tcPr>
          <w:p w14:paraId="7BB4AD40" w14:textId="4F8DF34C" w:rsidR="00436202" w:rsidRPr="00436202" w:rsidRDefault="00436202" w:rsidP="00436202">
            <w:pPr>
              <w:rPr>
                <w:rFonts w:asciiTheme="majorHAnsi" w:eastAsia="Times New Roman" w:hAnsiTheme="majorHAnsi" w:cs="Arial"/>
                <w:color w:val="000000"/>
                <w:sz w:val="18"/>
                <w:szCs w:val="18"/>
              </w:rPr>
            </w:pPr>
            <w:r w:rsidRPr="00436202">
              <w:rPr>
                <w:rFonts w:asciiTheme="majorHAnsi" w:hAnsiTheme="majorHAnsi"/>
                <w:sz w:val="18"/>
                <w:szCs w:val="18"/>
                <w:vertAlign w:val="superscript"/>
              </w:rPr>
              <w:t>1</w:t>
            </w:r>
            <w:r>
              <w:rPr>
                <w:rFonts w:asciiTheme="majorHAnsi" w:hAnsiTheme="majorHAnsi"/>
                <w:sz w:val="28"/>
                <w:szCs w:val="28"/>
                <w:vertAlign w:val="superscript"/>
              </w:rPr>
              <w:t xml:space="preserve"> </w:t>
            </w:r>
            <w:r w:rsidRPr="00436202">
              <w:rPr>
                <w:rFonts w:asciiTheme="majorHAnsi" w:eastAsia="Times New Roman" w:hAnsiTheme="majorHAnsi" w:cs="Arial"/>
                <w:color w:val="000000"/>
                <w:sz w:val="18"/>
                <w:szCs w:val="18"/>
              </w:rPr>
              <w:t>In certain situations when the parental control is on and the user attempts to connect to SSL sites, the automatic Internet content filter on Mac 10.6 workstations may block the testnav.com domain. To resolve this, set the parental control to “Always Allow” the testnav.com domain.</w:t>
            </w:r>
          </w:p>
          <w:p w14:paraId="3F63656C" w14:textId="77777777" w:rsidR="00436202" w:rsidRPr="00166404" w:rsidRDefault="00436202" w:rsidP="00166404">
            <w:pPr>
              <w:spacing w:after="80"/>
              <w:ind w:left="-630" w:firstLine="630"/>
              <w:jc w:val="center"/>
              <w:rPr>
                <w:rFonts w:asciiTheme="majorHAnsi" w:hAnsiTheme="majorHAnsi"/>
                <w:sz w:val="20"/>
                <w:szCs w:val="20"/>
              </w:rPr>
            </w:pPr>
          </w:p>
        </w:tc>
      </w:tr>
    </w:tbl>
    <w:p w14:paraId="4CDA7E79" w14:textId="037E5779" w:rsidR="00166404" w:rsidRDefault="00166404" w:rsidP="00726C4F">
      <w:pPr>
        <w:rPr>
          <w:rFonts w:asciiTheme="majorHAnsi" w:hAnsiTheme="majorHAnsi"/>
        </w:rPr>
      </w:pPr>
    </w:p>
    <w:p w14:paraId="13AEA144" w14:textId="77777777" w:rsidR="00C47BF8" w:rsidRDefault="00C47BF8" w:rsidP="00166404">
      <w:pPr>
        <w:spacing w:after="225"/>
        <w:rPr>
          <w:rFonts w:asciiTheme="majorHAnsi" w:eastAsia="Times New Roman" w:hAnsiTheme="majorHAnsi" w:cs="Arial"/>
          <w:b/>
          <w:color w:val="000000"/>
        </w:rPr>
      </w:pPr>
    </w:p>
    <w:p w14:paraId="2D6D6E38" w14:textId="77777777" w:rsidR="00C47BF8" w:rsidRDefault="00C47BF8" w:rsidP="00166404">
      <w:pPr>
        <w:spacing w:after="225"/>
        <w:rPr>
          <w:rFonts w:asciiTheme="majorHAnsi" w:eastAsia="Times New Roman" w:hAnsiTheme="majorHAnsi" w:cs="Arial"/>
          <w:b/>
          <w:color w:val="000000"/>
        </w:rPr>
      </w:pPr>
    </w:p>
    <w:p w14:paraId="5A2A1CE1" w14:textId="77777777" w:rsidR="00C47BF8" w:rsidRDefault="00C47BF8" w:rsidP="00166404">
      <w:pPr>
        <w:spacing w:after="225"/>
        <w:rPr>
          <w:rFonts w:asciiTheme="majorHAnsi" w:eastAsia="Times New Roman" w:hAnsiTheme="majorHAnsi" w:cs="Arial"/>
          <w:b/>
          <w:color w:val="000000"/>
        </w:rPr>
      </w:pPr>
    </w:p>
    <w:p w14:paraId="0E49C05D" w14:textId="13124986" w:rsidR="003B4C2E" w:rsidRPr="00356233" w:rsidRDefault="003B4C2E" w:rsidP="00166404">
      <w:pPr>
        <w:spacing w:after="225"/>
        <w:rPr>
          <w:rFonts w:asciiTheme="majorHAnsi" w:eastAsia="Times New Roman" w:hAnsiTheme="majorHAnsi" w:cs="Arial"/>
          <w:b/>
          <w:color w:val="000000"/>
        </w:rPr>
      </w:pPr>
      <w:r w:rsidRPr="00356233">
        <w:rPr>
          <w:rFonts w:asciiTheme="majorHAnsi" w:eastAsia="Times New Roman" w:hAnsiTheme="majorHAnsi" w:cs="Arial"/>
          <w:b/>
          <w:color w:val="000000"/>
        </w:rPr>
        <w:lastRenderedPageBreak/>
        <w:t xml:space="preserve">Additional Browser Dependencies: </w:t>
      </w:r>
    </w:p>
    <w:p w14:paraId="2DAC49E8" w14:textId="77777777" w:rsidR="00166404" w:rsidRPr="00356233" w:rsidRDefault="00166404" w:rsidP="00166404">
      <w:pPr>
        <w:spacing w:after="225"/>
        <w:rPr>
          <w:rFonts w:asciiTheme="majorHAnsi" w:eastAsia="Times New Roman" w:hAnsiTheme="majorHAnsi" w:cs="Arial"/>
          <w:color w:val="000000"/>
          <w:sz w:val="22"/>
          <w:szCs w:val="22"/>
        </w:rPr>
      </w:pPr>
      <w:r w:rsidRPr="00356233">
        <w:rPr>
          <w:rFonts w:asciiTheme="majorHAnsi" w:eastAsia="Times New Roman" w:hAnsiTheme="majorHAnsi" w:cs="Arial"/>
          <w:color w:val="000000"/>
          <w:sz w:val="22"/>
          <w:szCs w:val="22"/>
        </w:rPr>
        <w:t>For proper functioning of the system, the following must be enabled:</w:t>
      </w:r>
    </w:p>
    <w:p w14:paraId="459C1017" w14:textId="77777777" w:rsidR="00166404" w:rsidRDefault="00166404" w:rsidP="00166404">
      <w:pPr>
        <w:numPr>
          <w:ilvl w:val="0"/>
          <w:numId w:val="3"/>
        </w:numPr>
        <w:spacing w:before="100" w:beforeAutospacing="1" w:after="100" w:afterAutospacing="1"/>
        <w:ind w:left="1200" w:right="1200"/>
        <w:rPr>
          <w:rFonts w:asciiTheme="majorHAnsi" w:eastAsia="Times New Roman" w:hAnsiTheme="majorHAnsi" w:cs="Arial"/>
          <w:sz w:val="22"/>
          <w:szCs w:val="22"/>
        </w:rPr>
      </w:pPr>
      <w:r w:rsidRPr="00356233">
        <w:rPr>
          <w:rFonts w:asciiTheme="majorHAnsi" w:eastAsia="Times New Roman" w:hAnsiTheme="majorHAnsi" w:cs="Arial"/>
          <w:sz w:val="22"/>
          <w:szCs w:val="22"/>
        </w:rPr>
        <w:t>Java runtime plugin version 1.5 and higher</w:t>
      </w:r>
    </w:p>
    <w:p w14:paraId="565C5245" w14:textId="2ECD0758" w:rsidR="003B26C0" w:rsidRPr="00356233" w:rsidRDefault="003B26C0" w:rsidP="00166404">
      <w:pPr>
        <w:numPr>
          <w:ilvl w:val="0"/>
          <w:numId w:val="3"/>
        </w:numPr>
        <w:spacing w:before="100" w:beforeAutospacing="1" w:after="100" w:afterAutospacing="1"/>
        <w:ind w:left="1200" w:right="1200"/>
        <w:rPr>
          <w:rFonts w:asciiTheme="majorHAnsi" w:eastAsia="Times New Roman" w:hAnsiTheme="majorHAnsi" w:cs="Arial"/>
          <w:sz w:val="22"/>
          <w:szCs w:val="22"/>
        </w:rPr>
      </w:pPr>
      <w:r>
        <w:rPr>
          <w:rFonts w:asciiTheme="majorHAnsi" w:eastAsia="Times New Roman" w:hAnsiTheme="majorHAnsi" w:cs="Arial"/>
          <w:sz w:val="22"/>
          <w:szCs w:val="22"/>
        </w:rPr>
        <w:t>Windows firewall configured to allow javaw.exe to communicate</w:t>
      </w:r>
    </w:p>
    <w:p w14:paraId="0F220EC9" w14:textId="0A9F927D" w:rsidR="00166404" w:rsidRPr="00356233" w:rsidRDefault="003B26C0" w:rsidP="00166404">
      <w:pPr>
        <w:numPr>
          <w:ilvl w:val="0"/>
          <w:numId w:val="3"/>
        </w:numPr>
        <w:spacing w:before="100" w:beforeAutospacing="1" w:after="100" w:afterAutospacing="1"/>
        <w:ind w:left="1200" w:right="1200"/>
        <w:rPr>
          <w:rFonts w:asciiTheme="majorHAnsi" w:eastAsia="Times New Roman" w:hAnsiTheme="majorHAnsi" w:cs="Arial"/>
          <w:sz w:val="22"/>
          <w:szCs w:val="22"/>
        </w:rPr>
      </w:pPr>
      <w:r>
        <w:rPr>
          <w:rFonts w:asciiTheme="majorHAnsi" w:eastAsia="Times New Roman" w:hAnsiTheme="majorHAnsi" w:cs="Arial"/>
          <w:sz w:val="22"/>
          <w:szCs w:val="22"/>
        </w:rPr>
        <w:t xml:space="preserve">Allow </w:t>
      </w:r>
      <w:r w:rsidR="00166404" w:rsidRPr="00356233">
        <w:rPr>
          <w:rFonts w:asciiTheme="majorHAnsi" w:eastAsia="Times New Roman" w:hAnsiTheme="majorHAnsi" w:cs="Arial"/>
          <w:sz w:val="22"/>
          <w:szCs w:val="22"/>
        </w:rPr>
        <w:t>Pop-ups for Pearson sites</w:t>
      </w:r>
    </w:p>
    <w:p w14:paraId="289DF2FD" w14:textId="1D620042" w:rsidR="00166404" w:rsidRPr="00356233" w:rsidRDefault="003B26C0" w:rsidP="00166404">
      <w:pPr>
        <w:numPr>
          <w:ilvl w:val="0"/>
          <w:numId w:val="3"/>
        </w:numPr>
        <w:spacing w:before="100" w:beforeAutospacing="1" w:after="100" w:afterAutospacing="1"/>
        <w:ind w:left="1200" w:right="1200"/>
        <w:rPr>
          <w:rFonts w:asciiTheme="majorHAnsi" w:eastAsia="Times New Roman" w:hAnsiTheme="majorHAnsi" w:cs="Arial"/>
          <w:sz w:val="22"/>
          <w:szCs w:val="22"/>
        </w:rPr>
      </w:pPr>
      <w:r>
        <w:rPr>
          <w:rFonts w:asciiTheme="majorHAnsi" w:eastAsia="Times New Roman" w:hAnsiTheme="majorHAnsi" w:cs="Arial"/>
          <w:sz w:val="22"/>
          <w:szCs w:val="22"/>
        </w:rPr>
        <w:t>Allow l</w:t>
      </w:r>
      <w:r w:rsidR="00166404" w:rsidRPr="00356233">
        <w:rPr>
          <w:rFonts w:asciiTheme="majorHAnsi" w:eastAsia="Times New Roman" w:hAnsiTheme="majorHAnsi" w:cs="Arial"/>
          <w:sz w:val="22"/>
          <w:szCs w:val="22"/>
        </w:rPr>
        <w:t>ocal File access to home directory</w:t>
      </w:r>
    </w:p>
    <w:p w14:paraId="0EB8C449" w14:textId="4708098C" w:rsidR="00166404" w:rsidRPr="00356233" w:rsidRDefault="003B26C0" w:rsidP="00166404">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Firewalls, content, and spam filters must be set to allow access to Pearson domains.  </w:t>
      </w:r>
      <w:r w:rsidR="00166404" w:rsidRPr="00356233">
        <w:rPr>
          <w:rFonts w:asciiTheme="majorHAnsi" w:eastAsia="Times New Roman" w:hAnsiTheme="majorHAnsi" w:cs="Arial"/>
          <w:color w:val="000000"/>
          <w:sz w:val="22"/>
          <w:szCs w:val="22"/>
        </w:rPr>
        <w:t>When using Proctor Caching, the following must be opened in any firewalls, proxy servers, or software that is used for internet content filtering:</w:t>
      </w:r>
    </w:p>
    <w:p w14:paraId="7BB3AD5D" w14:textId="77777777" w:rsidR="003B4C2E" w:rsidRPr="00356233" w:rsidRDefault="003B4C2E" w:rsidP="00166404">
      <w:pPr>
        <w:rPr>
          <w:rFonts w:ascii="Arial" w:eastAsia="Times New Roman" w:hAnsi="Arial" w:cs="Arial"/>
          <w:color w:val="000000"/>
          <w:sz w:val="22"/>
          <w:szCs w:val="22"/>
        </w:rPr>
      </w:pPr>
    </w:p>
    <w:tbl>
      <w:tblPr>
        <w:tblpPr w:leftFromText="180" w:rightFromText="180" w:vertAnchor="text" w:horzAnchor="margin" w:tblpXSpec="center" w:tblpY="102"/>
        <w:tblW w:w="0" w:type="auto"/>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825"/>
      </w:tblGrid>
      <w:tr w:rsidR="00436202" w:rsidRPr="00166404" w14:paraId="67E3EFD9" w14:textId="77777777" w:rsidTr="00C47BF8">
        <w:trPr>
          <w:trHeight w:val="364"/>
        </w:trPr>
        <w:tc>
          <w:tcPr>
            <w:tcW w:w="6825" w:type="dxa"/>
            <w:tcBorders>
              <w:top w:val="single" w:sz="6" w:space="0" w:color="000000"/>
              <w:left w:val="single" w:sz="6" w:space="0" w:color="000000"/>
              <w:bottom w:val="single" w:sz="6" w:space="0" w:color="000000"/>
              <w:right w:val="single" w:sz="6" w:space="0" w:color="000000"/>
            </w:tcBorders>
            <w:vAlign w:val="center"/>
            <w:hideMark/>
          </w:tcPr>
          <w:p w14:paraId="53F7E39D" w14:textId="77777777" w:rsidR="00436202" w:rsidRPr="00166404" w:rsidRDefault="00436202" w:rsidP="00C47BF8">
            <w:pPr>
              <w:jc w:val="center"/>
              <w:rPr>
                <w:rFonts w:ascii="Arial" w:eastAsia="Times New Roman" w:hAnsi="Arial" w:cs="Arial"/>
                <w:b/>
                <w:bCs/>
              </w:rPr>
            </w:pPr>
            <w:r w:rsidRPr="00436202">
              <w:rPr>
                <w:rFonts w:asciiTheme="majorHAnsi" w:hAnsiTheme="majorHAnsi"/>
                <w:b/>
                <w:color w:val="31849B" w:themeColor="accent5" w:themeShade="BF"/>
                <w:sz w:val="28"/>
                <w:szCs w:val="28"/>
              </w:rPr>
              <w:t>URL:Port</w:t>
            </w:r>
          </w:p>
        </w:tc>
      </w:tr>
      <w:tr w:rsidR="00436202" w:rsidRPr="00166404" w14:paraId="663DC8C2" w14:textId="77777777" w:rsidTr="00436202">
        <w:tc>
          <w:tcPr>
            <w:tcW w:w="6825" w:type="dxa"/>
            <w:tcBorders>
              <w:top w:val="single" w:sz="6" w:space="0" w:color="000000"/>
              <w:left w:val="single" w:sz="6" w:space="0" w:color="000000"/>
              <w:bottom w:val="single" w:sz="6" w:space="0" w:color="000000"/>
              <w:right w:val="single" w:sz="6" w:space="0" w:color="000000"/>
            </w:tcBorders>
            <w:vAlign w:val="center"/>
            <w:hideMark/>
          </w:tcPr>
          <w:p w14:paraId="2E7554AA" w14:textId="6BB88B59" w:rsidR="00436202" w:rsidRPr="00436202" w:rsidRDefault="00436202" w:rsidP="00436202">
            <w:pPr>
              <w:spacing w:after="80"/>
              <w:jc w:val="center"/>
              <w:rPr>
                <w:rFonts w:asciiTheme="majorHAnsi" w:hAnsiTheme="majorHAnsi"/>
                <w:sz w:val="20"/>
                <w:szCs w:val="20"/>
              </w:rPr>
            </w:pPr>
            <w:r w:rsidRPr="00436202">
              <w:rPr>
                <w:rFonts w:asciiTheme="majorHAnsi" w:hAnsiTheme="majorHAnsi"/>
                <w:sz w:val="20"/>
                <w:szCs w:val="20"/>
              </w:rPr>
              <w:t>*testnav.com:80</w:t>
            </w:r>
            <w:r w:rsidRPr="00436202">
              <w:rPr>
                <w:rFonts w:asciiTheme="majorHAnsi" w:hAnsiTheme="majorHAnsi"/>
                <w:sz w:val="20"/>
                <w:szCs w:val="20"/>
              </w:rPr>
              <w:br/>
              <w:t>*testnav.com:443</w:t>
            </w:r>
          </w:p>
        </w:tc>
      </w:tr>
      <w:tr w:rsidR="00436202" w:rsidRPr="00166404" w14:paraId="523FE2A7" w14:textId="77777777" w:rsidTr="00436202">
        <w:tc>
          <w:tcPr>
            <w:tcW w:w="6825" w:type="dxa"/>
            <w:tcBorders>
              <w:top w:val="single" w:sz="6" w:space="0" w:color="000000"/>
              <w:left w:val="single" w:sz="6" w:space="0" w:color="000000"/>
              <w:bottom w:val="single" w:sz="6" w:space="0" w:color="000000"/>
              <w:right w:val="single" w:sz="6" w:space="0" w:color="000000"/>
            </w:tcBorders>
            <w:vAlign w:val="center"/>
            <w:hideMark/>
          </w:tcPr>
          <w:p w14:paraId="6B4BB3DC" w14:textId="21C6BD42" w:rsidR="00436202" w:rsidRPr="00436202" w:rsidRDefault="00436202" w:rsidP="00436202">
            <w:pPr>
              <w:spacing w:after="80"/>
              <w:ind w:left="-630" w:firstLine="630"/>
              <w:jc w:val="center"/>
              <w:rPr>
                <w:rFonts w:asciiTheme="majorHAnsi" w:hAnsiTheme="majorHAnsi"/>
                <w:sz w:val="20"/>
                <w:szCs w:val="20"/>
              </w:rPr>
            </w:pPr>
            <w:r w:rsidRPr="00436202">
              <w:rPr>
                <w:rFonts w:asciiTheme="majorHAnsi" w:hAnsiTheme="majorHAnsi"/>
                <w:sz w:val="20"/>
                <w:szCs w:val="20"/>
              </w:rPr>
              <w:t>*.amazonaws.com</w:t>
            </w:r>
          </w:p>
        </w:tc>
      </w:tr>
    </w:tbl>
    <w:p w14:paraId="370ECED5" w14:textId="77777777" w:rsidR="003B4C2E" w:rsidRDefault="003B4C2E" w:rsidP="00166404">
      <w:pPr>
        <w:rPr>
          <w:rFonts w:ascii="Arial" w:eastAsia="Times New Roman" w:hAnsi="Arial" w:cs="Arial"/>
          <w:color w:val="000000"/>
          <w:sz w:val="21"/>
          <w:szCs w:val="21"/>
        </w:rPr>
      </w:pPr>
    </w:p>
    <w:p w14:paraId="7A0D47DC" w14:textId="77777777" w:rsidR="003B4C2E" w:rsidRDefault="003B4C2E" w:rsidP="00166404">
      <w:pPr>
        <w:rPr>
          <w:rFonts w:ascii="Arial" w:eastAsia="Times New Roman" w:hAnsi="Arial" w:cs="Arial"/>
          <w:color w:val="000000"/>
          <w:sz w:val="21"/>
          <w:szCs w:val="21"/>
        </w:rPr>
      </w:pPr>
    </w:p>
    <w:p w14:paraId="6A8AAA3F" w14:textId="77777777" w:rsidR="003B4C2E" w:rsidRDefault="003B4C2E" w:rsidP="00166404">
      <w:pPr>
        <w:rPr>
          <w:rFonts w:ascii="Arial" w:eastAsia="Times New Roman" w:hAnsi="Arial" w:cs="Arial"/>
          <w:color w:val="000000"/>
          <w:sz w:val="21"/>
          <w:szCs w:val="21"/>
        </w:rPr>
      </w:pPr>
    </w:p>
    <w:p w14:paraId="4E219992" w14:textId="77777777" w:rsidR="003B4C2E" w:rsidRDefault="003B4C2E" w:rsidP="00166404">
      <w:pPr>
        <w:rPr>
          <w:rFonts w:ascii="Arial" w:eastAsia="Times New Roman" w:hAnsi="Arial" w:cs="Arial"/>
          <w:color w:val="000000"/>
          <w:sz w:val="21"/>
          <w:szCs w:val="21"/>
        </w:rPr>
      </w:pPr>
    </w:p>
    <w:p w14:paraId="77E6F183" w14:textId="77777777" w:rsidR="00436202" w:rsidRDefault="00436202" w:rsidP="00166404">
      <w:pPr>
        <w:rPr>
          <w:rFonts w:ascii="Arial" w:eastAsia="Times New Roman" w:hAnsi="Arial" w:cs="Arial"/>
          <w:color w:val="000000"/>
          <w:sz w:val="21"/>
          <w:szCs w:val="21"/>
        </w:rPr>
      </w:pPr>
    </w:p>
    <w:p w14:paraId="71CC2E6A" w14:textId="77777777" w:rsidR="00436202" w:rsidRDefault="00436202" w:rsidP="00166404">
      <w:pPr>
        <w:rPr>
          <w:rFonts w:ascii="Arial" w:eastAsia="Times New Roman" w:hAnsi="Arial" w:cs="Arial"/>
          <w:color w:val="000000"/>
          <w:sz w:val="21"/>
          <w:szCs w:val="21"/>
        </w:rPr>
      </w:pPr>
    </w:p>
    <w:p w14:paraId="411D9411" w14:textId="77777777" w:rsidR="00436202" w:rsidRDefault="00436202" w:rsidP="00166404">
      <w:pPr>
        <w:rPr>
          <w:rFonts w:ascii="Arial" w:eastAsia="Times New Roman" w:hAnsi="Arial" w:cs="Arial"/>
          <w:color w:val="000000"/>
          <w:sz w:val="21"/>
          <w:szCs w:val="21"/>
        </w:rPr>
      </w:pPr>
    </w:p>
    <w:p w14:paraId="26C617E2" w14:textId="77777777" w:rsidR="00436202" w:rsidRDefault="00436202" w:rsidP="00166404">
      <w:pPr>
        <w:rPr>
          <w:rFonts w:ascii="Arial" w:eastAsia="Times New Roman" w:hAnsi="Arial" w:cs="Arial"/>
          <w:color w:val="000000"/>
          <w:sz w:val="21"/>
          <w:szCs w:val="21"/>
        </w:rPr>
      </w:pPr>
    </w:p>
    <w:p w14:paraId="188F0C6D" w14:textId="77777777" w:rsidR="00436202" w:rsidRDefault="00436202" w:rsidP="00166404">
      <w:pPr>
        <w:rPr>
          <w:rFonts w:ascii="Arial" w:eastAsia="Times New Roman" w:hAnsi="Arial" w:cs="Arial"/>
          <w:color w:val="000000"/>
          <w:sz w:val="21"/>
          <w:szCs w:val="21"/>
        </w:rPr>
      </w:pPr>
    </w:p>
    <w:p w14:paraId="42DC6479" w14:textId="77777777" w:rsidR="00436202" w:rsidRDefault="00436202" w:rsidP="00166404">
      <w:pPr>
        <w:rPr>
          <w:rFonts w:ascii="Arial" w:eastAsia="Times New Roman" w:hAnsi="Arial" w:cs="Arial"/>
          <w:color w:val="000000"/>
          <w:sz w:val="21"/>
          <w:szCs w:val="21"/>
        </w:rPr>
      </w:pPr>
    </w:p>
    <w:p w14:paraId="39669B2A" w14:textId="7EC7AFE1" w:rsidR="003B26C0" w:rsidRDefault="003B26C0" w:rsidP="00166404">
      <w:pPr>
        <w:rPr>
          <w:rFonts w:asciiTheme="majorHAnsi" w:eastAsia="Times New Roman" w:hAnsiTheme="majorHAnsi" w:cs="Arial"/>
          <w:b/>
          <w:color w:val="000000"/>
        </w:rPr>
      </w:pPr>
      <w:r w:rsidRPr="00C47BF8">
        <w:rPr>
          <w:rFonts w:asciiTheme="majorHAnsi" w:eastAsia="Times New Roman" w:hAnsiTheme="majorHAnsi" w:cs="Arial"/>
          <w:b/>
          <w:color w:val="000000"/>
        </w:rPr>
        <w:t xml:space="preserve">Additional </w:t>
      </w:r>
      <w:r w:rsidR="0029605A">
        <w:rPr>
          <w:rFonts w:asciiTheme="majorHAnsi" w:eastAsia="Times New Roman" w:hAnsiTheme="majorHAnsi" w:cs="Arial"/>
          <w:b/>
          <w:color w:val="000000"/>
        </w:rPr>
        <w:t xml:space="preserve">Tablet </w:t>
      </w:r>
      <w:r w:rsidRPr="00C47BF8">
        <w:rPr>
          <w:rFonts w:asciiTheme="majorHAnsi" w:eastAsia="Times New Roman" w:hAnsiTheme="majorHAnsi" w:cs="Arial"/>
          <w:b/>
          <w:color w:val="000000"/>
        </w:rPr>
        <w:t>Specifications:</w:t>
      </w:r>
    </w:p>
    <w:p w14:paraId="3A293F8C" w14:textId="77777777" w:rsidR="00C47BF8" w:rsidRPr="00C47BF8" w:rsidRDefault="00C47BF8" w:rsidP="00166404">
      <w:pPr>
        <w:rPr>
          <w:rFonts w:asciiTheme="majorHAnsi" w:eastAsia="Times New Roman" w:hAnsiTheme="majorHAnsi" w:cs="Arial"/>
          <w:b/>
          <w:color w:val="000000"/>
        </w:rPr>
      </w:pPr>
    </w:p>
    <w:p w14:paraId="1B44C524" w14:textId="72A50D6A" w:rsidR="003B26C0" w:rsidRPr="00C47BF8" w:rsidRDefault="003B26C0" w:rsidP="00166404">
      <w:pPr>
        <w:rPr>
          <w:rFonts w:asciiTheme="majorHAnsi" w:hAnsiTheme="majorHAnsi" w:cs="Arial"/>
          <w:bCs/>
          <w:sz w:val="22"/>
          <w:szCs w:val="22"/>
        </w:rPr>
      </w:pPr>
      <w:r w:rsidRPr="00C47BF8">
        <w:rPr>
          <w:rFonts w:asciiTheme="majorHAnsi" w:hAnsiTheme="majorHAnsi" w:cs="Arial"/>
          <w:bCs/>
          <w:sz w:val="22"/>
          <w:szCs w:val="22"/>
        </w:rPr>
        <w:t>Tablets running iOS</w:t>
      </w:r>
      <w:r w:rsidR="0029605A">
        <w:rPr>
          <w:rFonts w:asciiTheme="majorHAnsi" w:hAnsiTheme="majorHAnsi" w:cs="Arial"/>
          <w:bCs/>
          <w:sz w:val="22"/>
          <w:szCs w:val="22"/>
        </w:rPr>
        <w:t xml:space="preserve"> 6 and higher can</w:t>
      </w:r>
      <w:r w:rsidRPr="00C47BF8">
        <w:rPr>
          <w:rFonts w:asciiTheme="majorHAnsi" w:hAnsiTheme="majorHAnsi" w:cs="Arial"/>
          <w:bCs/>
          <w:sz w:val="22"/>
          <w:szCs w:val="22"/>
        </w:rPr>
        <w:t>not run Java so TestNav can not lock down the device properly like “standard” computers</w:t>
      </w:r>
      <w:r w:rsidR="00C47BF8">
        <w:rPr>
          <w:rFonts w:asciiTheme="majorHAnsi" w:hAnsiTheme="majorHAnsi" w:cs="Arial"/>
          <w:bCs/>
          <w:sz w:val="22"/>
          <w:szCs w:val="22"/>
        </w:rPr>
        <w:t xml:space="preserve"> </w:t>
      </w:r>
      <w:r w:rsidRPr="00C47BF8">
        <w:rPr>
          <w:rFonts w:asciiTheme="majorHAnsi" w:hAnsiTheme="majorHAnsi" w:cs="Arial"/>
          <w:bCs/>
          <w:sz w:val="22"/>
          <w:szCs w:val="22"/>
        </w:rPr>
        <w:t xml:space="preserve">via the browser.  A TestNav app will be available from the iPad APP Store in early January 2014. Student Response Files (SRFs) will be saved locally through the application. </w:t>
      </w:r>
    </w:p>
    <w:p w14:paraId="18C16323" w14:textId="7D8BABF1" w:rsidR="003B26C0" w:rsidRPr="00C47BF8" w:rsidRDefault="003B26C0" w:rsidP="00166404">
      <w:pPr>
        <w:rPr>
          <w:rFonts w:asciiTheme="majorHAnsi" w:hAnsiTheme="majorHAnsi" w:cs="Arial"/>
          <w:bCs/>
          <w:sz w:val="22"/>
          <w:szCs w:val="22"/>
        </w:rPr>
      </w:pPr>
      <w:r w:rsidRPr="00C47BF8">
        <w:rPr>
          <w:rFonts w:asciiTheme="majorHAnsi" w:hAnsiTheme="majorHAnsi" w:cs="Arial"/>
          <w:bCs/>
          <w:sz w:val="22"/>
          <w:szCs w:val="22"/>
        </w:rPr>
        <w:t>Districts must take steps</w:t>
      </w:r>
      <w:r w:rsidR="00C47BF8">
        <w:rPr>
          <w:rFonts w:asciiTheme="majorHAnsi" w:hAnsiTheme="majorHAnsi" w:cs="Arial"/>
          <w:bCs/>
          <w:sz w:val="22"/>
          <w:szCs w:val="22"/>
        </w:rPr>
        <w:t xml:space="preserve"> to configure iPads to de</w:t>
      </w:r>
      <w:r w:rsidRPr="00C47BF8">
        <w:rPr>
          <w:rFonts w:asciiTheme="majorHAnsi" w:hAnsiTheme="majorHAnsi" w:cs="Arial"/>
          <w:bCs/>
          <w:sz w:val="22"/>
          <w:szCs w:val="22"/>
        </w:rPr>
        <w:t>liver tests securely</w:t>
      </w:r>
    </w:p>
    <w:p w14:paraId="31949EE2" w14:textId="0F4C11C9" w:rsidR="003B26C0" w:rsidRPr="00C47BF8" w:rsidRDefault="003B26C0" w:rsidP="003B26C0">
      <w:pPr>
        <w:pStyle w:val="ListParagraph"/>
        <w:numPr>
          <w:ilvl w:val="0"/>
          <w:numId w:val="4"/>
        </w:numPr>
        <w:rPr>
          <w:rFonts w:asciiTheme="majorHAnsi" w:eastAsia="Times New Roman" w:hAnsiTheme="majorHAnsi" w:cs="Arial"/>
          <w:color w:val="000000"/>
          <w:sz w:val="22"/>
          <w:szCs w:val="22"/>
        </w:rPr>
      </w:pPr>
      <w:r w:rsidRPr="00C47BF8">
        <w:rPr>
          <w:rFonts w:asciiTheme="majorHAnsi" w:eastAsia="Times New Roman" w:hAnsiTheme="majorHAnsi" w:cs="Arial"/>
          <w:color w:val="000000"/>
          <w:sz w:val="22"/>
          <w:szCs w:val="22"/>
        </w:rPr>
        <w:t>Disable screen capture</w:t>
      </w:r>
    </w:p>
    <w:p w14:paraId="57205AE6" w14:textId="2D2F332F" w:rsidR="003B26C0" w:rsidRPr="00C47BF8" w:rsidRDefault="003B26C0" w:rsidP="003B26C0">
      <w:pPr>
        <w:pStyle w:val="ListParagraph"/>
        <w:numPr>
          <w:ilvl w:val="0"/>
          <w:numId w:val="4"/>
        </w:numPr>
        <w:rPr>
          <w:rFonts w:asciiTheme="majorHAnsi" w:eastAsia="Times New Roman" w:hAnsiTheme="majorHAnsi" w:cs="Arial"/>
          <w:color w:val="000000"/>
          <w:sz w:val="22"/>
          <w:szCs w:val="22"/>
        </w:rPr>
      </w:pPr>
      <w:r w:rsidRPr="00C47BF8">
        <w:rPr>
          <w:rFonts w:asciiTheme="majorHAnsi" w:eastAsia="Times New Roman" w:hAnsiTheme="majorHAnsi" w:cs="Arial"/>
          <w:color w:val="000000"/>
          <w:sz w:val="22"/>
          <w:szCs w:val="22"/>
        </w:rPr>
        <w:t>Disable Home button functionality</w:t>
      </w:r>
    </w:p>
    <w:p w14:paraId="7452F288" w14:textId="5647F04C" w:rsidR="003B26C0" w:rsidRPr="00C47BF8" w:rsidRDefault="003B26C0" w:rsidP="003B26C0">
      <w:pPr>
        <w:pStyle w:val="ListParagraph"/>
        <w:numPr>
          <w:ilvl w:val="0"/>
          <w:numId w:val="4"/>
        </w:numPr>
        <w:rPr>
          <w:rFonts w:asciiTheme="majorHAnsi" w:eastAsia="Times New Roman" w:hAnsiTheme="majorHAnsi" w:cs="Arial"/>
          <w:color w:val="000000"/>
          <w:sz w:val="22"/>
          <w:szCs w:val="22"/>
        </w:rPr>
      </w:pPr>
      <w:r w:rsidRPr="00C47BF8">
        <w:rPr>
          <w:rFonts w:asciiTheme="majorHAnsi" w:eastAsia="Times New Roman" w:hAnsiTheme="majorHAnsi" w:cs="Arial"/>
          <w:color w:val="000000"/>
          <w:sz w:val="22"/>
          <w:szCs w:val="22"/>
        </w:rPr>
        <w:t>Enable “single app” mode</w:t>
      </w:r>
    </w:p>
    <w:p w14:paraId="7939FC3D" w14:textId="77777777" w:rsidR="0020480E" w:rsidRDefault="0020480E" w:rsidP="00726C4F">
      <w:pPr>
        <w:rPr>
          <w:rFonts w:asciiTheme="majorHAnsi" w:hAnsiTheme="majorHAnsi"/>
        </w:rPr>
      </w:pPr>
    </w:p>
    <w:p w14:paraId="1FBD8211" w14:textId="6AC86AA9" w:rsidR="00726C4F" w:rsidRPr="00D05836" w:rsidRDefault="00726C4F" w:rsidP="00726C4F">
      <w:pPr>
        <w:rPr>
          <w:rFonts w:asciiTheme="majorHAnsi" w:hAnsiTheme="majorHAnsi"/>
          <w:b/>
          <w:color w:val="31849B" w:themeColor="accent5" w:themeShade="BF"/>
        </w:rPr>
      </w:pPr>
      <w:r w:rsidRPr="00D05836">
        <w:rPr>
          <w:rFonts w:asciiTheme="majorHAnsi" w:hAnsiTheme="majorHAnsi"/>
          <w:b/>
          <w:color w:val="31849B" w:themeColor="accent5" w:themeShade="BF"/>
        </w:rPr>
        <w:t>COMPUTER-BASED ACCESSIBILITY FEATURES AND EMBEDDED ACCOMMODATIONS AVAILABLE FOR FIELD TEST</w:t>
      </w:r>
    </w:p>
    <w:p w14:paraId="13BEF4AE" w14:textId="77777777" w:rsidR="00726C4F" w:rsidRPr="00231098" w:rsidRDefault="00726C4F" w:rsidP="00726C4F">
      <w:pPr>
        <w:rPr>
          <w:rFonts w:asciiTheme="majorHAnsi" w:hAnsiTheme="majorHAnsi"/>
          <w:b/>
          <w:color w:val="215868" w:themeColor="accent5" w:themeShade="80"/>
        </w:rPr>
      </w:pPr>
    </w:p>
    <w:p w14:paraId="1D56AB78" w14:textId="57B13064" w:rsidR="00137A09" w:rsidRPr="00356233" w:rsidRDefault="00137A09" w:rsidP="00137A09">
      <w:pPr>
        <w:rPr>
          <w:rFonts w:asciiTheme="majorHAnsi" w:hAnsiTheme="majorHAnsi"/>
          <w:sz w:val="22"/>
          <w:szCs w:val="22"/>
        </w:rPr>
      </w:pPr>
      <w:r w:rsidRPr="00356233">
        <w:rPr>
          <w:rFonts w:asciiTheme="majorHAnsi" w:hAnsiTheme="majorHAnsi"/>
          <w:sz w:val="22"/>
          <w:szCs w:val="22"/>
        </w:rPr>
        <w:t xml:space="preserve">During the PARCC field test administration, some accessibility features and accommodations will not be available due to ongoing </w:t>
      </w:r>
      <w:r w:rsidR="006D5F32" w:rsidRPr="00356233">
        <w:rPr>
          <w:rFonts w:asciiTheme="majorHAnsi" w:hAnsiTheme="majorHAnsi"/>
          <w:sz w:val="22"/>
          <w:szCs w:val="22"/>
        </w:rPr>
        <w:t xml:space="preserve">development and </w:t>
      </w:r>
      <w:r w:rsidRPr="00356233">
        <w:rPr>
          <w:rFonts w:asciiTheme="majorHAnsi" w:hAnsiTheme="majorHAnsi"/>
          <w:sz w:val="22"/>
          <w:szCs w:val="22"/>
        </w:rPr>
        <w:t xml:space="preserve">research that is required to ensure that all accessibility features and accommodations provide a valid reflection of what students know and can do.  In addition, some specific accessibility features and accommodations may not be available on specific devices such as </w:t>
      </w:r>
      <w:proofErr w:type="spellStart"/>
      <w:r w:rsidRPr="00356233">
        <w:rPr>
          <w:rFonts w:asciiTheme="majorHAnsi" w:hAnsiTheme="majorHAnsi"/>
          <w:sz w:val="22"/>
          <w:szCs w:val="22"/>
        </w:rPr>
        <w:t>Chromebooks</w:t>
      </w:r>
      <w:proofErr w:type="spellEnd"/>
      <w:r w:rsidRPr="00356233">
        <w:rPr>
          <w:rFonts w:asciiTheme="majorHAnsi" w:hAnsiTheme="majorHAnsi"/>
          <w:sz w:val="22"/>
          <w:szCs w:val="22"/>
        </w:rPr>
        <w:t>, and Android and Linux devices.   </w:t>
      </w:r>
    </w:p>
    <w:p w14:paraId="1CB41D49" w14:textId="20FCD74A" w:rsidR="00137A09" w:rsidRPr="00356233" w:rsidRDefault="00137A09" w:rsidP="00137A09">
      <w:pPr>
        <w:rPr>
          <w:rFonts w:asciiTheme="majorHAnsi" w:hAnsiTheme="majorHAnsi"/>
          <w:sz w:val="22"/>
          <w:szCs w:val="22"/>
        </w:rPr>
      </w:pPr>
      <w:r w:rsidRPr="00356233">
        <w:rPr>
          <w:rFonts w:asciiTheme="majorHAnsi" w:hAnsiTheme="majorHAnsi"/>
          <w:sz w:val="22"/>
          <w:szCs w:val="22"/>
        </w:rPr>
        <w:t> </w:t>
      </w:r>
    </w:p>
    <w:p w14:paraId="5C16BB1E" w14:textId="72503A47" w:rsidR="00001CB9" w:rsidRPr="00356233" w:rsidRDefault="00726C4F" w:rsidP="00726C4F">
      <w:pPr>
        <w:rPr>
          <w:rFonts w:asciiTheme="majorHAnsi" w:hAnsiTheme="majorHAnsi"/>
          <w:sz w:val="22"/>
          <w:szCs w:val="22"/>
        </w:rPr>
      </w:pPr>
      <w:r w:rsidRPr="00356233">
        <w:rPr>
          <w:rFonts w:asciiTheme="majorHAnsi" w:hAnsiTheme="majorHAnsi"/>
          <w:sz w:val="22"/>
          <w:szCs w:val="22"/>
        </w:rPr>
        <w:t xml:space="preserve">The chart </w:t>
      </w:r>
      <w:r w:rsidR="00F50C21" w:rsidRPr="00356233">
        <w:rPr>
          <w:rFonts w:asciiTheme="majorHAnsi" w:hAnsiTheme="majorHAnsi"/>
          <w:sz w:val="22"/>
          <w:szCs w:val="22"/>
        </w:rPr>
        <w:t xml:space="preserve">on the following page </w:t>
      </w:r>
      <w:r w:rsidRPr="00356233">
        <w:rPr>
          <w:rFonts w:asciiTheme="majorHAnsi" w:hAnsiTheme="majorHAnsi"/>
          <w:sz w:val="22"/>
          <w:szCs w:val="22"/>
        </w:rPr>
        <w:t xml:space="preserve">summarizes which accessibility features and computer-based accommodations will be supported for the </w:t>
      </w:r>
      <w:r w:rsidR="007B1FA5" w:rsidRPr="00356233">
        <w:rPr>
          <w:rFonts w:asciiTheme="majorHAnsi" w:hAnsiTheme="majorHAnsi"/>
          <w:sz w:val="22"/>
          <w:szCs w:val="22"/>
        </w:rPr>
        <w:t>PARCC</w:t>
      </w:r>
      <w:r w:rsidRPr="00356233">
        <w:rPr>
          <w:rFonts w:asciiTheme="majorHAnsi" w:hAnsiTheme="majorHAnsi"/>
          <w:sz w:val="22"/>
          <w:szCs w:val="22"/>
        </w:rPr>
        <w:t xml:space="preserve"> Field Test versus the 2014-2015 </w:t>
      </w:r>
      <w:r w:rsidR="00D31F3D" w:rsidRPr="00356233">
        <w:rPr>
          <w:rFonts w:asciiTheme="majorHAnsi" w:hAnsiTheme="majorHAnsi"/>
          <w:sz w:val="22"/>
          <w:szCs w:val="22"/>
        </w:rPr>
        <w:t>o</w:t>
      </w:r>
      <w:r w:rsidRPr="00356233">
        <w:rPr>
          <w:rFonts w:asciiTheme="majorHAnsi" w:hAnsiTheme="majorHAnsi"/>
          <w:sz w:val="22"/>
          <w:szCs w:val="22"/>
        </w:rPr>
        <w:t xml:space="preserve">perational </w:t>
      </w:r>
      <w:r w:rsidR="00D31F3D" w:rsidRPr="00356233">
        <w:rPr>
          <w:rFonts w:asciiTheme="majorHAnsi" w:hAnsiTheme="majorHAnsi"/>
          <w:sz w:val="22"/>
          <w:szCs w:val="22"/>
        </w:rPr>
        <w:t>assessment</w:t>
      </w:r>
      <w:r w:rsidRPr="00356233">
        <w:rPr>
          <w:rFonts w:asciiTheme="majorHAnsi" w:hAnsiTheme="majorHAnsi"/>
          <w:sz w:val="22"/>
          <w:szCs w:val="22"/>
        </w:rPr>
        <w:t>.</w:t>
      </w:r>
      <w:r w:rsidR="00EB4A51" w:rsidRPr="00356233">
        <w:rPr>
          <w:rFonts w:asciiTheme="majorHAnsi" w:hAnsiTheme="majorHAnsi"/>
          <w:sz w:val="22"/>
          <w:szCs w:val="22"/>
        </w:rPr>
        <w:t xml:space="preserve">  </w:t>
      </w:r>
      <w:r w:rsidR="00630FF0" w:rsidRPr="00356233">
        <w:rPr>
          <w:rFonts w:asciiTheme="majorHAnsi" w:hAnsiTheme="majorHAnsi"/>
          <w:sz w:val="22"/>
          <w:szCs w:val="22"/>
        </w:rPr>
        <w:t>Please note, t</w:t>
      </w:r>
      <w:r w:rsidR="000C2DE1" w:rsidRPr="00356233">
        <w:rPr>
          <w:rFonts w:asciiTheme="majorHAnsi" w:hAnsiTheme="majorHAnsi"/>
          <w:sz w:val="22"/>
          <w:szCs w:val="22"/>
        </w:rPr>
        <w:t>his document only addresses accessibility feature</w:t>
      </w:r>
      <w:r w:rsidR="00D20E01" w:rsidRPr="00356233">
        <w:rPr>
          <w:rFonts w:asciiTheme="majorHAnsi" w:hAnsiTheme="majorHAnsi"/>
          <w:sz w:val="22"/>
          <w:szCs w:val="22"/>
        </w:rPr>
        <w:t>s</w:t>
      </w:r>
      <w:r w:rsidR="000C2DE1" w:rsidRPr="00356233">
        <w:rPr>
          <w:rFonts w:asciiTheme="majorHAnsi" w:hAnsiTheme="majorHAnsi"/>
          <w:sz w:val="22"/>
          <w:szCs w:val="22"/>
        </w:rPr>
        <w:t xml:space="preserve"> and acco</w:t>
      </w:r>
      <w:r w:rsidR="00001CB9" w:rsidRPr="00356233">
        <w:rPr>
          <w:rFonts w:asciiTheme="majorHAnsi" w:hAnsiTheme="majorHAnsi"/>
          <w:sz w:val="22"/>
          <w:szCs w:val="22"/>
        </w:rPr>
        <w:t>m</w:t>
      </w:r>
      <w:r w:rsidR="000C2DE1" w:rsidRPr="00356233">
        <w:rPr>
          <w:rFonts w:asciiTheme="majorHAnsi" w:hAnsiTheme="majorHAnsi"/>
          <w:sz w:val="22"/>
          <w:szCs w:val="22"/>
        </w:rPr>
        <w:t>m</w:t>
      </w:r>
      <w:r w:rsidR="00001CB9" w:rsidRPr="00356233">
        <w:rPr>
          <w:rFonts w:asciiTheme="majorHAnsi" w:hAnsiTheme="majorHAnsi"/>
          <w:sz w:val="22"/>
          <w:szCs w:val="22"/>
        </w:rPr>
        <w:t>o</w:t>
      </w:r>
      <w:r w:rsidR="000C2DE1" w:rsidRPr="00356233">
        <w:rPr>
          <w:rFonts w:asciiTheme="majorHAnsi" w:hAnsiTheme="majorHAnsi"/>
          <w:sz w:val="22"/>
          <w:szCs w:val="22"/>
        </w:rPr>
        <w:t>dations that wil</w:t>
      </w:r>
      <w:r w:rsidR="00001CB9" w:rsidRPr="00356233">
        <w:rPr>
          <w:rFonts w:asciiTheme="majorHAnsi" w:hAnsiTheme="majorHAnsi"/>
          <w:sz w:val="22"/>
          <w:szCs w:val="22"/>
        </w:rPr>
        <w:t>l</w:t>
      </w:r>
      <w:r w:rsidR="000C2DE1" w:rsidRPr="00356233">
        <w:rPr>
          <w:rFonts w:asciiTheme="majorHAnsi" w:hAnsiTheme="majorHAnsi"/>
          <w:sz w:val="22"/>
          <w:szCs w:val="22"/>
        </w:rPr>
        <w:t xml:space="preserve"> be built into the </w:t>
      </w:r>
      <w:r w:rsidR="001B331C" w:rsidRPr="00356233">
        <w:rPr>
          <w:rFonts w:asciiTheme="majorHAnsi" w:hAnsiTheme="majorHAnsi"/>
          <w:sz w:val="22"/>
          <w:szCs w:val="22"/>
        </w:rPr>
        <w:t xml:space="preserve">computer-based delivery </w:t>
      </w:r>
      <w:r w:rsidR="000C2DE1" w:rsidRPr="00356233">
        <w:rPr>
          <w:rFonts w:asciiTheme="majorHAnsi" w:hAnsiTheme="majorHAnsi"/>
          <w:sz w:val="22"/>
          <w:szCs w:val="22"/>
        </w:rPr>
        <w:t xml:space="preserve">platform.  </w:t>
      </w:r>
    </w:p>
    <w:p w14:paraId="74F54D75" w14:textId="266F4838" w:rsidR="00DE763A" w:rsidRPr="00356233" w:rsidRDefault="00EB4A51" w:rsidP="00726C4F">
      <w:pPr>
        <w:rPr>
          <w:rFonts w:asciiTheme="majorHAnsi" w:hAnsiTheme="majorHAnsi"/>
          <w:sz w:val="22"/>
          <w:szCs w:val="22"/>
        </w:rPr>
      </w:pPr>
      <w:r w:rsidRPr="00356233">
        <w:rPr>
          <w:rFonts w:asciiTheme="majorHAnsi" w:hAnsiTheme="majorHAnsi"/>
          <w:sz w:val="22"/>
          <w:szCs w:val="22"/>
        </w:rPr>
        <w:t>M</w:t>
      </w:r>
      <w:r w:rsidR="00726C4F" w:rsidRPr="00356233">
        <w:rPr>
          <w:rFonts w:asciiTheme="majorHAnsi" w:hAnsiTheme="majorHAnsi"/>
          <w:sz w:val="22"/>
          <w:szCs w:val="22"/>
        </w:rPr>
        <w:t xml:space="preserve">ore detailed </w:t>
      </w:r>
      <w:r w:rsidRPr="00356233">
        <w:rPr>
          <w:rFonts w:asciiTheme="majorHAnsi" w:hAnsiTheme="majorHAnsi"/>
          <w:sz w:val="22"/>
          <w:szCs w:val="22"/>
        </w:rPr>
        <w:t xml:space="preserve">information about PARCC accessibility </w:t>
      </w:r>
      <w:r w:rsidR="0051061A" w:rsidRPr="00356233">
        <w:rPr>
          <w:rFonts w:asciiTheme="majorHAnsi" w:hAnsiTheme="majorHAnsi"/>
          <w:sz w:val="22"/>
          <w:szCs w:val="22"/>
        </w:rPr>
        <w:t xml:space="preserve">including accommodations for paper pencil forms </w:t>
      </w:r>
      <w:r w:rsidRPr="00356233">
        <w:rPr>
          <w:rFonts w:asciiTheme="majorHAnsi" w:hAnsiTheme="majorHAnsi"/>
          <w:sz w:val="22"/>
          <w:szCs w:val="22"/>
        </w:rPr>
        <w:t>can be found in the PARCC Accessibility Feature</w:t>
      </w:r>
      <w:r w:rsidR="0089111E" w:rsidRPr="00356233">
        <w:rPr>
          <w:rFonts w:asciiTheme="majorHAnsi" w:hAnsiTheme="majorHAnsi"/>
          <w:sz w:val="22"/>
          <w:szCs w:val="22"/>
        </w:rPr>
        <w:t>s and Accommodations Guidelines (</w:t>
      </w:r>
      <w:hyperlink r:id="rId18" w:history="1">
        <w:r w:rsidR="0051061A" w:rsidRPr="00356233">
          <w:rPr>
            <w:rStyle w:val="Hyperlink"/>
            <w:rFonts w:asciiTheme="majorHAnsi" w:hAnsiTheme="majorHAnsi"/>
            <w:sz w:val="22"/>
            <w:szCs w:val="22"/>
          </w:rPr>
          <w:t>http://www.parcconline.org/parcc-accessibility-features-and-accommodations-manual</w:t>
        </w:r>
      </w:hyperlink>
      <w:r w:rsidR="0089111E" w:rsidRPr="00356233">
        <w:rPr>
          <w:rFonts w:asciiTheme="majorHAnsi" w:hAnsiTheme="majorHAnsi"/>
          <w:sz w:val="22"/>
          <w:szCs w:val="22"/>
        </w:rPr>
        <w:t>).</w:t>
      </w:r>
    </w:p>
    <w:p w14:paraId="3E4404CC" w14:textId="77777777" w:rsidR="00773878" w:rsidRDefault="00773878" w:rsidP="00726C4F">
      <w:pPr>
        <w:rPr>
          <w:rFonts w:asciiTheme="majorHAnsi" w:hAnsiTheme="majorHAnsi"/>
        </w:rPr>
        <w:sectPr w:rsidR="00773878" w:rsidSect="00CD2F12">
          <w:pgSz w:w="12240" w:h="15840"/>
          <w:pgMar w:top="1440" w:right="806" w:bottom="1440" w:left="994" w:header="720" w:footer="720" w:gutter="0"/>
          <w:cols w:space="720"/>
          <w:titlePg/>
          <w:docGrid w:linePitch="360"/>
        </w:sectPr>
      </w:pPr>
    </w:p>
    <w:tbl>
      <w:tblPr>
        <w:tblW w:w="15225" w:type="dxa"/>
        <w:tblInd w:w="93" w:type="dxa"/>
        <w:tblLook w:val="04A0" w:firstRow="1" w:lastRow="0" w:firstColumn="1" w:lastColumn="0" w:noHBand="0" w:noVBand="1"/>
      </w:tblPr>
      <w:tblGrid>
        <w:gridCol w:w="266"/>
        <w:gridCol w:w="4249"/>
        <w:gridCol w:w="741"/>
        <w:gridCol w:w="699"/>
        <w:gridCol w:w="741"/>
        <w:gridCol w:w="789"/>
        <w:gridCol w:w="810"/>
        <w:gridCol w:w="720"/>
        <w:gridCol w:w="800"/>
        <w:gridCol w:w="730"/>
        <w:gridCol w:w="810"/>
        <w:gridCol w:w="720"/>
        <w:gridCol w:w="741"/>
        <w:gridCol w:w="699"/>
        <w:gridCol w:w="1710"/>
      </w:tblGrid>
      <w:tr w:rsidR="00F96987" w:rsidRPr="00356233" w14:paraId="05402A99" w14:textId="77777777" w:rsidTr="00DA3504">
        <w:trPr>
          <w:trHeight w:val="300"/>
          <w:tblHeader/>
        </w:trPr>
        <w:tc>
          <w:tcPr>
            <w:tcW w:w="4515" w:type="dxa"/>
            <w:gridSpan w:val="2"/>
            <w:vMerge w:val="restart"/>
            <w:tcBorders>
              <w:top w:val="nil"/>
              <w:left w:val="nil"/>
              <w:bottom w:val="single" w:sz="4" w:space="0" w:color="000000"/>
              <w:right w:val="single" w:sz="4" w:space="0" w:color="000000"/>
            </w:tcBorders>
            <w:shd w:val="clear" w:color="auto" w:fill="auto"/>
            <w:noWrap/>
            <w:vAlign w:val="bottom"/>
            <w:hideMark/>
          </w:tcPr>
          <w:p w14:paraId="3AA19E0C" w14:textId="77777777" w:rsidR="00F96987" w:rsidRPr="00356233" w:rsidRDefault="00F96987" w:rsidP="00F96987">
            <w:pPr>
              <w:rPr>
                <w:rFonts w:ascii="Calibri" w:eastAsia="Times New Roman" w:hAnsi="Calibri" w:cs="Times New Roman"/>
                <w:color w:val="000000"/>
                <w:sz w:val="22"/>
                <w:szCs w:val="22"/>
              </w:rPr>
            </w:pPr>
          </w:p>
        </w:tc>
        <w:tc>
          <w:tcPr>
            <w:tcW w:w="1440" w:type="dxa"/>
            <w:gridSpan w:val="2"/>
            <w:tcBorders>
              <w:top w:val="single" w:sz="4" w:space="0" w:color="auto"/>
              <w:left w:val="nil"/>
              <w:bottom w:val="nil"/>
              <w:right w:val="nil"/>
            </w:tcBorders>
            <w:shd w:val="clear" w:color="000000" w:fill="DAEEF3"/>
            <w:noWrap/>
            <w:vAlign w:val="bottom"/>
            <w:hideMark/>
          </w:tcPr>
          <w:p w14:paraId="653913FD" w14:textId="77777777" w:rsidR="00F96987" w:rsidRPr="00356233" w:rsidRDefault="00F96987" w:rsidP="00F96987">
            <w:pPr>
              <w:jc w:val="cente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Windows</w:t>
            </w:r>
          </w:p>
        </w:tc>
        <w:tc>
          <w:tcPr>
            <w:tcW w:w="1530" w:type="dxa"/>
            <w:gridSpan w:val="2"/>
            <w:tcBorders>
              <w:top w:val="single" w:sz="4" w:space="0" w:color="auto"/>
              <w:left w:val="nil"/>
              <w:bottom w:val="nil"/>
              <w:right w:val="nil"/>
            </w:tcBorders>
            <w:shd w:val="clear" w:color="000000" w:fill="B7DEE8"/>
            <w:noWrap/>
            <w:vAlign w:val="bottom"/>
            <w:hideMark/>
          </w:tcPr>
          <w:p w14:paraId="59C0C4BF" w14:textId="77777777" w:rsidR="00F96987" w:rsidRPr="00356233" w:rsidRDefault="00F96987" w:rsidP="00F96987">
            <w:pPr>
              <w:jc w:val="cente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Mac</w:t>
            </w:r>
          </w:p>
        </w:tc>
        <w:tc>
          <w:tcPr>
            <w:tcW w:w="1530" w:type="dxa"/>
            <w:gridSpan w:val="2"/>
            <w:tcBorders>
              <w:top w:val="single" w:sz="4" w:space="0" w:color="auto"/>
              <w:left w:val="nil"/>
              <w:bottom w:val="nil"/>
              <w:right w:val="nil"/>
            </w:tcBorders>
            <w:shd w:val="clear" w:color="000000" w:fill="DAEEF3"/>
            <w:noWrap/>
            <w:vAlign w:val="bottom"/>
            <w:hideMark/>
          </w:tcPr>
          <w:p w14:paraId="5348CC8B" w14:textId="77777777" w:rsidR="00F96987" w:rsidRPr="00356233" w:rsidRDefault="00F96987" w:rsidP="00F96987">
            <w:pPr>
              <w:jc w:val="cente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iOS</w:t>
            </w:r>
          </w:p>
        </w:tc>
        <w:tc>
          <w:tcPr>
            <w:tcW w:w="1530" w:type="dxa"/>
            <w:gridSpan w:val="2"/>
            <w:tcBorders>
              <w:top w:val="single" w:sz="4" w:space="0" w:color="auto"/>
              <w:left w:val="nil"/>
              <w:bottom w:val="nil"/>
              <w:right w:val="single" w:sz="4" w:space="0" w:color="000000"/>
            </w:tcBorders>
            <w:shd w:val="clear" w:color="000000" w:fill="B7DEE8"/>
            <w:noWrap/>
            <w:vAlign w:val="bottom"/>
            <w:hideMark/>
          </w:tcPr>
          <w:p w14:paraId="2ADBE5B0" w14:textId="77777777" w:rsidR="00F96987" w:rsidRPr="00356233" w:rsidRDefault="00F96987" w:rsidP="00F96987">
            <w:pPr>
              <w:jc w:val="center"/>
              <w:rPr>
                <w:rFonts w:ascii="Calibri" w:eastAsia="Times New Roman" w:hAnsi="Calibri" w:cs="Times New Roman"/>
                <w:b/>
                <w:bCs/>
                <w:sz w:val="22"/>
                <w:szCs w:val="22"/>
              </w:rPr>
            </w:pPr>
            <w:proofErr w:type="spellStart"/>
            <w:r w:rsidRPr="00356233">
              <w:rPr>
                <w:rFonts w:ascii="Calibri" w:eastAsia="Times New Roman" w:hAnsi="Calibri" w:cs="Times New Roman"/>
                <w:b/>
                <w:bCs/>
                <w:sz w:val="22"/>
                <w:szCs w:val="22"/>
              </w:rPr>
              <w:t>Chromebook</w:t>
            </w:r>
            <w:proofErr w:type="spellEnd"/>
          </w:p>
        </w:tc>
        <w:tc>
          <w:tcPr>
            <w:tcW w:w="1530" w:type="dxa"/>
            <w:gridSpan w:val="2"/>
            <w:tcBorders>
              <w:top w:val="single" w:sz="4" w:space="0" w:color="auto"/>
              <w:left w:val="nil"/>
              <w:bottom w:val="nil"/>
              <w:right w:val="nil"/>
            </w:tcBorders>
            <w:shd w:val="clear" w:color="000000" w:fill="DAEEF3"/>
            <w:noWrap/>
            <w:vAlign w:val="bottom"/>
            <w:hideMark/>
          </w:tcPr>
          <w:p w14:paraId="510747B6" w14:textId="77777777" w:rsidR="00F96987" w:rsidRPr="00356233" w:rsidRDefault="00F96987" w:rsidP="00F96987">
            <w:pPr>
              <w:jc w:val="cente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Android</w:t>
            </w:r>
          </w:p>
        </w:tc>
        <w:tc>
          <w:tcPr>
            <w:tcW w:w="1440" w:type="dxa"/>
            <w:gridSpan w:val="2"/>
            <w:tcBorders>
              <w:top w:val="single" w:sz="4" w:space="0" w:color="auto"/>
              <w:left w:val="nil"/>
              <w:bottom w:val="nil"/>
              <w:right w:val="single" w:sz="4" w:space="0" w:color="000000"/>
            </w:tcBorders>
            <w:shd w:val="clear" w:color="000000" w:fill="B7DEE8"/>
            <w:noWrap/>
            <w:vAlign w:val="bottom"/>
            <w:hideMark/>
          </w:tcPr>
          <w:p w14:paraId="1F56E27E" w14:textId="77777777" w:rsidR="00F96987" w:rsidRPr="00356233" w:rsidRDefault="00F96987" w:rsidP="00F96987">
            <w:pPr>
              <w:jc w:val="cente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Linux</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33BB94A"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PARCC Manual Reference</w:t>
            </w:r>
          </w:p>
        </w:tc>
      </w:tr>
      <w:tr w:rsidR="00DA3504" w:rsidRPr="00356233" w14:paraId="30B254E8" w14:textId="77777777" w:rsidTr="005811B6">
        <w:trPr>
          <w:trHeight w:val="255"/>
          <w:tblHeader/>
        </w:trPr>
        <w:tc>
          <w:tcPr>
            <w:tcW w:w="4515" w:type="dxa"/>
            <w:gridSpan w:val="2"/>
            <w:vMerge/>
            <w:tcBorders>
              <w:top w:val="nil"/>
              <w:left w:val="nil"/>
              <w:bottom w:val="single" w:sz="4" w:space="0" w:color="auto"/>
              <w:right w:val="single" w:sz="4" w:space="0" w:color="000000"/>
            </w:tcBorders>
            <w:vAlign w:val="center"/>
            <w:hideMark/>
          </w:tcPr>
          <w:p w14:paraId="09AED37A" w14:textId="77777777" w:rsidR="00F96987" w:rsidRPr="00356233" w:rsidRDefault="00F96987" w:rsidP="00F96987">
            <w:pPr>
              <w:rPr>
                <w:rFonts w:ascii="Calibri" w:eastAsia="Times New Roman" w:hAnsi="Calibri" w:cs="Times New Roman"/>
                <w:color w:val="000000"/>
                <w:sz w:val="22"/>
                <w:szCs w:val="22"/>
              </w:rPr>
            </w:pPr>
          </w:p>
        </w:tc>
        <w:tc>
          <w:tcPr>
            <w:tcW w:w="741" w:type="dxa"/>
            <w:tcBorders>
              <w:top w:val="nil"/>
              <w:left w:val="nil"/>
              <w:bottom w:val="single" w:sz="4" w:space="0" w:color="auto"/>
              <w:right w:val="nil"/>
            </w:tcBorders>
            <w:shd w:val="clear" w:color="000000" w:fill="DAEEF3"/>
            <w:noWrap/>
            <w:vAlign w:val="bottom"/>
            <w:hideMark/>
          </w:tcPr>
          <w:p w14:paraId="12F3A306"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Spring '14</w:t>
            </w:r>
          </w:p>
        </w:tc>
        <w:tc>
          <w:tcPr>
            <w:tcW w:w="699" w:type="dxa"/>
            <w:tcBorders>
              <w:top w:val="nil"/>
              <w:left w:val="nil"/>
              <w:bottom w:val="single" w:sz="4" w:space="0" w:color="auto"/>
              <w:right w:val="nil"/>
            </w:tcBorders>
            <w:shd w:val="clear" w:color="000000" w:fill="DAEEF3"/>
            <w:noWrap/>
            <w:vAlign w:val="bottom"/>
            <w:hideMark/>
          </w:tcPr>
          <w:p w14:paraId="27C1DD65"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Fall '14</w:t>
            </w:r>
          </w:p>
        </w:tc>
        <w:tc>
          <w:tcPr>
            <w:tcW w:w="741" w:type="dxa"/>
            <w:tcBorders>
              <w:top w:val="nil"/>
              <w:left w:val="nil"/>
              <w:bottom w:val="single" w:sz="4" w:space="0" w:color="auto"/>
              <w:right w:val="nil"/>
            </w:tcBorders>
            <w:shd w:val="clear" w:color="000000" w:fill="B7DEE8"/>
            <w:noWrap/>
            <w:vAlign w:val="bottom"/>
            <w:hideMark/>
          </w:tcPr>
          <w:p w14:paraId="535738B8"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Spring '14</w:t>
            </w:r>
          </w:p>
        </w:tc>
        <w:tc>
          <w:tcPr>
            <w:tcW w:w="789" w:type="dxa"/>
            <w:tcBorders>
              <w:top w:val="nil"/>
              <w:left w:val="nil"/>
              <w:bottom w:val="single" w:sz="4" w:space="0" w:color="auto"/>
              <w:right w:val="nil"/>
            </w:tcBorders>
            <w:shd w:val="clear" w:color="000000" w:fill="B7DEE8"/>
            <w:noWrap/>
            <w:vAlign w:val="bottom"/>
            <w:hideMark/>
          </w:tcPr>
          <w:p w14:paraId="5427BA31"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Fall '14</w:t>
            </w:r>
          </w:p>
        </w:tc>
        <w:tc>
          <w:tcPr>
            <w:tcW w:w="810" w:type="dxa"/>
            <w:tcBorders>
              <w:top w:val="nil"/>
              <w:left w:val="nil"/>
              <w:bottom w:val="single" w:sz="4" w:space="0" w:color="auto"/>
              <w:right w:val="nil"/>
            </w:tcBorders>
            <w:shd w:val="clear" w:color="000000" w:fill="DAEEF3"/>
            <w:noWrap/>
            <w:vAlign w:val="bottom"/>
            <w:hideMark/>
          </w:tcPr>
          <w:p w14:paraId="131ED15B"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Spring '14</w:t>
            </w:r>
          </w:p>
        </w:tc>
        <w:tc>
          <w:tcPr>
            <w:tcW w:w="720" w:type="dxa"/>
            <w:tcBorders>
              <w:top w:val="nil"/>
              <w:left w:val="nil"/>
              <w:bottom w:val="single" w:sz="4" w:space="0" w:color="auto"/>
              <w:right w:val="nil"/>
            </w:tcBorders>
            <w:shd w:val="clear" w:color="000000" w:fill="DAEEF3"/>
            <w:noWrap/>
            <w:vAlign w:val="bottom"/>
            <w:hideMark/>
          </w:tcPr>
          <w:p w14:paraId="20524496"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Fall '14</w:t>
            </w:r>
          </w:p>
        </w:tc>
        <w:tc>
          <w:tcPr>
            <w:tcW w:w="800" w:type="dxa"/>
            <w:tcBorders>
              <w:top w:val="nil"/>
              <w:left w:val="nil"/>
              <w:bottom w:val="single" w:sz="4" w:space="0" w:color="auto"/>
              <w:right w:val="nil"/>
            </w:tcBorders>
            <w:shd w:val="clear" w:color="000000" w:fill="B7DEE8"/>
            <w:noWrap/>
            <w:vAlign w:val="bottom"/>
            <w:hideMark/>
          </w:tcPr>
          <w:p w14:paraId="0F1DEEA2" w14:textId="77777777" w:rsidR="00F96987" w:rsidRPr="00356233" w:rsidRDefault="00F96987" w:rsidP="00F96987">
            <w:pPr>
              <w:jc w:val="center"/>
              <w:rPr>
                <w:rFonts w:ascii="Calibri" w:eastAsia="Times New Roman" w:hAnsi="Calibri" w:cs="Times New Roman"/>
                <w:b/>
                <w:bCs/>
                <w:sz w:val="20"/>
                <w:szCs w:val="20"/>
              </w:rPr>
            </w:pPr>
            <w:r w:rsidRPr="00356233">
              <w:rPr>
                <w:rFonts w:ascii="Calibri" w:eastAsia="Times New Roman" w:hAnsi="Calibri" w:cs="Times New Roman"/>
                <w:b/>
                <w:bCs/>
                <w:sz w:val="20"/>
                <w:szCs w:val="20"/>
              </w:rPr>
              <w:t>Spring '14</w:t>
            </w:r>
          </w:p>
        </w:tc>
        <w:tc>
          <w:tcPr>
            <w:tcW w:w="730" w:type="dxa"/>
            <w:tcBorders>
              <w:top w:val="nil"/>
              <w:left w:val="nil"/>
              <w:bottom w:val="single" w:sz="4" w:space="0" w:color="auto"/>
              <w:right w:val="single" w:sz="4" w:space="0" w:color="auto"/>
            </w:tcBorders>
            <w:shd w:val="clear" w:color="000000" w:fill="B7DEE8"/>
            <w:noWrap/>
            <w:vAlign w:val="bottom"/>
            <w:hideMark/>
          </w:tcPr>
          <w:p w14:paraId="0A5882EA" w14:textId="77777777" w:rsidR="00F96987" w:rsidRPr="00356233" w:rsidRDefault="00F96987" w:rsidP="00F96987">
            <w:pPr>
              <w:jc w:val="center"/>
              <w:rPr>
                <w:rFonts w:ascii="Calibri" w:eastAsia="Times New Roman" w:hAnsi="Calibri" w:cs="Times New Roman"/>
                <w:b/>
                <w:bCs/>
                <w:sz w:val="20"/>
                <w:szCs w:val="20"/>
              </w:rPr>
            </w:pPr>
            <w:r w:rsidRPr="00356233">
              <w:rPr>
                <w:rFonts w:ascii="Calibri" w:eastAsia="Times New Roman" w:hAnsi="Calibri" w:cs="Times New Roman"/>
                <w:b/>
                <w:bCs/>
                <w:sz w:val="20"/>
                <w:szCs w:val="20"/>
              </w:rPr>
              <w:t>Fall '14</w:t>
            </w:r>
          </w:p>
        </w:tc>
        <w:tc>
          <w:tcPr>
            <w:tcW w:w="810" w:type="dxa"/>
            <w:tcBorders>
              <w:top w:val="nil"/>
              <w:left w:val="nil"/>
              <w:bottom w:val="single" w:sz="4" w:space="0" w:color="auto"/>
              <w:right w:val="nil"/>
            </w:tcBorders>
            <w:shd w:val="clear" w:color="000000" w:fill="DAEEF3"/>
            <w:noWrap/>
            <w:vAlign w:val="bottom"/>
            <w:hideMark/>
          </w:tcPr>
          <w:p w14:paraId="00A2F81E"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Spring '14</w:t>
            </w:r>
          </w:p>
        </w:tc>
        <w:tc>
          <w:tcPr>
            <w:tcW w:w="720" w:type="dxa"/>
            <w:tcBorders>
              <w:top w:val="nil"/>
              <w:left w:val="nil"/>
              <w:bottom w:val="single" w:sz="4" w:space="0" w:color="auto"/>
              <w:right w:val="nil"/>
            </w:tcBorders>
            <w:shd w:val="clear" w:color="000000" w:fill="DAEEF3"/>
            <w:noWrap/>
            <w:vAlign w:val="bottom"/>
            <w:hideMark/>
          </w:tcPr>
          <w:p w14:paraId="071557B7"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Fall '14</w:t>
            </w:r>
          </w:p>
        </w:tc>
        <w:tc>
          <w:tcPr>
            <w:tcW w:w="741" w:type="dxa"/>
            <w:tcBorders>
              <w:top w:val="nil"/>
              <w:left w:val="nil"/>
              <w:bottom w:val="single" w:sz="4" w:space="0" w:color="auto"/>
              <w:right w:val="nil"/>
            </w:tcBorders>
            <w:shd w:val="clear" w:color="000000" w:fill="B7DEE8"/>
            <w:noWrap/>
            <w:vAlign w:val="bottom"/>
            <w:hideMark/>
          </w:tcPr>
          <w:p w14:paraId="58D2BF87"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Spring '14</w:t>
            </w:r>
          </w:p>
        </w:tc>
        <w:tc>
          <w:tcPr>
            <w:tcW w:w="699" w:type="dxa"/>
            <w:tcBorders>
              <w:top w:val="nil"/>
              <w:left w:val="nil"/>
              <w:bottom w:val="single" w:sz="4" w:space="0" w:color="auto"/>
              <w:right w:val="single" w:sz="4" w:space="0" w:color="auto"/>
            </w:tcBorders>
            <w:shd w:val="clear" w:color="000000" w:fill="B7DEE8"/>
            <w:noWrap/>
            <w:vAlign w:val="bottom"/>
            <w:hideMark/>
          </w:tcPr>
          <w:p w14:paraId="565AB777" w14:textId="77777777" w:rsidR="00F96987"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 xml:space="preserve">Fall </w:t>
            </w:r>
          </w:p>
          <w:p w14:paraId="280A7E4A" w14:textId="713D4065"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'14</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59BAFC1" w14:textId="77777777" w:rsidR="00F96987" w:rsidRPr="00356233" w:rsidRDefault="00F96987" w:rsidP="00F96987">
            <w:pPr>
              <w:rPr>
                <w:rFonts w:ascii="Calibri" w:eastAsia="Times New Roman" w:hAnsi="Calibri" w:cs="Times New Roman"/>
                <w:b/>
                <w:bCs/>
                <w:color w:val="000000"/>
                <w:sz w:val="20"/>
                <w:szCs w:val="20"/>
              </w:rPr>
            </w:pPr>
          </w:p>
        </w:tc>
      </w:tr>
      <w:tr w:rsidR="005811B6" w:rsidRPr="00356233" w14:paraId="166AE208" w14:textId="77777777" w:rsidTr="005811B6">
        <w:trPr>
          <w:trHeight w:val="300"/>
        </w:trPr>
        <w:tc>
          <w:tcPr>
            <w:tcW w:w="15225"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D20731" w14:textId="3F852EF7" w:rsidR="005811B6" w:rsidRPr="005811B6" w:rsidRDefault="005811B6" w:rsidP="005811B6">
            <w:pP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Tools - Available for all users</w:t>
            </w:r>
            <w:r w:rsidRPr="00356233">
              <w:rPr>
                <w:rFonts w:ascii="Calibri" w:eastAsia="Times New Roman" w:hAnsi="Calibri" w:cs="Times New Roman"/>
                <w:b/>
                <w:bCs/>
                <w:color w:val="000000"/>
                <w:sz w:val="20"/>
                <w:szCs w:val="20"/>
              </w:rPr>
              <w:t> </w:t>
            </w:r>
          </w:p>
        </w:tc>
      </w:tr>
      <w:tr w:rsidR="00DA3504" w:rsidRPr="00356233" w14:paraId="5A4B9DB8" w14:textId="77777777" w:rsidTr="005811B6">
        <w:trPr>
          <w:trHeight w:val="300"/>
        </w:trPr>
        <w:tc>
          <w:tcPr>
            <w:tcW w:w="4515" w:type="dxa"/>
            <w:gridSpan w:val="2"/>
            <w:tcBorders>
              <w:top w:val="single" w:sz="4" w:space="0" w:color="auto"/>
              <w:left w:val="single" w:sz="4" w:space="0" w:color="auto"/>
              <w:bottom w:val="single" w:sz="4" w:space="0" w:color="auto"/>
            </w:tcBorders>
            <w:shd w:val="clear" w:color="000000" w:fill="D9D9D9"/>
            <w:noWrap/>
            <w:vAlign w:val="bottom"/>
            <w:hideMark/>
          </w:tcPr>
          <w:p w14:paraId="1D6E10B8" w14:textId="77777777" w:rsidR="00F96987" w:rsidRPr="00356233" w:rsidRDefault="00F96987" w:rsidP="00AD72CB">
            <w:pPr>
              <w:ind w:firstLineChars="100" w:firstLine="238"/>
              <w:rPr>
                <w:rFonts w:ascii="Calibri" w:eastAsia="Times New Roman" w:hAnsi="Calibri" w:cs="Times New Roman"/>
                <w:b/>
                <w:bCs/>
                <w:color w:val="244062"/>
                <w:sz w:val="22"/>
                <w:szCs w:val="22"/>
              </w:rPr>
            </w:pPr>
            <w:r w:rsidRPr="00356233">
              <w:rPr>
                <w:rFonts w:ascii="Calibri" w:eastAsia="Times New Roman" w:hAnsi="Calibri" w:cs="Times New Roman"/>
                <w:b/>
                <w:bCs/>
                <w:color w:val="244062"/>
                <w:sz w:val="22"/>
                <w:szCs w:val="22"/>
              </w:rPr>
              <w:t>Available to all; Always available</w:t>
            </w:r>
          </w:p>
        </w:tc>
        <w:tc>
          <w:tcPr>
            <w:tcW w:w="741" w:type="dxa"/>
            <w:tcBorders>
              <w:top w:val="single" w:sz="4" w:space="0" w:color="auto"/>
              <w:bottom w:val="single" w:sz="4" w:space="0" w:color="auto"/>
            </w:tcBorders>
            <w:shd w:val="clear" w:color="000000" w:fill="D9D9D9"/>
            <w:noWrap/>
            <w:vAlign w:val="bottom"/>
            <w:hideMark/>
          </w:tcPr>
          <w:p w14:paraId="22842515"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699" w:type="dxa"/>
            <w:tcBorders>
              <w:top w:val="single" w:sz="4" w:space="0" w:color="auto"/>
              <w:bottom w:val="single" w:sz="4" w:space="0" w:color="auto"/>
            </w:tcBorders>
            <w:shd w:val="clear" w:color="000000" w:fill="D9D9D9"/>
            <w:noWrap/>
            <w:vAlign w:val="bottom"/>
            <w:hideMark/>
          </w:tcPr>
          <w:p w14:paraId="428F5FFC"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41" w:type="dxa"/>
            <w:tcBorders>
              <w:top w:val="single" w:sz="4" w:space="0" w:color="auto"/>
              <w:bottom w:val="single" w:sz="4" w:space="0" w:color="auto"/>
            </w:tcBorders>
            <w:shd w:val="clear" w:color="000000" w:fill="D9D9D9"/>
            <w:noWrap/>
            <w:vAlign w:val="bottom"/>
            <w:hideMark/>
          </w:tcPr>
          <w:p w14:paraId="116219B8"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89" w:type="dxa"/>
            <w:tcBorders>
              <w:top w:val="single" w:sz="4" w:space="0" w:color="auto"/>
              <w:bottom w:val="single" w:sz="4" w:space="0" w:color="auto"/>
            </w:tcBorders>
            <w:shd w:val="clear" w:color="000000" w:fill="D9D9D9"/>
            <w:noWrap/>
            <w:vAlign w:val="bottom"/>
            <w:hideMark/>
          </w:tcPr>
          <w:p w14:paraId="7B817325"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810" w:type="dxa"/>
            <w:tcBorders>
              <w:top w:val="single" w:sz="4" w:space="0" w:color="auto"/>
              <w:bottom w:val="single" w:sz="4" w:space="0" w:color="auto"/>
            </w:tcBorders>
            <w:shd w:val="clear" w:color="000000" w:fill="D9D9D9"/>
            <w:noWrap/>
            <w:vAlign w:val="bottom"/>
            <w:hideMark/>
          </w:tcPr>
          <w:p w14:paraId="302B4156"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20" w:type="dxa"/>
            <w:tcBorders>
              <w:top w:val="single" w:sz="4" w:space="0" w:color="auto"/>
              <w:bottom w:val="single" w:sz="4" w:space="0" w:color="auto"/>
            </w:tcBorders>
            <w:shd w:val="clear" w:color="000000" w:fill="D9D9D9"/>
            <w:noWrap/>
            <w:vAlign w:val="bottom"/>
            <w:hideMark/>
          </w:tcPr>
          <w:p w14:paraId="0676537E"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800" w:type="dxa"/>
            <w:tcBorders>
              <w:top w:val="single" w:sz="4" w:space="0" w:color="auto"/>
              <w:bottom w:val="single" w:sz="4" w:space="0" w:color="auto"/>
            </w:tcBorders>
            <w:shd w:val="clear" w:color="000000" w:fill="D9D9D9"/>
            <w:noWrap/>
            <w:vAlign w:val="bottom"/>
            <w:hideMark/>
          </w:tcPr>
          <w:p w14:paraId="046DB4AF" w14:textId="77777777" w:rsidR="00F96987" w:rsidRPr="00356233" w:rsidRDefault="00F96987" w:rsidP="00F96987">
            <w:pPr>
              <w:jc w:val="center"/>
              <w:rPr>
                <w:rFonts w:ascii="Calibri" w:eastAsia="Times New Roman" w:hAnsi="Calibri" w:cs="Times New Roman"/>
                <w:color w:val="808080"/>
                <w:sz w:val="22"/>
                <w:szCs w:val="22"/>
              </w:rPr>
            </w:pPr>
            <w:r w:rsidRPr="00356233">
              <w:rPr>
                <w:rFonts w:ascii="Calibri" w:eastAsia="Times New Roman" w:hAnsi="Calibri" w:cs="Times New Roman"/>
                <w:color w:val="808080"/>
                <w:sz w:val="22"/>
                <w:szCs w:val="22"/>
              </w:rPr>
              <w:t> </w:t>
            </w:r>
          </w:p>
        </w:tc>
        <w:tc>
          <w:tcPr>
            <w:tcW w:w="730" w:type="dxa"/>
            <w:tcBorders>
              <w:top w:val="single" w:sz="4" w:space="0" w:color="auto"/>
              <w:bottom w:val="single" w:sz="4" w:space="0" w:color="auto"/>
            </w:tcBorders>
            <w:shd w:val="clear" w:color="000000" w:fill="D9D9D9"/>
            <w:noWrap/>
            <w:vAlign w:val="bottom"/>
            <w:hideMark/>
          </w:tcPr>
          <w:p w14:paraId="7FB961FB" w14:textId="77777777" w:rsidR="00F96987" w:rsidRPr="00356233" w:rsidRDefault="00F96987" w:rsidP="00F96987">
            <w:pPr>
              <w:jc w:val="cente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810" w:type="dxa"/>
            <w:tcBorders>
              <w:top w:val="single" w:sz="4" w:space="0" w:color="auto"/>
              <w:bottom w:val="single" w:sz="4" w:space="0" w:color="auto"/>
            </w:tcBorders>
            <w:shd w:val="clear" w:color="000000" w:fill="D9D9D9"/>
            <w:noWrap/>
            <w:vAlign w:val="bottom"/>
            <w:hideMark/>
          </w:tcPr>
          <w:p w14:paraId="05F0D42C"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20" w:type="dxa"/>
            <w:tcBorders>
              <w:top w:val="single" w:sz="4" w:space="0" w:color="auto"/>
              <w:bottom w:val="single" w:sz="4" w:space="0" w:color="auto"/>
            </w:tcBorders>
            <w:shd w:val="clear" w:color="000000" w:fill="D9D9D9"/>
            <w:noWrap/>
            <w:vAlign w:val="bottom"/>
            <w:hideMark/>
          </w:tcPr>
          <w:p w14:paraId="03084460"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41" w:type="dxa"/>
            <w:tcBorders>
              <w:top w:val="single" w:sz="4" w:space="0" w:color="auto"/>
              <w:bottom w:val="single" w:sz="4" w:space="0" w:color="auto"/>
            </w:tcBorders>
            <w:shd w:val="clear" w:color="000000" w:fill="D9D9D9"/>
            <w:noWrap/>
            <w:vAlign w:val="bottom"/>
            <w:hideMark/>
          </w:tcPr>
          <w:p w14:paraId="6F33C6AD"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699" w:type="dxa"/>
            <w:tcBorders>
              <w:top w:val="single" w:sz="4" w:space="0" w:color="auto"/>
              <w:bottom w:val="single" w:sz="4" w:space="0" w:color="auto"/>
            </w:tcBorders>
            <w:shd w:val="clear" w:color="000000" w:fill="D9D9D9"/>
            <w:noWrap/>
            <w:vAlign w:val="bottom"/>
            <w:hideMark/>
          </w:tcPr>
          <w:p w14:paraId="3059D6B5" w14:textId="77777777" w:rsidR="00F96987" w:rsidRPr="00356233" w:rsidRDefault="00F96987" w:rsidP="00F96987">
            <w:pPr>
              <w:jc w:val="cente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1710" w:type="dxa"/>
            <w:tcBorders>
              <w:top w:val="single" w:sz="4" w:space="0" w:color="auto"/>
              <w:bottom w:val="single" w:sz="4" w:space="0" w:color="auto"/>
              <w:right w:val="single" w:sz="4" w:space="0" w:color="auto"/>
            </w:tcBorders>
            <w:shd w:val="clear" w:color="000000" w:fill="D9D9D9"/>
            <w:noWrap/>
            <w:vAlign w:val="bottom"/>
            <w:hideMark/>
          </w:tcPr>
          <w:p w14:paraId="018EB1E7" w14:textId="77777777" w:rsidR="00F96987" w:rsidRPr="00356233" w:rsidRDefault="00F96987" w:rsidP="00F96987">
            <w:pPr>
              <w:jc w:val="center"/>
              <w:rPr>
                <w:rFonts w:ascii="Calibri" w:eastAsia="Times New Roman" w:hAnsi="Calibri" w:cs="Times New Roman"/>
                <w:color w:val="000000"/>
                <w:sz w:val="20"/>
                <w:szCs w:val="20"/>
              </w:rPr>
            </w:pPr>
            <w:r w:rsidRPr="00356233">
              <w:rPr>
                <w:rFonts w:ascii="Calibri" w:eastAsia="Times New Roman" w:hAnsi="Calibri" w:cs="Times New Roman"/>
                <w:color w:val="000000"/>
                <w:sz w:val="20"/>
                <w:szCs w:val="20"/>
              </w:rPr>
              <w:t> </w:t>
            </w:r>
          </w:p>
        </w:tc>
      </w:tr>
      <w:tr w:rsidR="00DA3504" w:rsidRPr="00356233" w14:paraId="22BCF30B" w14:textId="77777777" w:rsidTr="005811B6">
        <w:trPr>
          <w:trHeight w:val="300"/>
        </w:trPr>
        <w:tc>
          <w:tcPr>
            <w:tcW w:w="266" w:type="dxa"/>
            <w:tcBorders>
              <w:top w:val="single" w:sz="4" w:space="0" w:color="auto"/>
              <w:left w:val="single" w:sz="4" w:space="0" w:color="auto"/>
              <w:bottom w:val="nil"/>
              <w:right w:val="nil"/>
            </w:tcBorders>
            <w:shd w:val="clear" w:color="auto" w:fill="auto"/>
            <w:noWrap/>
            <w:vAlign w:val="bottom"/>
            <w:hideMark/>
          </w:tcPr>
          <w:p w14:paraId="21EE7B88"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single" w:sz="4" w:space="0" w:color="auto"/>
              <w:left w:val="nil"/>
              <w:bottom w:val="nil"/>
            </w:tcBorders>
            <w:shd w:val="clear" w:color="auto" w:fill="auto"/>
            <w:noWrap/>
            <w:vAlign w:val="bottom"/>
            <w:hideMark/>
          </w:tcPr>
          <w:p w14:paraId="5505CD9F"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Flag Items for Review</w:t>
            </w:r>
          </w:p>
        </w:tc>
        <w:tc>
          <w:tcPr>
            <w:tcW w:w="741" w:type="dxa"/>
            <w:tcBorders>
              <w:top w:val="single" w:sz="4" w:space="0" w:color="auto"/>
            </w:tcBorders>
            <w:shd w:val="clear" w:color="000000" w:fill="DAEEF3"/>
            <w:noWrap/>
            <w:vAlign w:val="bottom"/>
            <w:hideMark/>
          </w:tcPr>
          <w:p w14:paraId="5AAE35F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tcBorders>
              <w:top w:val="single" w:sz="4" w:space="0" w:color="auto"/>
            </w:tcBorders>
            <w:shd w:val="clear" w:color="000000" w:fill="DAEEF3"/>
            <w:noWrap/>
            <w:vAlign w:val="bottom"/>
            <w:hideMark/>
          </w:tcPr>
          <w:p w14:paraId="6858F91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tcBorders>
              <w:top w:val="single" w:sz="4" w:space="0" w:color="auto"/>
            </w:tcBorders>
            <w:shd w:val="clear" w:color="000000" w:fill="B7DEE8"/>
            <w:noWrap/>
            <w:vAlign w:val="bottom"/>
            <w:hideMark/>
          </w:tcPr>
          <w:p w14:paraId="3859596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tcBorders>
              <w:top w:val="single" w:sz="4" w:space="0" w:color="auto"/>
            </w:tcBorders>
            <w:shd w:val="clear" w:color="000000" w:fill="B7DEE8"/>
            <w:noWrap/>
            <w:vAlign w:val="bottom"/>
            <w:hideMark/>
          </w:tcPr>
          <w:p w14:paraId="56C6862D"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tcBorders>
              <w:top w:val="single" w:sz="4" w:space="0" w:color="auto"/>
            </w:tcBorders>
            <w:shd w:val="clear" w:color="000000" w:fill="DAEEF3"/>
            <w:noWrap/>
            <w:vAlign w:val="bottom"/>
            <w:hideMark/>
          </w:tcPr>
          <w:p w14:paraId="19163F1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tcBorders>
              <w:top w:val="single" w:sz="4" w:space="0" w:color="auto"/>
            </w:tcBorders>
            <w:shd w:val="clear" w:color="000000" w:fill="DAEEF3"/>
            <w:noWrap/>
            <w:vAlign w:val="bottom"/>
            <w:hideMark/>
          </w:tcPr>
          <w:p w14:paraId="057E5D6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tcBorders>
              <w:top w:val="single" w:sz="4" w:space="0" w:color="auto"/>
            </w:tcBorders>
            <w:shd w:val="clear" w:color="000000" w:fill="B7DEE8"/>
            <w:noWrap/>
            <w:vAlign w:val="bottom"/>
            <w:hideMark/>
          </w:tcPr>
          <w:p w14:paraId="5BD1CCF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tcBorders>
              <w:top w:val="single" w:sz="4" w:space="0" w:color="auto"/>
            </w:tcBorders>
            <w:shd w:val="clear" w:color="000000" w:fill="B7DEE8"/>
            <w:noWrap/>
            <w:vAlign w:val="bottom"/>
            <w:hideMark/>
          </w:tcPr>
          <w:p w14:paraId="1AB0574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tcBorders>
              <w:top w:val="single" w:sz="4" w:space="0" w:color="auto"/>
            </w:tcBorders>
            <w:shd w:val="clear" w:color="000000" w:fill="DAEEF3"/>
            <w:noWrap/>
            <w:vAlign w:val="bottom"/>
            <w:hideMark/>
          </w:tcPr>
          <w:p w14:paraId="7A10FFD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tcBorders>
              <w:top w:val="single" w:sz="4" w:space="0" w:color="auto"/>
            </w:tcBorders>
            <w:shd w:val="clear" w:color="000000" w:fill="DAEEF3"/>
            <w:noWrap/>
            <w:vAlign w:val="bottom"/>
            <w:hideMark/>
          </w:tcPr>
          <w:p w14:paraId="79335B5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tcBorders>
              <w:top w:val="single" w:sz="4" w:space="0" w:color="auto"/>
            </w:tcBorders>
            <w:shd w:val="clear" w:color="000000" w:fill="B7DEE8"/>
            <w:noWrap/>
            <w:vAlign w:val="bottom"/>
            <w:hideMark/>
          </w:tcPr>
          <w:p w14:paraId="4243945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tcBorders>
              <w:top w:val="single" w:sz="4" w:space="0" w:color="auto"/>
            </w:tcBorders>
            <w:shd w:val="clear" w:color="000000" w:fill="B7DEE8"/>
            <w:noWrap/>
            <w:vAlign w:val="bottom"/>
            <w:hideMark/>
          </w:tcPr>
          <w:p w14:paraId="359E739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top w:val="single" w:sz="4" w:space="0" w:color="auto"/>
              <w:right w:val="single" w:sz="4" w:space="0" w:color="auto"/>
            </w:tcBorders>
            <w:shd w:val="clear" w:color="auto" w:fill="auto"/>
            <w:noWrap/>
            <w:vAlign w:val="bottom"/>
            <w:hideMark/>
          </w:tcPr>
          <w:p w14:paraId="1AC56B9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DA3504" w:rsidRPr="00356233" w14:paraId="6C30C4AE" w14:textId="77777777" w:rsidTr="005811B6">
        <w:trPr>
          <w:trHeight w:val="332"/>
        </w:trPr>
        <w:tc>
          <w:tcPr>
            <w:tcW w:w="266" w:type="dxa"/>
            <w:tcBorders>
              <w:top w:val="nil"/>
              <w:left w:val="single" w:sz="4" w:space="0" w:color="auto"/>
              <w:bottom w:val="nil"/>
              <w:right w:val="nil"/>
            </w:tcBorders>
            <w:shd w:val="clear" w:color="auto" w:fill="auto"/>
            <w:noWrap/>
            <w:vAlign w:val="bottom"/>
            <w:hideMark/>
          </w:tcPr>
          <w:p w14:paraId="45C4C483"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28B3B56D"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Notepad</w:t>
            </w:r>
          </w:p>
        </w:tc>
        <w:tc>
          <w:tcPr>
            <w:tcW w:w="741" w:type="dxa"/>
            <w:shd w:val="clear" w:color="000000" w:fill="DAEEF3"/>
            <w:noWrap/>
            <w:vAlign w:val="bottom"/>
            <w:hideMark/>
          </w:tcPr>
          <w:p w14:paraId="1143D64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699" w:type="dxa"/>
            <w:shd w:val="clear" w:color="000000" w:fill="DAEEF3"/>
            <w:noWrap/>
            <w:vAlign w:val="bottom"/>
            <w:hideMark/>
          </w:tcPr>
          <w:p w14:paraId="7280977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4A40A8F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89" w:type="dxa"/>
            <w:shd w:val="clear" w:color="000000" w:fill="B7DEE8"/>
            <w:noWrap/>
            <w:vAlign w:val="bottom"/>
            <w:hideMark/>
          </w:tcPr>
          <w:p w14:paraId="2D9F170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shd w:val="clear" w:color="000000" w:fill="DAEEF3"/>
            <w:noWrap/>
            <w:vAlign w:val="bottom"/>
            <w:hideMark/>
          </w:tcPr>
          <w:p w14:paraId="4B430E5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20" w:type="dxa"/>
            <w:shd w:val="clear" w:color="000000" w:fill="DAEEF3"/>
            <w:noWrap/>
            <w:vAlign w:val="bottom"/>
            <w:hideMark/>
          </w:tcPr>
          <w:p w14:paraId="668A965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shd w:val="clear" w:color="000000" w:fill="B7DEE8"/>
            <w:noWrap/>
            <w:vAlign w:val="bottom"/>
            <w:hideMark/>
          </w:tcPr>
          <w:p w14:paraId="6DB68D4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0F56B86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0CEE337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293A5951"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3E814B8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013B1805"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53151E1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DA3504" w:rsidRPr="00356233" w14:paraId="2F69D951" w14:textId="77777777" w:rsidTr="005811B6">
        <w:trPr>
          <w:trHeight w:val="300"/>
        </w:trPr>
        <w:tc>
          <w:tcPr>
            <w:tcW w:w="266" w:type="dxa"/>
            <w:tcBorders>
              <w:top w:val="nil"/>
              <w:left w:val="single" w:sz="4" w:space="0" w:color="auto"/>
              <w:bottom w:val="single" w:sz="4" w:space="0" w:color="auto"/>
              <w:right w:val="nil"/>
            </w:tcBorders>
            <w:shd w:val="clear" w:color="auto" w:fill="auto"/>
            <w:noWrap/>
            <w:vAlign w:val="bottom"/>
            <w:hideMark/>
          </w:tcPr>
          <w:p w14:paraId="25F62878"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single" w:sz="4" w:space="0" w:color="auto"/>
            </w:tcBorders>
            <w:shd w:val="clear" w:color="auto" w:fill="auto"/>
            <w:noWrap/>
            <w:vAlign w:val="bottom"/>
            <w:hideMark/>
          </w:tcPr>
          <w:p w14:paraId="6F7B5497"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Zoom/Magnify</w:t>
            </w:r>
          </w:p>
        </w:tc>
        <w:tc>
          <w:tcPr>
            <w:tcW w:w="741" w:type="dxa"/>
            <w:tcBorders>
              <w:bottom w:val="single" w:sz="4" w:space="0" w:color="auto"/>
            </w:tcBorders>
            <w:shd w:val="clear" w:color="000000" w:fill="DAEEF3"/>
            <w:noWrap/>
            <w:vAlign w:val="bottom"/>
            <w:hideMark/>
          </w:tcPr>
          <w:p w14:paraId="69690C41"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tcBorders>
              <w:bottom w:val="single" w:sz="4" w:space="0" w:color="auto"/>
            </w:tcBorders>
            <w:shd w:val="clear" w:color="000000" w:fill="DAEEF3"/>
            <w:noWrap/>
            <w:vAlign w:val="bottom"/>
            <w:hideMark/>
          </w:tcPr>
          <w:p w14:paraId="7E080CED"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tcBorders>
              <w:bottom w:val="single" w:sz="4" w:space="0" w:color="auto"/>
            </w:tcBorders>
            <w:shd w:val="clear" w:color="000000" w:fill="B7DEE8"/>
            <w:noWrap/>
            <w:vAlign w:val="bottom"/>
            <w:hideMark/>
          </w:tcPr>
          <w:p w14:paraId="15E4CED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tcBorders>
              <w:bottom w:val="single" w:sz="4" w:space="0" w:color="auto"/>
            </w:tcBorders>
            <w:shd w:val="clear" w:color="000000" w:fill="B7DEE8"/>
            <w:noWrap/>
            <w:vAlign w:val="bottom"/>
            <w:hideMark/>
          </w:tcPr>
          <w:p w14:paraId="05DFF9C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tcBorders>
              <w:bottom w:val="single" w:sz="4" w:space="0" w:color="auto"/>
            </w:tcBorders>
            <w:shd w:val="clear" w:color="000000" w:fill="DAEEF3"/>
            <w:noWrap/>
            <w:vAlign w:val="bottom"/>
            <w:hideMark/>
          </w:tcPr>
          <w:p w14:paraId="7C7E21C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tcBorders>
              <w:bottom w:val="single" w:sz="4" w:space="0" w:color="auto"/>
            </w:tcBorders>
            <w:shd w:val="clear" w:color="000000" w:fill="DAEEF3"/>
            <w:noWrap/>
            <w:vAlign w:val="bottom"/>
            <w:hideMark/>
          </w:tcPr>
          <w:p w14:paraId="0DE3C5DD"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tcBorders>
              <w:bottom w:val="single" w:sz="4" w:space="0" w:color="auto"/>
            </w:tcBorders>
            <w:shd w:val="clear" w:color="000000" w:fill="B7DEE8"/>
            <w:noWrap/>
            <w:vAlign w:val="bottom"/>
            <w:hideMark/>
          </w:tcPr>
          <w:p w14:paraId="762A63A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tcBorders>
              <w:bottom w:val="single" w:sz="4" w:space="0" w:color="auto"/>
            </w:tcBorders>
            <w:shd w:val="clear" w:color="000000" w:fill="B7DEE8"/>
            <w:noWrap/>
            <w:vAlign w:val="bottom"/>
            <w:hideMark/>
          </w:tcPr>
          <w:p w14:paraId="533E22F5"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tcBorders>
              <w:bottom w:val="single" w:sz="4" w:space="0" w:color="auto"/>
            </w:tcBorders>
            <w:shd w:val="clear" w:color="000000" w:fill="DAEEF3"/>
            <w:noWrap/>
            <w:vAlign w:val="bottom"/>
            <w:hideMark/>
          </w:tcPr>
          <w:p w14:paraId="11D005A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tcBorders>
              <w:bottom w:val="single" w:sz="4" w:space="0" w:color="auto"/>
            </w:tcBorders>
            <w:shd w:val="clear" w:color="000000" w:fill="DAEEF3"/>
            <w:noWrap/>
            <w:vAlign w:val="bottom"/>
            <w:hideMark/>
          </w:tcPr>
          <w:p w14:paraId="747643D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tcBorders>
              <w:bottom w:val="single" w:sz="4" w:space="0" w:color="auto"/>
            </w:tcBorders>
            <w:shd w:val="clear" w:color="000000" w:fill="B7DEE8"/>
            <w:noWrap/>
            <w:vAlign w:val="bottom"/>
            <w:hideMark/>
          </w:tcPr>
          <w:p w14:paraId="78157D5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tcBorders>
              <w:bottom w:val="single" w:sz="4" w:space="0" w:color="auto"/>
            </w:tcBorders>
            <w:shd w:val="clear" w:color="000000" w:fill="B7DEE8"/>
            <w:noWrap/>
            <w:vAlign w:val="bottom"/>
            <w:hideMark/>
          </w:tcPr>
          <w:p w14:paraId="6B75BA7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bottom w:val="single" w:sz="4" w:space="0" w:color="auto"/>
              <w:right w:val="single" w:sz="4" w:space="0" w:color="auto"/>
            </w:tcBorders>
            <w:shd w:val="clear" w:color="auto" w:fill="auto"/>
            <w:noWrap/>
            <w:vAlign w:val="bottom"/>
            <w:hideMark/>
          </w:tcPr>
          <w:p w14:paraId="1E7FFF1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F96987" w:rsidRPr="00356233" w14:paraId="26C55913" w14:textId="77777777" w:rsidTr="005811B6">
        <w:trPr>
          <w:trHeight w:val="300"/>
        </w:trPr>
        <w:tc>
          <w:tcPr>
            <w:tcW w:w="15225" w:type="dxa"/>
            <w:gridSpan w:val="15"/>
            <w:tcBorders>
              <w:top w:val="single" w:sz="4" w:space="0" w:color="auto"/>
              <w:bottom w:val="single" w:sz="4" w:space="0" w:color="auto"/>
              <w:right w:val="single" w:sz="4" w:space="0" w:color="auto"/>
            </w:tcBorders>
            <w:shd w:val="clear" w:color="000000" w:fill="D9D9D9"/>
            <w:noWrap/>
            <w:vAlign w:val="bottom"/>
            <w:hideMark/>
          </w:tcPr>
          <w:p w14:paraId="59081974" w14:textId="6870D1C7" w:rsidR="00F96987" w:rsidRPr="00F96987" w:rsidRDefault="00F96987" w:rsidP="00AD72CB">
            <w:pPr>
              <w:ind w:firstLineChars="100" w:firstLine="238"/>
              <w:rPr>
                <w:rFonts w:ascii="Calibri" w:eastAsia="Times New Roman" w:hAnsi="Calibri" w:cs="Times New Roman"/>
                <w:b/>
                <w:bCs/>
                <w:color w:val="244062"/>
                <w:sz w:val="22"/>
                <w:szCs w:val="22"/>
              </w:rPr>
            </w:pPr>
            <w:r w:rsidRPr="00356233">
              <w:rPr>
                <w:rFonts w:ascii="Calibri" w:eastAsia="Times New Roman" w:hAnsi="Calibri" w:cs="Times New Roman"/>
                <w:b/>
                <w:bCs/>
                <w:color w:val="244062"/>
                <w:sz w:val="22"/>
                <w:szCs w:val="22"/>
              </w:rPr>
              <w:t>Available to all; Turned on/off at form/section level by Test Define</w:t>
            </w:r>
            <w:r w:rsidRPr="00356233">
              <w:rPr>
                <w:rFonts w:ascii="Calibri" w:eastAsia="Times New Roman" w:hAnsi="Calibri" w:cs="Times New Roman"/>
                <w:color w:val="000000"/>
                <w:sz w:val="22"/>
                <w:szCs w:val="22"/>
              </w:rPr>
              <w:t> </w:t>
            </w:r>
            <w:r w:rsidRPr="00356233">
              <w:rPr>
                <w:rFonts w:ascii="Calibri" w:eastAsia="Times New Roman" w:hAnsi="Calibri" w:cs="Times New Roman"/>
                <w:color w:val="000000"/>
                <w:sz w:val="20"/>
                <w:szCs w:val="20"/>
              </w:rPr>
              <w:t> </w:t>
            </w:r>
          </w:p>
        </w:tc>
      </w:tr>
      <w:tr w:rsidR="00DA3504" w:rsidRPr="00356233" w14:paraId="547DD66C" w14:textId="77777777" w:rsidTr="005811B6">
        <w:trPr>
          <w:trHeight w:val="300"/>
        </w:trPr>
        <w:tc>
          <w:tcPr>
            <w:tcW w:w="266" w:type="dxa"/>
            <w:tcBorders>
              <w:top w:val="single" w:sz="4" w:space="0" w:color="auto"/>
              <w:left w:val="single" w:sz="4" w:space="0" w:color="auto"/>
              <w:bottom w:val="nil"/>
              <w:right w:val="nil"/>
            </w:tcBorders>
            <w:shd w:val="clear" w:color="auto" w:fill="auto"/>
            <w:noWrap/>
            <w:vAlign w:val="bottom"/>
            <w:hideMark/>
          </w:tcPr>
          <w:p w14:paraId="7BF6F0E3"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single" w:sz="4" w:space="0" w:color="auto"/>
              <w:left w:val="nil"/>
              <w:bottom w:val="nil"/>
            </w:tcBorders>
            <w:shd w:val="clear" w:color="auto" w:fill="auto"/>
            <w:noWrap/>
            <w:vAlign w:val="bottom"/>
            <w:hideMark/>
          </w:tcPr>
          <w:p w14:paraId="4B841D24"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Calculator - Scientific</w:t>
            </w:r>
          </w:p>
        </w:tc>
        <w:tc>
          <w:tcPr>
            <w:tcW w:w="741" w:type="dxa"/>
            <w:tcBorders>
              <w:top w:val="single" w:sz="4" w:space="0" w:color="auto"/>
            </w:tcBorders>
            <w:shd w:val="clear" w:color="000000" w:fill="DAEEF3"/>
            <w:noWrap/>
            <w:vAlign w:val="bottom"/>
            <w:hideMark/>
          </w:tcPr>
          <w:p w14:paraId="265EBE7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tcBorders>
              <w:top w:val="single" w:sz="4" w:space="0" w:color="auto"/>
            </w:tcBorders>
            <w:shd w:val="clear" w:color="000000" w:fill="DAEEF3"/>
            <w:noWrap/>
            <w:vAlign w:val="bottom"/>
            <w:hideMark/>
          </w:tcPr>
          <w:p w14:paraId="1BBE245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tcBorders>
              <w:top w:val="single" w:sz="4" w:space="0" w:color="auto"/>
            </w:tcBorders>
            <w:shd w:val="clear" w:color="000000" w:fill="B7DEE8"/>
            <w:noWrap/>
            <w:vAlign w:val="bottom"/>
            <w:hideMark/>
          </w:tcPr>
          <w:p w14:paraId="6884E529"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tcBorders>
              <w:top w:val="single" w:sz="4" w:space="0" w:color="auto"/>
            </w:tcBorders>
            <w:shd w:val="clear" w:color="000000" w:fill="B7DEE8"/>
            <w:noWrap/>
            <w:vAlign w:val="bottom"/>
            <w:hideMark/>
          </w:tcPr>
          <w:p w14:paraId="4D5841A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tcBorders>
              <w:top w:val="single" w:sz="4" w:space="0" w:color="auto"/>
            </w:tcBorders>
            <w:shd w:val="clear" w:color="000000" w:fill="DAEEF3"/>
            <w:noWrap/>
            <w:vAlign w:val="bottom"/>
            <w:hideMark/>
          </w:tcPr>
          <w:p w14:paraId="4DDB120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tcBorders>
              <w:top w:val="single" w:sz="4" w:space="0" w:color="auto"/>
            </w:tcBorders>
            <w:shd w:val="clear" w:color="000000" w:fill="DAEEF3"/>
            <w:noWrap/>
            <w:vAlign w:val="bottom"/>
            <w:hideMark/>
          </w:tcPr>
          <w:p w14:paraId="6850AF59"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tcBorders>
              <w:top w:val="single" w:sz="4" w:space="0" w:color="auto"/>
            </w:tcBorders>
            <w:shd w:val="clear" w:color="000000" w:fill="B7DEE8"/>
            <w:noWrap/>
            <w:vAlign w:val="bottom"/>
            <w:hideMark/>
          </w:tcPr>
          <w:p w14:paraId="7A63EAB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tcBorders>
              <w:top w:val="single" w:sz="4" w:space="0" w:color="auto"/>
            </w:tcBorders>
            <w:shd w:val="clear" w:color="000000" w:fill="B7DEE8"/>
            <w:noWrap/>
            <w:vAlign w:val="bottom"/>
            <w:hideMark/>
          </w:tcPr>
          <w:p w14:paraId="6630FC5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tcBorders>
              <w:top w:val="single" w:sz="4" w:space="0" w:color="auto"/>
            </w:tcBorders>
            <w:shd w:val="clear" w:color="000000" w:fill="DAEEF3"/>
            <w:noWrap/>
            <w:vAlign w:val="bottom"/>
            <w:hideMark/>
          </w:tcPr>
          <w:p w14:paraId="004EACB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tcBorders>
              <w:top w:val="single" w:sz="4" w:space="0" w:color="auto"/>
            </w:tcBorders>
            <w:shd w:val="clear" w:color="000000" w:fill="DAEEF3"/>
            <w:noWrap/>
            <w:vAlign w:val="bottom"/>
            <w:hideMark/>
          </w:tcPr>
          <w:p w14:paraId="6543D68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tcBorders>
              <w:top w:val="single" w:sz="4" w:space="0" w:color="auto"/>
            </w:tcBorders>
            <w:shd w:val="clear" w:color="000000" w:fill="B7DEE8"/>
            <w:noWrap/>
            <w:vAlign w:val="bottom"/>
            <w:hideMark/>
          </w:tcPr>
          <w:p w14:paraId="76898C73"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tcBorders>
              <w:top w:val="single" w:sz="4" w:space="0" w:color="auto"/>
            </w:tcBorders>
            <w:shd w:val="clear" w:color="000000" w:fill="B7DEE8"/>
            <w:noWrap/>
            <w:vAlign w:val="bottom"/>
            <w:hideMark/>
          </w:tcPr>
          <w:p w14:paraId="15DE01B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top w:val="single" w:sz="4" w:space="0" w:color="auto"/>
              <w:right w:val="single" w:sz="4" w:space="0" w:color="auto"/>
            </w:tcBorders>
            <w:shd w:val="clear" w:color="auto" w:fill="auto"/>
            <w:noWrap/>
            <w:vAlign w:val="bottom"/>
            <w:hideMark/>
          </w:tcPr>
          <w:p w14:paraId="00F5104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3, Page 30</w:t>
            </w:r>
          </w:p>
        </w:tc>
      </w:tr>
      <w:tr w:rsidR="00DA3504" w:rsidRPr="00356233" w14:paraId="519E9C28"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7A97BF47"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2A920E7D"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Calculator - Five Function w/</w:t>
            </w:r>
            <w:proofErr w:type="spellStart"/>
            <w:r w:rsidRPr="00E115C9">
              <w:rPr>
                <w:rFonts w:ascii="Calibri" w:eastAsia="Times New Roman" w:hAnsi="Calibri" w:cs="Times New Roman"/>
                <w:color w:val="000000"/>
                <w:sz w:val="20"/>
                <w:szCs w:val="20"/>
              </w:rPr>
              <w:t>sq</w:t>
            </w:r>
            <w:proofErr w:type="spellEnd"/>
            <w:r w:rsidRPr="00E115C9">
              <w:rPr>
                <w:rFonts w:ascii="Calibri" w:eastAsia="Times New Roman" w:hAnsi="Calibri" w:cs="Times New Roman"/>
                <w:color w:val="000000"/>
                <w:sz w:val="20"/>
                <w:szCs w:val="20"/>
              </w:rPr>
              <w:t xml:space="preserve"> root</w:t>
            </w:r>
          </w:p>
        </w:tc>
        <w:tc>
          <w:tcPr>
            <w:tcW w:w="741" w:type="dxa"/>
            <w:shd w:val="clear" w:color="000000" w:fill="DAEEF3"/>
            <w:noWrap/>
            <w:vAlign w:val="bottom"/>
            <w:hideMark/>
          </w:tcPr>
          <w:p w14:paraId="4042A97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shd w:val="clear" w:color="000000" w:fill="DAEEF3"/>
            <w:noWrap/>
            <w:vAlign w:val="bottom"/>
            <w:hideMark/>
          </w:tcPr>
          <w:p w14:paraId="586B8B0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30C154C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shd w:val="clear" w:color="000000" w:fill="B7DEE8"/>
            <w:noWrap/>
            <w:vAlign w:val="bottom"/>
            <w:hideMark/>
          </w:tcPr>
          <w:p w14:paraId="03DD0EFD"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shd w:val="clear" w:color="000000" w:fill="DAEEF3"/>
            <w:noWrap/>
            <w:vAlign w:val="bottom"/>
            <w:hideMark/>
          </w:tcPr>
          <w:p w14:paraId="5294AD1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shd w:val="clear" w:color="000000" w:fill="DAEEF3"/>
            <w:noWrap/>
            <w:vAlign w:val="bottom"/>
            <w:hideMark/>
          </w:tcPr>
          <w:p w14:paraId="2CC1398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shd w:val="clear" w:color="000000" w:fill="B7DEE8"/>
            <w:noWrap/>
            <w:vAlign w:val="bottom"/>
            <w:hideMark/>
          </w:tcPr>
          <w:p w14:paraId="0BC7BDC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shd w:val="clear" w:color="000000" w:fill="B7DEE8"/>
            <w:noWrap/>
            <w:vAlign w:val="bottom"/>
            <w:hideMark/>
          </w:tcPr>
          <w:p w14:paraId="08C8C38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1900EC8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537EC78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41B8EFF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6ED9B3F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right w:val="single" w:sz="4" w:space="0" w:color="auto"/>
            </w:tcBorders>
            <w:shd w:val="clear" w:color="auto" w:fill="auto"/>
            <w:noWrap/>
            <w:vAlign w:val="bottom"/>
            <w:hideMark/>
          </w:tcPr>
          <w:p w14:paraId="30DAB6A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3, Page 30</w:t>
            </w:r>
          </w:p>
        </w:tc>
      </w:tr>
      <w:tr w:rsidR="00DA3504" w:rsidRPr="00356233" w14:paraId="44F5EA07"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4CD982CC"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4F7BA4E6"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Compass</w:t>
            </w:r>
          </w:p>
        </w:tc>
        <w:tc>
          <w:tcPr>
            <w:tcW w:w="741" w:type="dxa"/>
            <w:shd w:val="clear" w:color="000000" w:fill="DAEEF3"/>
            <w:noWrap/>
            <w:vAlign w:val="bottom"/>
            <w:hideMark/>
          </w:tcPr>
          <w:p w14:paraId="5571EEC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699" w:type="dxa"/>
            <w:shd w:val="clear" w:color="000000" w:fill="DAEEF3"/>
            <w:noWrap/>
            <w:vAlign w:val="bottom"/>
            <w:hideMark/>
          </w:tcPr>
          <w:p w14:paraId="0EE17533"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TBD</w:t>
            </w:r>
          </w:p>
        </w:tc>
        <w:tc>
          <w:tcPr>
            <w:tcW w:w="741" w:type="dxa"/>
            <w:shd w:val="clear" w:color="000000" w:fill="B7DEE8"/>
            <w:noWrap/>
            <w:vAlign w:val="bottom"/>
            <w:hideMark/>
          </w:tcPr>
          <w:p w14:paraId="7A59EE81"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89" w:type="dxa"/>
            <w:shd w:val="clear" w:color="000000" w:fill="B7DEE8"/>
            <w:noWrap/>
            <w:vAlign w:val="bottom"/>
            <w:hideMark/>
          </w:tcPr>
          <w:p w14:paraId="671FC7E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10" w:type="dxa"/>
            <w:shd w:val="clear" w:color="000000" w:fill="DAEEF3"/>
            <w:noWrap/>
            <w:vAlign w:val="bottom"/>
            <w:hideMark/>
          </w:tcPr>
          <w:p w14:paraId="4945625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20" w:type="dxa"/>
            <w:shd w:val="clear" w:color="000000" w:fill="DAEEF3"/>
            <w:noWrap/>
            <w:vAlign w:val="bottom"/>
            <w:hideMark/>
          </w:tcPr>
          <w:p w14:paraId="05DB0AB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00" w:type="dxa"/>
            <w:shd w:val="clear" w:color="000000" w:fill="B7DEE8"/>
            <w:noWrap/>
            <w:vAlign w:val="bottom"/>
            <w:hideMark/>
          </w:tcPr>
          <w:p w14:paraId="3F35BC4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0B85E94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2B534D0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35BF6953"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741" w:type="dxa"/>
            <w:shd w:val="clear" w:color="000000" w:fill="B7DEE8"/>
            <w:noWrap/>
            <w:vAlign w:val="bottom"/>
            <w:hideMark/>
          </w:tcPr>
          <w:p w14:paraId="0B38763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101ACB89"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1710" w:type="dxa"/>
            <w:tcBorders>
              <w:right w:val="single" w:sz="4" w:space="0" w:color="auto"/>
            </w:tcBorders>
            <w:shd w:val="clear" w:color="auto" w:fill="auto"/>
            <w:noWrap/>
            <w:vAlign w:val="bottom"/>
            <w:hideMark/>
          </w:tcPr>
          <w:p w14:paraId="6EFEEDC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None</w:t>
            </w:r>
          </w:p>
        </w:tc>
      </w:tr>
      <w:tr w:rsidR="00DA3504" w:rsidRPr="00356233" w14:paraId="7069BA2C"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291FE17E"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471A552C"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Eliminate Answer Choice</w:t>
            </w:r>
          </w:p>
        </w:tc>
        <w:tc>
          <w:tcPr>
            <w:tcW w:w="741" w:type="dxa"/>
            <w:shd w:val="clear" w:color="000000" w:fill="DAEEF3"/>
            <w:noWrap/>
            <w:vAlign w:val="bottom"/>
            <w:hideMark/>
          </w:tcPr>
          <w:p w14:paraId="58424DE1"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shd w:val="clear" w:color="000000" w:fill="DAEEF3"/>
            <w:noWrap/>
            <w:vAlign w:val="bottom"/>
            <w:hideMark/>
          </w:tcPr>
          <w:p w14:paraId="02B282DD"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15530EC3"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shd w:val="clear" w:color="000000" w:fill="B7DEE8"/>
            <w:noWrap/>
            <w:vAlign w:val="bottom"/>
            <w:hideMark/>
          </w:tcPr>
          <w:p w14:paraId="2E6A045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shd w:val="clear" w:color="000000" w:fill="DAEEF3"/>
            <w:noWrap/>
            <w:vAlign w:val="bottom"/>
            <w:hideMark/>
          </w:tcPr>
          <w:p w14:paraId="3435629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shd w:val="clear" w:color="000000" w:fill="DAEEF3"/>
            <w:noWrap/>
            <w:vAlign w:val="bottom"/>
            <w:hideMark/>
          </w:tcPr>
          <w:p w14:paraId="7F14CED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shd w:val="clear" w:color="000000" w:fill="B7DEE8"/>
            <w:noWrap/>
            <w:vAlign w:val="bottom"/>
            <w:hideMark/>
          </w:tcPr>
          <w:p w14:paraId="5C4F011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5DE9AF0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68ECEAB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63F6929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0563096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436C2D4D"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right w:val="single" w:sz="4" w:space="0" w:color="auto"/>
            </w:tcBorders>
            <w:shd w:val="clear" w:color="auto" w:fill="auto"/>
            <w:noWrap/>
            <w:vAlign w:val="bottom"/>
            <w:hideMark/>
          </w:tcPr>
          <w:p w14:paraId="2812B2F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DA3504" w:rsidRPr="00356233" w14:paraId="4C9444AA"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23182C83"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71706119"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Text Highlighter tool</w:t>
            </w:r>
          </w:p>
        </w:tc>
        <w:tc>
          <w:tcPr>
            <w:tcW w:w="741" w:type="dxa"/>
            <w:shd w:val="clear" w:color="000000" w:fill="DAEEF3"/>
            <w:noWrap/>
            <w:vAlign w:val="bottom"/>
            <w:hideMark/>
          </w:tcPr>
          <w:p w14:paraId="7F49EF2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699" w:type="dxa"/>
            <w:shd w:val="clear" w:color="000000" w:fill="DAEEF3"/>
            <w:noWrap/>
            <w:vAlign w:val="bottom"/>
            <w:hideMark/>
          </w:tcPr>
          <w:p w14:paraId="526944D3"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2B82246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89" w:type="dxa"/>
            <w:shd w:val="clear" w:color="000000" w:fill="B7DEE8"/>
            <w:noWrap/>
            <w:vAlign w:val="bottom"/>
            <w:hideMark/>
          </w:tcPr>
          <w:p w14:paraId="3ABB3D6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3C2FD59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20" w:type="dxa"/>
            <w:shd w:val="clear" w:color="000000" w:fill="DAEEF3"/>
            <w:noWrap/>
            <w:vAlign w:val="bottom"/>
            <w:hideMark/>
          </w:tcPr>
          <w:p w14:paraId="1222B42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586677B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shd w:val="clear" w:color="000000" w:fill="B7DEE8"/>
            <w:noWrap/>
            <w:vAlign w:val="bottom"/>
            <w:hideMark/>
          </w:tcPr>
          <w:p w14:paraId="6E0B73C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4864AFD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59BBC21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1312FD6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5A8F04B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3BB5E80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Table 1, Page 22</w:t>
            </w:r>
          </w:p>
        </w:tc>
      </w:tr>
      <w:tr w:rsidR="00DA3504" w:rsidRPr="00356233" w14:paraId="15B2365F"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6F1B16F4"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7D4C8FBD"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Pencil tool</w:t>
            </w:r>
          </w:p>
        </w:tc>
        <w:tc>
          <w:tcPr>
            <w:tcW w:w="741" w:type="dxa"/>
            <w:shd w:val="clear" w:color="000000" w:fill="DAEEF3"/>
            <w:noWrap/>
            <w:vAlign w:val="bottom"/>
            <w:hideMark/>
          </w:tcPr>
          <w:p w14:paraId="7D3344A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DAEEF3"/>
            <w:noWrap/>
            <w:vAlign w:val="bottom"/>
            <w:hideMark/>
          </w:tcPr>
          <w:p w14:paraId="32DE031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TBD</w:t>
            </w:r>
          </w:p>
        </w:tc>
        <w:tc>
          <w:tcPr>
            <w:tcW w:w="741" w:type="dxa"/>
            <w:shd w:val="clear" w:color="000000" w:fill="B7DEE8"/>
            <w:noWrap/>
            <w:vAlign w:val="bottom"/>
            <w:hideMark/>
          </w:tcPr>
          <w:p w14:paraId="0A29D21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shd w:val="clear" w:color="000000" w:fill="B7DEE8"/>
            <w:noWrap/>
            <w:vAlign w:val="bottom"/>
            <w:hideMark/>
          </w:tcPr>
          <w:p w14:paraId="016D877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61F1875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09E0E7A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00" w:type="dxa"/>
            <w:shd w:val="clear" w:color="000000" w:fill="B7DEE8"/>
            <w:noWrap/>
            <w:vAlign w:val="bottom"/>
            <w:hideMark/>
          </w:tcPr>
          <w:p w14:paraId="14248E1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596C1C0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237C860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7B2D63B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741" w:type="dxa"/>
            <w:shd w:val="clear" w:color="000000" w:fill="B7DEE8"/>
            <w:noWrap/>
            <w:vAlign w:val="bottom"/>
            <w:hideMark/>
          </w:tcPr>
          <w:p w14:paraId="1757931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15B39063"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1710" w:type="dxa"/>
            <w:tcBorders>
              <w:right w:val="single" w:sz="4" w:space="0" w:color="auto"/>
            </w:tcBorders>
            <w:shd w:val="clear" w:color="auto" w:fill="auto"/>
            <w:noWrap/>
            <w:vAlign w:val="bottom"/>
            <w:hideMark/>
          </w:tcPr>
          <w:p w14:paraId="24B6D91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None</w:t>
            </w:r>
          </w:p>
        </w:tc>
      </w:tr>
      <w:tr w:rsidR="00DA3504" w:rsidRPr="00356233" w14:paraId="40E4D849"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70DCA224"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5B4531CB"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Protractor</w:t>
            </w:r>
          </w:p>
        </w:tc>
        <w:tc>
          <w:tcPr>
            <w:tcW w:w="741" w:type="dxa"/>
            <w:shd w:val="clear" w:color="000000" w:fill="DAEEF3"/>
            <w:noWrap/>
            <w:vAlign w:val="bottom"/>
            <w:hideMark/>
          </w:tcPr>
          <w:p w14:paraId="0894162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699" w:type="dxa"/>
            <w:shd w:val="clear" w:color="000000" w:fill="DAEEF3"/>
            <w:noWrap/>
            <w:vAlign w:val="bottom"/>
            <w:hideMark/>
          </w:tcPr>
          <w:p w14:paraId="3423CFF5"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5CEDBD6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89" w:type="dxa"/>
            <w:shd w:val="clear" w:color="000000" w:fill="B7DEE8"/>
            <w:noWrap/>
            <w:vAlign w:val="bottom"/>
            <w:hideMark/>
          </w:tcPr>
          <w:p w14:paraId="2787D24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209A36D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20" w:type="dxa"/>
            <w:shd w:val="clear" w:color="000000" w:fill="DAEEF3"/>
            <w:noWrap/>
            <w:vAlign w:val="bottom"/>
            <w:hideMark/>
          </w:tcPr>
          <w:p w14:paraId="5737DD6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1534C05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shd w:val="clear" w:color="000000" w:fill="B7DEE8"/>
            <w:noWrap/>
            <w:vAlign w:val="bottom"/>
            <w:hideMark/>
          </w:tcPr>
          <w:p w14:paraId="23C26A0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746A1B0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259CCEB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0BB3FCA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12F08443"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300EBFE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Table 3, Page 30</w:t>
            </w:r>
          </w:p>
        </w:tc>
      </w:tr>
      <w:tr w:rsidR="00DA3504" w:rsidRPr="00356233" w14:paraId="28B89E67"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264A3A6B"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08AFE2CE"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Ruler (Inches/Centimeters)</w:t>
            </w:r>
          </w:p>
        </w:tc>
        <w:tc>
          <w:tcPr>
            <w:tcW w:w="741" w:type="dxa"/>
            <w:shd w:val="clear" w:color="000000" w:fill="DAEEF3"/>
            <w:noWrap/>
            <w:vAlign w:val="bottom"/>
            <w:hideMark/>
          </w:tcPr>
          <w:p w14:paraId="5E9CBAB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699" w:type="dxa"/>
            <w:shd w:val="clear" w:color="000000" w:fill="DAEEF3"/>
            <w:noWrap/>
            <w:vAlign w:val="bottom"/>
            <w:hideMark/>
          </w:tcPr>
          <w:p w14:paraId="3DB331E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1E8E52B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89" w:type="dxa"/>
            <w:shd w:val="clear" w:color="000000" w:fill="B7DEE8"/>
            <w:noWrap/>
            <w:vAlign w:val="bottom"/>
            <w:hideMark/>
          </w:tcPr>
          <w:p w14:paraId="5507401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1232B2D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20" w:type="dxa"/>
            <w:shd w:val="clear" w:color="000000" w:fill="DAEEF3"/>
            <w:noWrap/>
            <w:vAlign w:val="bottom"/>
            <w:hideMark/>
          </w:tcPr>
          <w:p w14:paraId="3E04691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4A40F9B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shd w:val="clear" w:color="000000" w:fill="B7DEE8"/>
            <w:noWrap/>
            <w:vAlign w:val="bottom"/>
            <w:hideMark/>
          </w:tcPr>
          <w:p w14:paraId="39B8B13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7D72FBE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3F37530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4878A8D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57F1A7D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6CC04F8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Table 3, Page 30</w:t>
            </w:r>
          </w:p>
        </w:tc>
      </w:tr>
      <w:tr w:rsidR="00DA3504" w:rsidRPr="00356233" w14:paraId="443C12B5"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4DA1A883"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4DCA944A"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 xml:space="preserve">TI Graphing </w:t>
            </w:r>
            <w:proofErr w:type="spellStart"/>
            <w:r w:rsidRPr="00E115C9">
              <w:rPr>
                <w:rFonts w:ascii="Calibri" w:eastAsia="Times New Roman" w:hAnsi="Calibri" w:cs="Times New Roman"/>
                <w:sz w:val="20"/>
                <w:szCs w:val="20"/>
              </w:rPr>
              <w:t>Calc</w:t>
            </w:r>
            <w:proofErr w:type="spellEnd"/>
          </w:p>
        </w:tc>
        <w:tc>
          <w:tcPr>
            <w:tcW w:w="741" w:type="dxa"/>
            <w:shd w:val="clear" w:color="000000" w:fill="DAEEF3"/>
            <w:noWrap/>
            <w:vAlign w:val="bottom"/>
            <w:hideMark/>
          </w:tcPr>
          <w:p w14:paraId="6FA7A78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699" w:type="dxa"/>
            <w:shd w:val="clear" w:color="000000" w:fill="DAEEF3"/>
            <w:noWrap/>
            <w:vAlign w:val="bottom"/>
            <w:hideMark/>
          </w:tcPr>
          <w:p w14:paraId="0DD305A5"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738C3A5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89" w:type="dxa"/>
            <w:shd w:val="clear" w:color="000000" w:fill="B7DEE8"/>
            <w:noWrap/>
            <w:vAlign w:val="bottom"/>
            <w:hideMark/>
          </w:tcPr>
          <w:p w14:paraId="65A8278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7F0137C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20" w:type="dxa"/>
            <w:shd w:val="clear" w:color="000000" w:fill="DAEEF3"/>
            <w:noWrap/>
            <w:vAlign w:val="bottom"/>
            <w:hideMark/>
          </w:tcPr>
          <w:p w14:paraId="6CC620B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07E2E32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30" w:type="dxa"/>
            <w:shd w:val="clear" w:color="000000" w:fill="B7DEE8"/>
            <w:noWrap/>
            <w:vAlign w:val="bottom"/>
            <w:hideMark/>
          </w:tcPr>
          <w:p w14:paraId="2630353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2275683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0D2C413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75CF24D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26C50C9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7081F25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Table 3, Page 30</w:t>
            </w:r>
          </w:p>
        </w:tc>
      </w:tr>
      <w:tr w:rsidR="00DA3504" w:rsidRPr="00356233" w14:paraId="4E25879C" w14:textId="77777777" w:rsidTr="005811B6">
        <w:trPr>
          <w:trHeight w:val="345"/>
        </w:trPr>
        <w:tc>
          <w:tcPr>
            <w:tcW w:w="266" w:type="dxa"/>
            <w:tcBorders>
              <w:top w:val="nil"/>
              <w:left w:val="single" w:sz="4" w:space="0" w:color="auto"/>
              <w:bottom w:val="single" w:sz="4" w:space="0" w:color="auto"/>
              <w:right w:val="nil"/>
            </w:tcBorders>
            <w:shd w:val="clear" w:color="auto" w:fill="auto"/>
            <w:noWrap/>
            <w:vAlign w:val="bottom"/>
            <w:hideMark/>
          </w:tcPr>
          <w:p w14:paraId="4FA68EAF" w14:textId="77777777" w:rsidR="00F96987" w:rsidRPr="00356233" w:rsidRDefault="00F96987" w:rsidP="00F96987">
            <w:pPr>
              <w:rPr>
                <w:rFonts w:ascii="Calibri" w:eastAsia="Times New Roman" w:hAnsi="Calibri" w:cs="Times New Roman"/>
                <w:color w:val="595959"/>
                <w:sz w:val="22"/>
                <w:szCs w:val="22"/>
              </w:rPr>
            </w:pPr>
            <w:r w:rsidRPr="00356233">
              <w:rPr>
                <w:rFonts w:ascii="Calibri" w:eastAsia="Times New Roman" w:hAnsi="Calibri" w:cs="Times New Roman"/>
                <w:color w:val="595959"/>
                <w:sz w:val="22"/>
                <w:szCs w:val="22"/>
              </w:rPr>
              <w:t> </w:t>
            </w:r>
          </w:p>
        </w:tc>
        <w:tc>
          <w:tcPr>
            <w:tcW w:w="4249" w:type="dxa"/>
            <w:tcBorders>
              <w:top w:val="nil"/>
              <w:left w:val="nil"/>
              <w:bottom w:val="single" w:sz="4" w:space="0" w:color="auto"/>
            </w:tcBorders>
            <w:shd w:val="clear" w:color="auto" w:fill="auto"/>
            <w:noWrap/>
            <w:vAlign w:val="bottom"/>
            <w:hideMark/>
          </w:tcPr>
          <w:p w14:paraId="43BC9CC0" w14:textId="77777777" w:rsidR="00F96987" w:rsidRPr="00E115C9" w:rsidRDefault="00F96987" w:rsidP="00F96987">
            <w:pP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TI Scientific </w:t>
            </w:r>
            <w:proofErr w:type="spellStart"/>
            <w:r w:rsidRPr="00E115C9">
              <w:rPr>
                <w:rFonts w:ascii="Calibri" w:eastAsia="Times New Roman" w:hAnsi="Calibri" w:cs="Times New Roman"/>
                <w:color w:val="595959"/>
                <w:sz w:val="20"/>
                <w:szCs w:val="20"/>
              </w:rPr>
              <w:t>Calc</w:t>
            </w:r>
            <w:proofErr w:type="spellEnd"/>
            <w:r w:rsidRPr="00E115C9">
              <w:rPr>
                <w:rFonts w:ascii="Calibri" w:eastAsia="Times New Roman" w:hAnsi="Calibri" w:cs="Times New Roman"/>
                <w:color w:val="595959"/>
                <w:sz w:val="20"/>
                <w:szCs w:val="20"/>
              </w:rPr>
              <w:t xml:space="preserve"> (working with TI)</w:t>
            </w:r>
            <w:r w:rsidRPr="00E115C9">
              <w:rPr>
                <w:rFonts w:ascii="Calibri" w:eastAsia="Times New Roman" w:hAnsi="Calibri" w:cs="Times New Roman"/>
                <w:color w:val="595959"/>
                <w:sz w:val="20"/>
                <w:szCs w:val="20"/>
                <w:vertAlign w:val="superscript"/>
              </w:rPr>
              <w:t>1</w:t>
            </w:r>
          </w:p>
        </w:tc>
        <w:tc>
          <w:tcPr>
            <w:tcW w:w="741" w:type="dxa"/>
            <w:tcBorders>
              <w:bottom w:val="single" w:sz="4" w:space="0" w:color="auto"/>
            </w:tcBorders>
            <w:shd w:val="clear" w:color="000000" w:fill="DAEEF3"/>
            <w:noWrap/>
            <w:vAlign w:val="bottom"/>
            <w:hideMark/>
          </w:tcPr>
          <w:p w14:paraId="35D64F09"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699" w:type="dxa"/>
            <w:tcBorders>
              <w:bottom w:val="single" w:sz="4" w:space="0" w:color="auto"/>
            </w:tcBorders>
            <w:shd w:val="clear" w:color="000000" w:fill="DAEEF3"/>
            <w:noWrap/>
            <w:vAlign w:val="bottom"/>
            <w:hideMark/>
          </w:tcPr>
          <w:p w14:paraId="79A2EB93"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TBD</w:t>
            </w:r>
          </w:p>
        </w:tc>
        <w:tc>
          <w:tcPr>
            <w:tcW w:w="741" w:type="dxa"/>
            <w:tcBorders>
              <w:bottom w:val="single" w:sz="4" w:space="0" w:color="auto"/>
            </w:tcBorders>
            <w:shd w:val="clear" w:color="000000" w:fill="B7DEE8"/>
            <w:noWrap/>
            <w:vAlign w:val="bottom"/>
            <w:hideMark/>
          </w:tcPr>
          <w:p w14:paraId="7A346866"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789" w:type="dxa"/>
            <w:tcBorders>
              <w:bottom w:val="single" w:sz="4" w:space="0" w:color="auto"/>
            </w:tcBorders>
            <w:shd w:val="clear" w:color="000000" w:fill="B7DEE8"/>
            <w:noWrap/>
            <w:vAlign w:val="bottom"/>
            <w:hideMark/>
          </w:tcPr>
          <w:p w14:paraId="479616F4"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810" w:type="dxa"/>
            <w:tcBorders>
              <w:bottom w:val="single" w:sz="4" w:space="0" w:color="auto"/>
            </w:tcBorders>
            <w:shd w:val="clear" w:color="000000" w:fill="DAEEF3"/>
            <w:noWrap/>
            <w:vAlign w:val="bottom"/>
            <w:hideMark/>
          </w:tcPr>
          <w:p w14:paraId="63FB58E5"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720" w:type="dxa"/>
            <w:tcBorders>
              <w:bottom w:val="single" w:sz="4" w:space="0" w:color="auto"/>
            </w:tcBorders>
            <w:shd w:val="clear" w:color="000000" w:fill="DAEEF3"/>
            <w:noWrap/>
            <w:vAlign w:val="bottom"/>
            <w:hideMark/>
          </w:tcPr>
          <w:p w14:paraId="3C8E2341"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800" w:type="dxa"/>
            <w:tcBorders>
              <w:bottom w:val="single" w:sz="4" w:space="0" w:color="auto"/>
            </w:tcBorders>
            <w:shd w:val="clear" w:color="000000" w:fill="B7DEE8"/>
            <w:noWrap/>
            <w:vAlign w:val="bottom"/>
            <w:hideMark/>
          </w:tcPr>
          <w:p w14:paraId="33EB5B31"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730" w:type="dxa"/>
            <w:tcBorders>
              <w:bottom w:val="single" w:sz="4" w:space="0" w:color="auto"/>
            </w:tcBorders>
            <w:shd w:val="clear" w:color="000000" w:fill="B7DEE8"/>
            <w:noWrap/>
            <w:vAlign w:val="bottom"/>
            <w:hideMark/>
          </w:tcPr>
          <w:p w14:paraId="671633D3"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810" w:type="dxa"/>
            <w:tcBorders>
              <w:bottom w:val="single" w:sz="4" w:space="0" w:color="auto"/>
            </w:tcBorders>
            <w:shd w:val="clear" w:color="000000" w:fill="DAEEF3"/>
            <w:noWrap/>
            <w:vAlign w:val="bottom"/>
            <w:hideMark/>
          </w:tcPr>
          <w:p w14:paraId="59CF1B5D"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NA</w:t>
            </w:r>
          </w:p>
        </w:tc>
        <w:tc>
          <w:tcPr>
            <w:tcW w:w="720" w:type="dxa"/>
            <w:tcBorders>
              <w:bottom w:val="single" w:sz="4" w:space="0" w:color="auto"/>
            </w:tcBorders>
            <w:shd w:val="clear" w:color="000000" w:fill="DAEEF3"/>
            <w:noWrap/>
            <w:vAlign w:val="bottom"/>
            <w:hideMark/>
          </w:tcPr>
          <w:p w14:paraId="7959A655"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741" w:type="dxa"/>
            <w:tcBorders>
              <w:bottom w:val="single" w:sz="4" w:space="0" w:color="auto"/>
            </w:tcBorders>
            <w:shd w:val="clear" w:color="000000" w:fill="B7DEE8"/>
            <w:noWrap/>
            <w:vAlign w:val="bottom"/>
            <w:hideMark/>
          </w:tcPr>
          <w:p w14:paraId="7F4F0C20"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NA</w:t>
            </w:r>
          </w:p>
        </w:tc>
        <w:tc>
          <w:tcPr>
            <w:tcW w:w="699" w:type="dxa"/>
            <w:tcBorders>
              <w:bottom w:val="single" w:sz="4" w:space="0" w:color="auto"/>
            </w:tcBorders>
            <w:shd w:val="clear" w:color="000000" w:fill="B7DEE8"/>
            <w:noWrap/>
            <w:vAlign w:val="bottom"/>
            <w:hideMark/>
          </w:tcPr>
          <w:p w14:paraId="16913491" w14:textId="77777777" w:rsidR="00F96987" w:rsidRPr="00E115C9" w:rsidRDefault="00F96987" w:rsidP="00F96987">
            <w:pPr>
              <w:jc w:val="center"/>
              <w:rPr>
                <w:rFonts w:ascii="Calibri" w:eastAsia="Times New Roman" w:hAnsi="Calibri" w:cs="Times New Roman"/>
                <w:color w:val="595959"/>
                <w:sz w:val="20"/>
                <w:szCs w:val="20"/>
              </w:rPr>
            </w:pPr>
            <w:r w:rsidRPr="00E115C9">
              <w:rPr>
                <w:rFonts w:ascii="Calibri" w:eastAsia="Times New Roman" w:hAnsi="Calibri" w:cs="Times New Roman"/>
                <w:color w:val="595959"/>
                <w:sz w:val="20"/>
                <w:szCs w:val="20"/>
              </w:rPr>
              <w:t xml:space="preserve">TBD </w:t>
            </w:r>
          </w:p>
        </w:tc>
        <w:tc>
          <w:tcPr>
            <w:tcW w:w="1710" w:type="dxa"/>
            <w:tcBorders>
              <w:bottom w:val="single" w:sz="4" w:space="0" w:color="auto"/>
              <w:right w:val="single" w:sz="4" w:space="0" w:color="auto"/>
            </w:tcBorders>
            <w:shd w:val="clear" w:color="auto" w:fill="auto"/>
            <w:noWrap/>
            <w:vAlign w:val="bottom"/>
            <w:hideMark/>
          </w:tcPr>
          <w:p w14:paraId="5B9A6BC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3, Page 30</w:t>
            </w:r>
          </w:p>
        </w:tc>
      </w:tr>
      <w:tr w:rsidR="00DA3504" w:rsidRPr="00356233" w14:paraId="1B3828B1" w14:textId="77777777" w:rsidTr="005811B6">
        <w:trPr>
          <w:trHeight w:val="300"/>
        </w:trPr>
        <w:tc>
          <w:tcPr>
            <w:tcW w:w="4515" w:type="dxa"/>
            <w:gridSpan w:val="2"/>
            <w:tcBorders>
              <w:top w:val="single" w:sz="4" w:space="0" w:color="auto"/>
              <w:left w:val="single" w:sz="4" w:space="0" w:color="auto"/>
              <w:bottom w:val="single" w:sz="4" w:space="0" w:color="auto"/>
            </w:tcBorders>
            <w:shd w:val="clear" w:color="000000" w:fill="D9D9D9"/>
            <w:noWrap/>
            <w:vAlign w:val="bottom"/>
            <w:hideMark/>
          </w:tcPr>
          <w:p w14:paraId="10D04F1B" w14:textId="77777777" w:rsidR="00F96987" w:rsidRPr="00356233" w:rsidRDefault="00F96987" w:rsidP="00AD72CB">
            <w:pPr>
              <w:ind w:firstLineChars="100" w:firstLine="238"/>
              <w:rPr>
                <w:rFonts w:ascii="Calibri" w:eastAsia="Times New Roman" w:hAnsi="Calibri" w:cs="Times New Roman"/>
                <w:b/>
                <w:bCs/>
                <w:color w:val="244062"/>
                <w:sz w:val="22"/>
                <w:szCs w:val="22"/>
              </w:rPr>
            </w:pPr>
            <w:r w:rsidRPr="00356233">
              <w:rPr>
                <w:rFonts w:ascii="Calibri" w:eastAsia="Times New Roman" w:hAnsi="Calibri" w:cs="Times New Roman"/>
                <w:b/>
                <w:bCs/>
                <w:color w:val="244062"/>
                <w:sz w:val="22"/>
                <w:szCs w:val="22"/>
              </w:rPr>
              <w:t>Available to all; Item/Passage-level feature</w:t>
            </w:r>
          </w:p>
        </w:tc>
        <w:tc>
          <w:tcPr>
            <w:tcW w:w="741" w:type="dxa"/>
            <w:tcBorders>
              <w:top w:val="single" w:sz="4" w:space="0" w:color="auto"/>
              <w:bottom w:val="single" w:sz="4" w:space="0" w:color="auto"/>
            </w:tcBorders>
            <w:shd w:val="clear" w:color="000000" w:fill="D9D9D9"/>
            <w:noWrap/>
            <w:vAlign w:val="bottom"/>
            <w:hideMark/>
          </w:tcPr>
          <w:p w14:paraId="227773B6"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699" w:type="dxa"/>
            <w:tcBorders>
              <w:top w:val="single" w:sz="4" w:space="0" w:color="auto"/>
              <w:bottom w:val="single" w:sz="4" w:space="0" w:color="auto"/>
            </w:tcBorders>
            <w:shd w:val="clear" w:color="000000" w:fill="D9D9D9"/>
            <w:noWrap/>
            <w:vAlign w:val="bottom"/>
            <w:hideMark/>
          </w:tcPr>
          <w:p w14:paraId="5B9EC9BC"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41" w:type="dxa"/>
            <w:tcBorders>
              <w:top w:val="single" w:sz="4" w:space="0" w:color="auto"/>
              <w:bottom w:val="single" w:sz="4" w:space="0" w:color="auto"/>
            </w:tcBorders>
            <w:shd w:val="clear" w:color="000000" w:fill="D9D9D9"/>
            <w:noWrap/>
            <w:vAlign w:val="bottom"/>
            <w:hideMark/>
          </w:tcPr>
          <w:p w14:paraId="75AE091C"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89" w:type="dxa"/>
            <w:tcBorders>
              <w:top w:val="single" w:sz="4" w:space="0" w:color="auto"/>
              <w:bottom w:val="single" w:sz="4" w:space="0" w:color="auto"/>
            </w:tcBorders>
            <w:shd w:val="clear" w:color="000000" w:fill="D9D9D9"/>
            <w:noWrap/>
            <w:vAlign w:val="bottom"/>
            <w:hideMark/>
          </w:tcPr>
          <w:p w14:paraId="30A072E1"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810" w:type="dxa"/>
            <w:tcBorders>
              <w:top w:val="single" w:sz="4" w:space="0" w:color="auto"/>
              <w:bottom w:val="single" w:sz="4" w:space="0" w:color="auto"/>
            </w:tcBorders>
            <w:shd w:val="clear" w:color="000000" w:fill="D9D9D9"/>
            <w:noWrap/>
            <w:vAlign w:val="bottom"/>
            <w:hideMark/>
          </w:tcPr>
          <w:p w14:paraId="1663F762"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20" w:type="dxa"/>
            <w:tcBorders>
              <w:top w:val="single" w:sz="4" w:space="0" w:color="auto"/>
              <w:bottom w:val="single" w:sz="4" w:space="0" w:color="auto"/>
            </w:tcBorders>
            <w:shd w:val="clear" w:color="000000" w:fill="D9D9D9"/>
            <w:noWrap/>
            <w:vAlign w:val="bottom"/>
            <w:hideMark/>
          </w:tcPr>
          <w:p w14:paraId="141635AF"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800" w:type="dxa"/>
            <w:tcBorders>
              <w:top w:val="single" w:sz="4" w:space="0" w:color="auto"/>
              <w:bottom w:val="single" w:sz="4" w:space="0" w:color="auto"/>
            </w:tcBorders>
            <w:shd w:val="clear" w:color="000000" w:fill="D9D9D9"/>
            <w:noWrap/>
            <w:vAlign w:val="bottom"/>
            <w:hideMark/>
          </w:tcPr>
          <w:p w14:paraId="33162E33" w14:textId="77777777" w:rsidR="00F96987" w:rsidRPr="00356233" w:rsidRDefault="00F96987" w:rsidP="00F96987">
            <w:pPr>
              <w:rPr>
                <w:rFonts w:ascii="Calibri" w:eastAsia="Times New Roman" w:hAnsi="Calibri" w:cs="Times New Roman"/>
                <w:color w:val="BFBFBF"/>
                <w:sz w:val="22"/>
                <w:szCs w:val="22"/>
              </w:rPr>
            </w:pPr>
            <w:r w:rsidRPr="00356233">
              <w:rPr>
                <w:rFonts w:ascii="Calibri" w:eastAsia="Times New Roman" w:hAnsi="Calibri" w:cs="Times New Roman"/>
                <w:color w:val="BFBFBF"/>
                <w:sz w:val="22"/>
                <w:szCs w:val="22"/>
              </w:rPr>
              <w:t> </w:t>
            </w:r>
          </w:p>
        </w:tc>
        <w:tc>
          <w:tcPr>
            <w:tcW w:w="730" w:type="dxa"/>
            <w:tcBorders>
              <w:top w:val="single" w:sz="4" w:space="0" w:color="auto"/>
              <w:bottom w:val="single" w:sz="4" w:space="0" w:color="auto"/>
            </w:tcBorders>
            <w:shd w:val="clear" w:color="000000" w:fill="D9D9D9"/>
            <w:noWrap/>
            <w:vAlign w:val="bottom"/>
            <w:hideMark/>
          </w:tcPr>
          <w:p w14:paraId="74F73A22"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810" w:type="dxa"/>
            <w:tcBorders>
              <w:top w:val="single" w:sz="4" w:space="0" w:color="auto"/>
              <w:bottom w:val="single" w:sz="4" w:space="0" w:color="auto"/>
            </w:tcBorders>
            <w:shd w:val="clear" w:color="000000" w:fill="D9D9D9"/>
            <w:noWrap/>
            <w:vAlign w:val="bottom"/>
            <w:hideMark/>
          </w:tcPr>
          <w:p w14:paraId="4B7E21DD"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20" w:type="dxa"/>
            <w:tcBorders>
              <w:top w:val="single" w:sz="4" w:space="0" w:color="auto"/>
              <w:bottom w:val="single" w:sz="4" w:space="0" w:color="auto"/>
            </w:tcBorders>
            <w:shd w:val="clear" w:color="000000" w:fill="D9D9D9"/>
            <w:noWrap/>
            <w:vAlign w:val="bottom"/>
            <w:hideMark/>
          </w:tcPr>
          <w:p w14:paraId="40E5EA56"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41" w:type="dxa"/>
            <w:tcBorders>
              <w:top w:val="single" w:sz="4" w:space="0" w:color="auto"/>
              <w:bottom w:val="single" w:sz="4" w:space="0" w:color="auto"/>
            </w:tcBorders>
            <w:shd w:val="clear" w:color="000000" w:fill="D9D9D9"/>
            <w:noWrap/>
            <w:vAlign w:val="bottom"/>
            <w:hideMark/>
          </w:tcPr>
          <w:p w14:paraId="4F5BB0EB"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699" w:type="dxa"/>
            <w:tcBorders>
              <w:top w:val="single" w:sz="4" w:space="0" w:color="auto"/>
              <w:bottom w:val="single" w:sz="4" w:space="0" w:color="auto"/>
            </w:tcBorders>
            <w:shd w:val="clear" w:color="000000" w:fill="D9D9D9"/>
            <w:noWrap/>
            <w:vAlign w:val="bottom"/>
            <w:hideMark/>
          </w:tcPr>
          <w:p w14:paraId="0B9F12BF"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1710" w:type="dxa"/>
            <w:tcBorders>
              <w:top w:val="single" w:sz="4" w:space="0" w:color="auto"/>
              <w:bottom w:val="single" w:sz="4" w:space="0" w:color="auto"/>
              <w:right w:val="single" w:sz="4" w:space="0" w:color="auto"/>
            </w:tcBorders>
            <w:shd w:val="clear" w:color="000000" w:fill="D9D9D9"/>
            <w:noWrap/>
            <w:vAlign w:val="bottom"/>
            <w:hideMark/>
          </w:tcPr>
          <w:p w14:paraId="709EE806" w14:textId="77777777" w:rsidR="00F96987" w:rsidRPr="00356233" w:rsidRDefault="00F96987" w:rsidP="00F96987">
            <w:pPr>
              <w:jc w:val="center"/>
              <w:rPr>
                <w:rFonts w:ascii="Calibri" w:eastAsia="Times New Roman" w:hAnsi="Calibri" w:cs="Times New Roman"/>
                <w:color w:val="000000"/>
                <w:sz w:val="20"/>
                <w:szCs w:val="20"/>
              </w:rPr>
            </w:pPr>
            <w:r w:rsidRPr="00356233">
              <w:rPr>
                <w:rFonts w:ascii="Calibri" w:eastAsia="Times New Roman" w:hAnsi="Calibri" w:cs="Times New Roman"/>
                <w:color w:val="000000"/>
                <w:sz w:val="20"/>
                <w:szCs w:val="20"/>
              </w:rPr>
              <w:t> </w:t>
            </w:r>
          </w:p>
        </w:tc>
      </w:tr>
      <w:tr w:rsidR="00DA3504" w:rsidRPr="00356233" w14:paraId="4667FA84" w14:textId="77777777" w:rsidTr="005811B6">
        <w:trPr>
          <w:trHeight w:val="300"/>
        </w:trPr>
        <w:tc>
          <w:tcPr>
            <w:tcW w:w="266" w:type="dxa"/>
            <w:tcBorders>
              <w:top w:val="single" w:sz="4" w:space="0" w:color="auto"/>
              <w:left w:val="single" w:sz="4" w:space="0" w:color="auto"/>
              <w:bottom w:val="nil"/>
              <w:right w:val="nil"/>
            </w:tcBorders>
            <w:shd w:val="clear" w:color="auto" w:fill="auto"/>
            <w:noWrap/>
            <w:vAlign w:val="bottom"/>
            <w:hideMark/>
          </w:tcPr>
          <w:p w14:paraId="547DC12D"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single" w:sz="4" w:space="0" w:color="auto"/>
              <w:left w:val="nil"/>
              <w:bottom w:val="nil"/>
            </w:tcBorders>
            <w:shd w:val="clear" w:color="auto" w:fill="auto"/>
            <w:noWrap/>
            <w:vAlign w:val="bottom"/>
            <w:hideMark/>
          </w:tcPr>
          <w:p w14:paraId="7768C1FF" w14:textId="77777777" w:rsidR="00F96987" w:rsidRPr="00E115C9" w:rsidRDefault="00F96987" w:rsidP="00F96987">
            <w:pP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Audio with Volume Control</w:t>
            </w:r>
          </w:p>
        </w:tc>
        <w:tc>
          <w:tcPr>
            <w:tcW w:w="741" w:type="dxa"/>
            <w:tcBorders>
              <w:top w:val="single" w:sz="4" w:space="0" w:color="auto"/>
            </w:tcBorders>
            <w:shd w:val="clear" w:color="000000" w:fill="DAEEF3"/>
            <w:noWrap/>
            <w:vAlign w:val="bottom"/>
            <w:hideMark/>
          </w:tcPr>
          <w:p w14:paraId="08E74E00"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699" w:type="dxa"/>
            <w:tcBorders>
              <w:top w:val="single" w:sz="4" w:space="0" w:color="auto"/>
            </w:tcBorders>
            <w:shd w:val="clear" w:color="000000" w:fill="DAEEF3"/>
            <w:noWrap/>
            <w:vAlign w:val="bottom"/>
            <w:hideMark/>
          </w:tcPr>
          <w:p w14:paraId="2CA7FAF1"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tcBorders>
              <w:top w:val="single" w:sz="4" w:space="0" w:color="auto"/>
            </w:tcBorders>
            <w:shd w:val="clear" w:color="000000" w:fill="B7DEE8"/>
            <w:noWrap/>
            <w:vAlign w:val="bottom"/>
            <w:hideMark/>
          </w:tcPr>
          <w:p w14:paraId="4352B815"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89" w:type="dxa"/>
            <w:tcBorders>
              <w:top w:val="single" w:sz="4" w:space="0" w:color="auto"/>
            </w:tcBorders>
            <w:shd w:val="clear" w:color="000000" w:fill="B7DEE8"/>
            <w:noWrap/>
            <w:vAlign w:val="bottom"/>
            <w:hideMark/>
          </w:tcPr>
          <w:p w14:paraId="576CD0E0"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10" w:type="dxa"/>
            <w:tcBorders>
              <w:top w:val="single" w:sz="4" w:space="0" w:color="auto"/>
            </w:tcBorders>
            <w:shd w:val="clear" w:color="000000" w:fill="DAEEF3"/>
            <w:noWrap/>
            <w:vAlign w:val="bottom"/>
            <w:hideMark/>
          </w:tcPr>
          <w:p w14:paraId="0495F3A6"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20" w:type="dxa"/>
            <w:tcBorders>
              <w:top w:val="single" w:sz="4" w:space="0" w:color="auto"/>
            </w:tcBorders>
            <w:shd w:val="clear" w:color="000000" w:fill="DAEEF3"/>
            <w:noWrap/>
            <w:vAlign w:val="bottom"/>
            <w:hideMark/>
          </w:tcPr>
          <w:p w14:paraId="07B0EBB8"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00" w:type="dxa"/>
            <w:tcBorders>
              <w:top w:val="single" w:sz="4" w:space="0" w:color="auto"/>
            </w:tcBorders>
            <w:shd w:val="clear" w:color="000000" w:fill="B7DEE8"/>
            <w:noWrap/>
            <w:vAlign w:val="bottom"/>
            <w:hideMark/>
          </w:tcPr>
          <w:p w14:paraId="294F9F1A"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30" w:type="dxa"/>
            <w:tcBorders>
              <w:top w:val="single" w:sz="4" w:space="0" w:color="auto"/>
            </w:tcBorders>
            <w:shd w:val="clear" w:color="000000" w:fill="B7DEE8"/>
            <w:noWrap/>
            <w:vAlign w:val="bottom"/>
            <w:hideMark/>
          </w:tcPr>
          <w:p w14:paraId="6E977731"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10" w:type="dxa"/>
            <w:tcBorders>
              <w:top w:val="single" w:sz="4" w:space="0" w:color="auto"/>
            </w:tcBorders>
            <w:shd w:val="clear" w:color="000000" w:fill="DAEEF3"/>
            <w:noWrap/>
            <w:vAlign w:val="bottom"/>
            <w:hideMark/>
          </w:tcPr>
          <w:p w14:paraId="43C48F55"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720" w:type="dxa"/>
            <w:tcBorders>
              <w:top w:val="single" w:sz="4" w:space="0" w:color="auto"/>
            </w:tcBorders>
            <w:shd w:val="clear" w:color="000000" w:fill="DAEEF3"/>
            <w:noWrap/>
            <w:vAlign w:val="bottom"/>
            <w:hideMark/>
          </w:tcPr>
          <w:p w14:paraId="66BB855F"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tcBorders>
              <w:top w:val="single" w:sz="4" w:space="0" w:color="auto"/>
            </w:tcBorders>
            <w:shd w:val="clear" w:color="000000" w:fill="B7DEE8"/>
            <w:noWrap/>
            <w:vAlign w:val="bottom"/>
            <w:hideMark/>
          </w:tcPr>
          <w:p w14:paraId="42F87104"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699" w:type="dxa"/>
            <w:tcBorders>
              <w:top w:val="single" w:sz="4" w:space="0" w:color="auto"/>
            </w:tcBorders>
            <w:shd w:val="clear" w:color="000000" w:fill="B7DEE8"/>
            <w:noWrap/>
            <w:vAlign w:val="bottom"/>
            <w:hideMark/>
          </w:tcPr>
          <w:p w14:paraId="501488AF"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1710" w:type="dxa"/>
            <w:tcBorders>
              <w:top w:val="single" w:sz="4" w:space="0" w:color="auto"/>
              <w:right w:val="single" w:sz="4" w:space="0" w:color="auto"/>
            </w:tcBorders>
            <w:shd w:val="clear" w:color="auto" w:fill="auto"/>
            <w:noWrap/>
            <w:vAlign w:val="bottom"/>
            <w:hideMark/>
          </w:tcPr>
          <w:p w14:paraId="3ECC806F"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Table 1, Page 22</w:t>
            </w:r>
          </w:p>
        </w:tc>
      </w:tr>
      <w:tr w:rsidR="00DA3504" w:rsidRPr="00356233" w14:paraId="65E40C10" w14:textId="77777777" w:rsidTr="005811B6">
        <w:trPr>
          <w:trHeight w:val="345"/>
        </w:trPr>
        <w:tc>
          <w:tcPr>
            <w:tcW w:w="266" w:type="dxa"/>
            <w:tcBorders>
              <w:top w:val="nil"/>
              <w:left w:val="single" w:sz="4" w:space="0" w:color="auto"/>
              <w:bottom w:val="nil"/>
              <w:right w:val="nil"/>
            </w:tcBorders>
            <w:shd w:val="clear" w:color="auto" w:fill="auto"/>
            <w:noWrap/>
            <w:vAlign w:val="bottom"/>
            <w:hideMark/>
          </w:tcPr>
          <w:p w14:paraId="1E026BC7"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5DED7241" w14:textId="77777777" w:rsidR="00F96987" w:rsidRPr="00E115C9" w:rsidRDefault="00F96987" w:rsidP="00F96987">
            <w:pP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Cut/Copy/Paste (Writing Tools)</w:t>
            </w:r>
            <w:r w:rsidRPr="00E115C9">
              <w:rPr>
                <w:rFonts w:asciiTheme="majorHAnsi" w:eastAsia="Times New Roman" w:hAnsiTheme="majorHAnsi" w:cs="Times New Roman"/>
                <w:sz w:val="20"/>
                <w:szCs w:val="20"/>
                <w:vertAlign w:val="superscript"/>
              </w:rPr>
              <w:t>2</w:t>
            </w:r>
          </w:p>
        </w:tc>
        <w:tc>
          <w:tcPr>
            <w:tcW w:w="741" w:type="dxa"/>
            <w:shd w:val="clear" w:color="000000" w:fill="DAEEF3"/>
            <w:noWrap/>
            <w:vAlign w:val="bottom"/>
            <w:hideMark/>
          </w:tcPr>
          <w:p w14:paraId="794513F5"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699" w:type="dxa"/>
            <w:shd w:val="clear" w:color="000000" w:fill="DAEEF3"/>
            <w:noWrap/>
            <w:vAlign w:val="bottom"/>
            <w:hideMark/>
          </w:tcPr>
          <w:p w14:paraId="6A1B90DE"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41" w:type="dxa"/>
            <w:shd w:val="clear" w:color="000000" w:fill="B7DEE8"/>
            <w:noWrap/>
            <w:vAlign w:val="bottom"/>
            <w:hideMark/>
          </w:tcPr>
          <w:p w14:paraId="3E918005"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89" w:type="dxa"/>
            <w:shd w:val="clear" w:color="000000" w:fill="B7DEE8"/>
            <w:noWrap/>
            <w:vAlign w:val="bottom"/>
            <w:hideMark/>
          </w:tcPr>
          <w:p w14:paraId="6EE924D1"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10" w:type="dxa"/>
            <w:shd w:val="clear" w:color="000000" w:fill="DAEEF3"/>
            <w:noWrap/>
            <w:vAlign w:val="bottom"/>
            <w:hideMark/>
          </w:tcPr>
          <w:p w14:paraId="01366070"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20" w:type="dxa"/>
            <w:shd w:val="clear" w:color="000000" w:fill="DAEEF3"/>
            <w:noWrap/>
            <w:vAlign w:val="bottom"/>
            <w:hideMark/>
          </w:tcPr>
          <w:p w14:paraId="1E1E5B91"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00" w:type="dxa"/>
            <w:shd w:val="clear" w:color="000000" w:fill="B7DEE8"/>
            <w:noWrap/>
            <w:vAlign w:val="bottom"/>
            <w:hideMark/>
          </w:tcPr>
          <w:p w14:paraId="0DAB89F8"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 xml:space="preserve">TBD </w:t>
            </w:r>
          </w:p>
        </w:tc>
        <w:tc>
          <w:tcPr>
            <w:tcW w:w="730" w:type="dxa"/>
            <w:shd w:val="clear" w:color="000000" w:fill="B7DEE8"/>
            <w:noWrap/>
            <w:vAlign w:val="bottom"/>
            <w:hideMark/>
          </w:tcPr>
          <w:p w14:paraId="08D8A83B"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10" w:type="dxa"/>
            <w:shd w:val="clear" w:color="000000" w:fill="DAEEF3"/>
            <w:noWrap/>
            <w:vAlign w:val="bottom"/>
            <w:hideMark/>
          </w:tcPr>
          <w:p w14:paraId="7ABA92F2"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NA</w:t>
            </w:r>
          </w:p>
        </w:tc>
        <w:tc>
          <w:tcPr>
            <w:tcW w:w="720" w:type="dxa"/>
            <w:shd w:val="clear" w:color="000000" w:fill="DAEEF3"/>
            <w:noWrap/>
            <w:vAlign w:val="bottom"/>
            <w:hideMark/>
          </w:tcPr>
          <w:p w14:paraId="62A43640"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41" w:type="dxa"/>
            <w:shd w:val="clear" w:color="000000" w:fill="B7DEE8"/>
            <w:noWrap/>
            <w:vAlign w:val="bottom"/>
            <w:hideMark/>
          </w:tcPr>
          <w:p w14:paraId="50C21FB9"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NA</w:t>
            </w:r>
          </w:p>
        </w:tc>
        <w:tc>
          <w:tcPr>
            <w:tcW w:w="699" w:type="dxa"/>
            <w:shd w:val="clear" w:color="000000" w:fill="B7DEE8"/>
            <w:noWrap/>
            <w:vAlign w:val="bottom"/>
            <w:hideMark/>
          </w:tcPr>
          <w:p w14:paraId="4247DA51"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1710" w:type="dxa"/>
            <w:tcBorders>
              <w:right w:val="single" w:sz="4" w:space="0" w:color="auto"/>
            </w:tcBorders>
            <w:shd w:val="clear" w:color="auto" w:fill="auto"/>
            <w:noWrap/>
            <w:vAlign w:val="bottom"/>
            <w:hideMark/>
          </w:tcPr>
          <w:p w14:paraId="598F34A9"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Table 1, Page 22</w:t>
            </w:r>
          </w:p>
        </w:tc>
      </w:tr>
      <w:tr w:rsidR="00DA3504" w:rsidRPr="00356233" w14:paraId="50A7D67D"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78AFA564"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0568D688" w14:textId="77777777" w:rsidR="00F96987" w:rsidRPr="00E115C9" w:rsidRDefault="00F96987" w:rsidP="00F96987">
            <w:pP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Exhibits</w:t>
            </w:r>
          </w:p>
        </w:tc>
        <w:tc>
          <w:tcPr>
            <w:tcW w:w="741" w:type="dxa"/>
            <w:shd w:val="clear" w:color="000000" w:fill="DAEEF3"/>
            <w:noWrap/>
            <w:vAlign w:val="bottom"/>
            <w:hideMark/>
          </w:tcPr>
          <w:p w14:paraId="21FAD3C9"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699" w:type="dxa"/>
            <w:shd w:val="clear" w:color="000000" w:fill="DAEEF3"/>
            <w:noWrap/>
            <w:vAlign w:val="bottom"/>
            <w:hideMark/>
          </w:tcPr>
          <w:p w14:paraId="2E9B7839"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1D5FF102"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89" w:type="dxa"/>
            <w:shd w:val="clear" w:color="000000" w:fill="B7DEE8"/>
            <w:noWrap/>
            <w:vAlign w:val="bottom"/>
            <w:hideMark/>
          </w:tcPr>
          <w:p w14:paraId="04ADAC74"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10" w:type="dxa"/>
            <w:shd w:val="clear" w:color="000000" w:fill="DAEEF3"/>
            <w:noWrap/>
            <w:vAlign w:val="bottom"/>
            <w:hideMark/>
          </w:tcPr>
          <w:p w14:paraId="15BD7FA3"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20" w:type="dxa"/>
            <w:shd w:val="clear" w:color="000000" w:fill="DAEEF3"/>
            <w:noWrap/>
            <w:vAlign w:val="bottom"/>
            <w:hideMark/>
          </w:tcPr>
          <w:p w14:paraId="21D64B1C"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00" w:type="dxa"/>
            <w:shd w:val="clear" w:color="000000" w:fill="B7DEE8"/>
            <w:noWrap/>
            <w:vAlign w:val="bottom"/>
            <w:hideMark/>
          </w:tcPr>
          <w:p w14:paraId="350C422C"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30" w:type="dxa"/>
            <w:shd w:val="clear" w:color="000000" w:fill="B7DEE8"/>
            <w:noWrap/>
            <w:vAlign w:val="bottom"/>
            <w:hideMark/>
          </w:tcPr>
          <w:p w14:paraId="32535306"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10" w:type="dxa"/>
            <w:shd w:val="clear" w:color="000000" w:fill="DAEEF3"/>
            <w:noWrap/>
            <w:vAlign w:val="bottom"/>
            <w:hideMark/>
          </w:tcPr>
          <w:p w14:paraId="41A4DA22"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720" w:type="dxa"/>
            <w:shd w:val="clear" w:color="000000" w:fill="DAEEF3"/>
            <w:noWrap/>
            <w:vAlign w:val="bottom"/>
            <w:hideMark/>
          </w:tcPr>
          <w:p w14:paraId="6C5112BB"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7D487B9A"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699" w:type="dxa"/>
            <w:shd w:val="clear" w:color="000000" w:fill="B7DEE8"/>
            <w:noWrap/>
            <w:vAlign w:val="bottom"/>
            <w:hideMark/>
          </w:tcPr>
          <w:p w14:paraId="60BAC3E5"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1710" w:type="dxa"/>
            <w:tcBorders>
              <w:right w:val="single" w:sz="4" w:space="0" w:color="auto"/>
            </w:tcBorders>
            <w:shd w:val="clear" w:color="auto" w:fill="auto"/>
            <w:noWrap/>
            <w:vAlign w:val="bottom"/>
            <w:hideMark/>
          </w:tcPr>
          <w:p w14:paraId="77FA1941"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None</w:t>
            </w:r>
          </w:p>
        </w:tc>
      </w:tr>
      <w:tr w:rsidR="00DA3504" w:rsidRPr="00356233" w14:paraId="54A3CE86"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51DC4743"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0AA6A49E" w14:textId="77777777" w:rsidR="00F96987" w:rsidRPr="00E115C9" w:rsidRDefault="00F96987" w:rsidP="00F96987">
            <w:pP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Passage Paging</w:t>
            </w:r>
          </w:p>
        </w:tc>
        <w:tc>
          <w:tcPr>
            <w:tcW w:w="741" w:type="dxa"/>
            <w:shd w:val="clear" w:color="000000" w:fill="DAEEF3"/>
            <w:noWrap/>
            <w:vAlign w:val="bottom"/>
            <w:hideMark/>
          </w:tcPr>
          <w:p w14:paraId="3605FB9E"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699" w:type="dxa"/>
            <w:shd w:val="clear" w:color="000000" w:fill="DAEEF3"/>
            <w:noWrap/>
            <w:vAlign w:val="bottom"/>
            <w:hideMark/>
          </w:tcPr>
          <w:p w14:paraId="1E92BB69"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7E2C6AE8"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89" w:type="dxa"/>
            <w:shd w:val="clear" w:color="000000" w:fill="B7DEE8"/>
            <w:noWrap/>
            <w:vAlign w:val="bottom"/>
            <w:hideMark/>
          </w:tcPr>
          <w:p w14:paraId="090E363A"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10" w:type="dxa"/>
            <w:shd w:val="clear" w:color="000000" w:fill="DAEEF3"/>
            <w:noWrap/>
            <w:vAlign w:val="bottom"/>
            <w:hideMark/>
          </w:tcPr>
          <w:p w14:paraId="014310C9"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20" w:type="dxa"/>
            <w:shd w:val="clear" w:color="000000" w:fill="DAEEF3"/>
            <w:noWrap/>
            <w:vAlign w:val="bottom"/>
            <w:hideMark/>
          </w:tcPr>
          <w:p w14:paraId="04E7ADF7"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00" w:type="dxa"/>
            <w:shd w:val="clear" w:color="000000" w:fill="B7DEE8"/>
            <w:noWrap/>
            <w:vAlign w:val="bottom"/>
            <w:hideMark/>
          </w:tcPr>
          <w:p w14:paraId="47098006"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30" w:type="dxa"/>
            <w:shd w:val="clear" w:color="000000" w:fill="B7DEE8"/>
            <w:noWrap/>
            <w:vAlign w:val="bottom"/>
            <w:hideMark/>
          </w:tcPr>
          <w:p w14:paraId="52813A5C"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10" w:type="dxa"/>
            <w:shd w:val="clear" w:color="000000" w:fill="DAEEF3"/>
            <w:noWrap/>
            <w:vAlign w:val="bottom"/>
            <w:hideMark/>
          </w:tcPr>
          <w:p w14:paraId="42A8CB4A"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720" w:type="dxa"/>
            <w:shd w:val="clear" w:color="000000" w:fill="DAEEF3"/>
            <w:noWrap/>
            <w:vAlign w:val="bottom"/>
            <w:hideMark/>
          </w:tcPr>
          <w:p w14:paraId="608BB6FD"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6AF7F155"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699" w:type="dxa"/>
            <w:shd w:val="clear" w:color="000000" w:fill="B7DEE8"/>
            <w:noWrap/>
            <w:vAlign w:val="bottom"/>
            <w:hideMark/>
          </w:tcPr>
          <w:p w14:paraId="44F23986"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1710" w:type="dxa"/>
            <w:tcBorders>
              <w:right w:val="single" w:sz="4" w:space="0" w:color="auto"/>
            </w:tcBorders>
            <w:shd w:val="clear" w:color="auto" w:fill="auto"/>
            <w:noWrap/>
            <w:vAlign w:val="bottom"/>
            <w:hideMark/>
          </w:tcPr>
          <w:p w14:paraId="1B9595E2"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None</w:t>
            </w:r>
          </w:p>
        </w:tc>
      </w:tr>
      <w:tr w:rsidR="00DA3504" w:rsidRPr="00356233" w14:paraId="07CE4BA5"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2B36D933"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7237504B" w14:textId="77777777" w:rsidR="00F96987" w:rsidRPr="00E115C9" w:rsidRDefault="00F96987" w:rsidP="00F96987">
            <w:pP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Pop-up Glossary (above grade-level vocab)</w:t>
            </w:r>
          </w:p>
        </w:tc>
        <w:tc>
          <w:tcPr>
            <w:tcW w:w="741" w:type="dxa"/>
            <w:shd w:val="clear" w:color="000000" w:fill="DAEEF3"/>
            <w:noWrap/>
            <w:vAlign w:val="bottom"/>
            <w:hideMark/>
          </w:tcPr>
          <w:p w14:paraId="4F10341F"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699" w:type="dxa"/>
            <w:shd w:val="clear" w:color="000000" w:fill="DAEEF3"/>
            <w:noWrap/>
            <w:vAlign w:val="bottom"/>
            <w:hideMark/>
          </w:tcPr>
          <w:p w14:paraId="3BAC723D"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61A753FE"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89" w:type="dxa"/>
            <w:shd w:val="clear" w:color="000000" w:fill="B7DEE8"/>
            <w:noWrap/>
            <w:vAlign w:val="bottom"/>
            <w:hideMark/>
          </w:tcPr>
          <w:p w14:paraId="6B4E1C33"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10" w:type="dxa"/>
            <w:shd w:val="clear" w:color="000000" w:fill="DAEEF3"/>
            <w:noWrap/>
            <w:vAlign w:val="bottom"/>
            <w:hideMark/>
          </w:tcPr>
          <w:p w14:paraId="2E9CC411"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20" w:type="dxa"/>
            <w:shd w:val="clear" w:color="000000" w:fill="DAEEF3"/>
            <w:noWrap/>
            <w:vAlign w:val="bottom"/>
            <w:hideMark/>
          </w:tcPr>
          <w:p w14:paraId="4F1A9D76"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00" w:type="dxa"/>
            <w:shd w:val="clear" w:color="000000" w:fill="B7DEE8"/>
            <w:noWrap/>
            <w:vAlign w:val="bottom"/>
            <w:hideMark/>
          </w:tcPr>
          <w:p w14:paraId="4B17972D"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30" w:type="dxa"/>
            <w:shd w:val="clear" w:color="000000" w:fill="B7DEE8"/>
            <w:noWrap/>
            <w:vAlign w:val="bottom"/>
            <w:hideMark/>
          </w:tcPr>
          <w:p w14:paraId="630F74FC"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10" w:type="dxa"/>
            <w:shd w:val="clear" w:color="000000" w:fill="DAEEF3"/>
            <w:noWrap/>
            <w:vAlign w:val="bottom"/>
            <w:hideMark/>
          </w:tcPr>
          <w:p w14:paraId="6307C701"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720" w:type="dxa"/>
            <w:shd w:val="clear" w:color="000000" w:fill="DAEEF3"/>
            <w:noWrap/>
            <w:vAlign w:val="bottom"/>
            <w:hideMark/>
          </w:tcPr>
          <w:p w14:paraId="3C6A5AF0"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572F8067"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699" w:type="dxa"/>
            <w:shd w:val="clear" w:color="000000" w:fill="B7DEE8"/>
            <w:noWrap/>
            <w:vAlign w:val="bottom"/>
            <w:hideMark/>
          </w:tcPr>
          <w:p w14:paraId="545DD9BE"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1710" w:type="dxa"/>
            <w:tcBorders>
              <w:right w:val="single" w:sz="4" w:space="0" w:color="auto"/>
            </w:tcBorders>
            <w:shd w:val="clear" w:color="auto" w:fill="auto"/>
            <w:noWrap/>
            <w:vAlign w:val="bottom"/>
            <w:hideMark/>
          </w:tcPr>
          <w:p w14:paraId="2F771E33"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Table 1, Page 22</w:t>
            </w:r>
          </w:p>
        </w:tc>
      </w:tr>
      <w:tr w:rsidR="00DA3504" w:rsidRPr="00356233" w14:paraId="71C6281A" w14:textId="77777777" w:rsidTr="005811B6">
        <w:trPr>
          <w:trHeight w:val="345"/>
        </w:trPr>
        <w:tc>
          <w:tcPr>
            <w:tcW w:w="266" w:type="dxa"/>
            <w:tcBorders>
              <w:top w:val="nil"/>
              <w:left w:val="single" w:sz="4" w:space="0" w:color="auto"/>
              <w:bottom w:val="nil"/>
              <w:right w:val="nil"/>
            </w:tcBorders>
            <w:shd w:val="clear" w:color="auto" w:fill="auto"/>
            <w:noWrap/>
            <w:vAlign w:val="center"/>
            <w:hideMark/>
          </w:tcPr>
          <w:p w14:paraId="1038A680" w14:textId="77777777" w:rsidR="00F96987" w:rsidRPr="00356233" w:rsidRDefault="00F96987" w:rsidP="00F96987">
            <w:pPr>
              <w:rPr>
                <w:rFonts w:ascii="Calibri" w:eastAsia="Times New Roman" w:hAnsi="Calibri" w:cs="Times New Roman"/>
                <w:color w:val="808080"/>
                <w:sz w:val="22"/>
                <w:szCs w:val="22"/>
              </w:rPr>
            </w:pPr>
            <w:r w:rsidRPr="00356233">
              <w:rPr>
                <w:rFonts w:ascii="Calibri" w:eastAsia="Times New Roman" w:hAnsi="Calibri" w:cs="Times New Roman"/>
                <w:color w:val="808080"/>
                <w:sz w:val="22"/>
                <w:szCs w:val="22"/>
              </w:rPr>
              <w:t> </w:t>
            </w:r>
          </w:p>
        </w:tc>
        <w:tc>
          <w:tcPr>
            <w:tcW w:w="4249" w:type="dxa"/>
            <w:tcBorders>
              <w:top w:val="nil"/>
              <w:left w:val="nil"/>
              <w:bottom w:val="nil"/>
            </w:tcBorders>
            <w:shd w:val="clear" w:color="auto" w:fill="auto"/>
            <w:noWrap/>
            <w:vAlign w:val="center"/>
            <w:hideMark/>
          </w:tcPr>
          <w:p w14:paraId="685840C2" w14:textId="77777777" w:rsidR="00F96987" w:rsidRPr="00E115C9" w:rsidRDefault="00F96987" w:rsidP="00F96987">
            <w:pP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Spell Check</w:t>
            </w:r>
            <w:r w:rsidRPr="00E115C9">
              <w:rPr>
                <w:rFonts w:asciiTheme="majorHAnsi" w:eastAsia="Times New Roman" w:hAnsiTheme="majorHAnsi" w:cs="Times New Roman"/>
                <w:color w:val="808080"/>
                <w:sz w:val="20"/>
                <w:szCs w:val="20"/>
                <w:vertAlign w:val="superscript"/>
              </w:rPr>
              <w:t>3</w:t>
            </w:r>
          </w:p>
        </w:tc>
        <w:tc>
          <w:tcPr>
            <w:tcW w:w="741" w:type="dxa"/>
            <w:shd w:val="clear" w:color="000000" w:fill="DAEEF3"/>
            <w:noWrap/>
            <w:vAlign w:val="center"/>
            <w:hideMark/>
          </w:tcPr>
          <w:p w14:paraId="1CB93E87"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No</w:t>
            </w:r>
          </w:p>
        </w:tc>
        <w:tc>
          <w:tcPr>
            <w:tcW w:w="699" w:type="dxa"/>
            <w:shd w:val="clear" w:color="000000" w:fill="DAEEF3"/>
            <w:noWrap/>
            <w:vAlign w:val="center"/>
            <w:hideMark/>
          </w:tcPr>
          <w:p w14:paraId="09A071AD"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741" w:type="dxa"/>
            <w:shd w:val="clear" w:color="000000" w:fill="B7DEE8"/>
            <w:noWrap/>
            <w:vAlign w:val="center"/>
            <w:hideMark/>
          </w:tcPr>
          <w:p w14:paraId="6B35A8E6"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789" w:type="dxa"/>
            <w:shd w:val="clear" w:color="000000" w:fill="B7DEE8"/>
            <w:noWrap/>
            <w:vAlign w:val="center"/>
            <w:hideMark/>
          </w:tcPr>
          <w:p w14:paraId="049D8275"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810" w:type="dxa"/>
            <w:shd w:val="clear" w:color="000000" w:fill="DAEEF3"/>
            <w:noWrap/>
            <w:vAlign w:val="center"/>
            <w:hideMark/>
          </w:tcPr>
          <w:p w14:paraId="29A28292"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720" w:type="dxa"/>
            <w:shd w:val="clear" w:color="000000" w:fill="DAEEF3"/>
            <w:noWrap/>
            <w:vAlign w:val="center"/>
            <w:hideMark/>
          </w:tcPr>
          <w:p w14:paraId="5A77DA21"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800" w:type="dxa"/>
            <w:shd w:val="clear" w:color="000000" w:fill="B7DEE8"/>
            <w:noWrap/>
            <w:vAlign w:val="center"/>
            <w:hideMark/>
          </w:tcPr>
          <w:p w14:paraId="42F7FB94"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 xml:space="preserve">TBD </w:t>
            </w:r>
          </w:p>
        </w:tc>
        <w:tc>
          <w:tcPr>
            <w:tcW w:w="730" w:type="dxa"/>
            <w:shd w:val="clear" w:color="000000" w:fill="B7DEE8"/>
            <w:noWrap/>
            <w:vAlign w:val="center"/>
            <w:hideMark/>
          </w:tcPr>
          <w:p w14:paraId="3E7B4391"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810" w:type="dxa"/>
            <w:shd w:val="clear" w:color="000000" w:fill="DAEEF3"/>
            <w:noWrap/>
            <w:vAlign w:val="center"/>
            <w:hideMark/>
          </w:tcPr>
          <w:p w14:paraId="19DBF39C"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NA</w:t>
            </w:r>
          </w:p>
        </w:tc>
        <w:tc>
          <w:tcPr>
            <w:tcW w:w="720" w:type="dxa"/>
            <w:shd w:val="clear" w:color="000000" w:fill="DAEEF3"/>
            <w:noWrap/>
            <w:vAlign w:val="center"/>
            <w:hideMark/>
          </w:tcPr>
          <w:p w14:paraId="261D6AA9"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741" w:type="dxa"/>
            <w:shd w:val="clear" w:color="000000" w:fill="B7DEE8"/>
            <w:noWrap/>
            <w:vAlign w:val="center"/>
            <w:hideMark/>
          </w:tcPr>
          <w:p w14:paraId="519197B5"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NA</w:t>
            </w:r>
          </w:p>
        </w:tc>
        <w:tc>
          <w:tcPr>
            <w:tcW w:w="699" w:type="dxa"/>
            <w:shd w:val="clear" w:color="000000" w:fill="B7DEE8"/>
            <w:noWrap/>
            <w:vAlign w:val="center"/>
            <w:hideMark/>
          </w:tcPr>
          <w:p w14:paraId="5975CB13" w14:textId="77777777" w:rsidR="00F96987" w:rsidRPr="00E115C9" w:rsidRDefault="00F96987" w:rsidP="00F96987">
            <w:pPr>
              <w:jc w:val="center"/>
              <w:rPr>
                <w:rFonts w:asciiTheme="majorHAnsi" w:eastAsia="Times New Roman" w:hAnsiTheme="majorHAnsi" w:cs="Times New Roman"/>
                <w:color w:val="808080"/>
                <w:sz w:val="20"/>
                <w:szCs w:val="20"/>
              </w:rPr>
            </w:pPr>
            <w:r w:rsidRPr="00E115C9">
              <w:rPr>
                <w:rFonts w:asciiTheme="majorHAnsi" w:eastAsia="Times New Roman" w:hAnsiTheme="majorHAnsi" w:cs="Times New Roman"/>
                <w:color w:val="808080"/>
                <w:sz w:val="20"/>
                <w:szCs w:val="20"/>
              </w:rPr>
              <w:t>Yes</w:t>
            </w:r>
          </w:p>
        </w:tc>
        <w:tc>
          <w:tcPr>
            <w:tcW w:w="1710" w:type="dxa"/>
            <w:tcBorders>
              <w:right w:val="single" w:sz="4" w:space="0" w:color="auto"/>
            </w:tcBorders>
            <w:shd w:val="clear" w:color="auto" w:fill="auto"/>
            <w:noWrap/>
            <w:vAlign w:val="center"/>
            <w:hideMark/>
          </w:tcPr>
          <w:p w14:paraId="16FC8D51"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Table 1, Page 22</w:t>
            </w:r>
          </w:p>
        </w:tc>
      </w:tr>
      <w:tr w:rsidR="00DA3504" w:rsidRPr="00356233" w14:paraId="07CEFC2E" w14:textId="77777777" w:rsidTr="005811B6">
        <w:trPr>
          <w:trHeight w:val="300"/>
        </w:trPr>
        <w:tc>
          <w:tcPr>
            <w:tcW w:w="266" w:type="dxa"/>
            <w:tcBorders>
              <w:top w:val="nil"/>
              <w:left w:val="single" w:sz="4" w:space="0" w:color="auto"/>
              <w:bottom w:val="nil"/>
              <w:right w:val="nil"/>
            </w:tcBorders>
            <w:shd w:val="clear" w:color="auto" w:fill="auto"/>
            <w:noWrap/>
            <w:vAlign w:val="bottom"/>
            <w:hideMark/>
          </w:tcPr>
          <w:p w14:paraId="59FD58D1"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noWrap/>
            <w:vAlign w:val="bottom"/>
            <w:hideMark/>
          </w:tcPr>
          <w:p w14:paraId="67452F01" w14:textId="77777777" w:rsidR="00F96987" w:rsidRPr="00E115C9" w:rsidRDefault="00F96987" w:rsidP="00F96987">
            <w:pP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Video Playback</w:t>
            </w:r>
          </w:p>
        </w:tc>
        <w:tc>
          <w:tcPr>
            <w:tcW w:w="741" w:type="dxa"/>
            <w:shd w:val="clear" w:color="000000" w:fill="DAEEF3"/>
            <w:noWrap/>
            <w:vAlign w:val="bottom"/>
            <w:hideMark/>
          </w:tcPr>
          <w:p w14:paraId="64291479"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699" w:type="dxa"/>
            <w:shd w:val="clear" w:color="000000" w:fill="DAEEF3"/>
            <w:noWrap/>
            <w:vAlign w:val="bottom"/>
            <w:hideMark/>
          </w:tcPr>
          <w:p w14:paraId="1703615E"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77BB0CD7"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89" w:type="dxa"/>
            <w:shd w:val="clear" w:color="000000" w:fill="B7DEE8"/>
            <w:noWrap/>
            <w:vAlign w:val="bottom"/>
            <w:hideMark/>
          </w:tcPr>
          <w:p w14:paraId="5DE88F10"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10" w:type="dxa"/>
            <w:shd w:val="clear" w:color="000000" w:fill="DAEEF3"/>
            <w:noWrap/>
            <w:vAlign w:val="bottom"/>
            <w:hideMark/>
          </w:tcPr>
          <w:p w14:paraId="3DC53580"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20" w:type="dxa"/>
            <w:shd w:val="clear" w:color="000000" w:fill="DAEEF3"/>
            <w:noWrap/>
            <w:vAlign w:val="bottom"/>
            <w:hideMark/>
          </w:tcPr>
          <w:p w14:paraId="51A23D6D"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800" w:type="dxa"/>
            <w:shd w:val="clear" w:color="000000" w:fill="B7DEE8"/>
            <w:noWrap/>
            <w:vAlign w:val="bottom"/>
            <w:hideMark/>
          </w:tcPr>
          <w:p w14:paraId="581B54D7"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730" w:type="dxa"/>
            <w:shd w:val="clear" w:color="000000" w:fill="B7DEE8"/>
            <w:noWrap/>
            <w:vAlign w:val="bottom"/>
            <w:hideMark/>
          </w:tcPr>
          <w:p w14:paraId="2B929892" w14:textId="77777777" w:rsidR="00F96987" w:rsidRPr="00E115C9" w:rsidRDefault="00F96987" w:rsidP="00F96987">
            <w:pPr>
              <w:jc w:val="center"/>
              <w:rPr>
                <w:rFonts w:asciiTheme="majorHAnsi" w:eastAsia="Times New Roman" w:hAnsiTheme="majorHAnsi" w:cs="Times New Roman"/>
                <w:sz w:val="20"/>
                <w:szCs w:val="20"/>
              </w:rPr>
            </w:pPr>
            <w:r w:rsidRPr="00E115C9">
              <w:rPr>
                <w:rFonts w:asciiTheme="majorHAnsi" w:eastAsia="Times New Roman" w:hAnsiTheme="majorHAnsi" w:cs="Times New Roman"/>
                <w:sz w:val="20"/>
                <w:szCs w:val="20"/>
              </w:rPr>
              <w:t>Yes</w:t>
            </w:r>
          </w:p>
        </w:tc>
        <w:tc>
          <w:tcPr>
            <w:tcW w:w="810" w:type="dxa"/>
            <w:shd w:val="clear" w:color="000000" w:fill="DAEEF3"/>
            <w:noWrap/>
            <w:vAlign w:val="bottom"/>
            <w:hideMark/>
          </w:tcPr>
          <w:p w14:paraId="31F3D210"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720" w:type="dxa"/>
            <w:shd w:val="clear" w:color="000000" w:fill="DAEEF3"/>
            <w:noWrap/>
            <w:vAlign w:val="bottom"/>
            <w:hideMark/>
          </w:tcPr>
          <w:p w14:paraId="71CE6C0D"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741" w:type="dxa"/>
            <w:shd w:val="clear" w:color="000000" w:fill="B7DEE8"/>
            <w:noWrap/>
            <w:vAlign w:val="bottom"/>
            <w:hideMark/>
          </w:tcPr>
          <w:p w14:paraId="1714306D"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NA</w:t>
            </w:r>
          </w:p>
        </w:tc>
        <w:tc>
          <w:tcPr>
            <w:tcW w:w="699" w:type="dxa"/>
            <w:shd w:val="clear" w:color="000000" w:fill="B7DEE8"/>
            <w:noWrap/>
            <w:vAlign w:val="bottom"/>
            <w:hideMark/>
          </w:tcPr>
          <w:p w14:paraId="7C928941"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Yes</w:t>
            </w:r>
          </w:p>
        </w:tc>
        <w:tc>
          <w:tcPr>
            <w:tcW w:w="1710" w:type="dxa"/>
            <w:tcBorders>
              <w:right w:val="single" w:sz="4" w:space="0" w:color="auto"/>
            </w:tcBorders>
            <w:shd w:val="clear" w:color="auto" w:fill="auto"/>
            <w:noWrap/>
            <w:vAlign w:val="bottom"/>
            <w:hideMark/>
          </w:tcPr>
          <w:p w14:paraId="1CA883A4" w14:textId="77777777" w:rsidR="00F96987" w:rsidRPr="00E115C9" w:rsidRDefault="00F96987" w:rsidP="00F96987">
            <w:pPr>
              <w:jc w:val="center"/>
              <w:rPr>
                <w:rFonts w:asciiTheme="majorHAnsi" w:eastAsia="Times New Roman" w:hAnsiTheme="majorHAnsi" w:cs="Times New Roman"/>
                <w:color w:val="000000"/>
                <w:sz w:val="20"/>
                <w:szCs w:val="20"/>
              </w:rPr>
            </w:pPr>
            <w:r w:rsidRPr="00E115C9">
              <w:rPr>
                <w:rFonts w:asciiTheme="majorHAnsi" w:eastAsia="Times New Roman" w:hAnsiTheme="majorHAnsi" w:cs="Times New Roman"/>
                <w:color w:val="000000"/>
                <w:sz w:val="20"/>
                <w:szCs w:val="20"/>
              </w:rPr>
              <w:t>None</w:t>
            </w:r>
          </w:p>
        </w:tc>
      </w:tr>
      <w:tr w:rsidR="00DA3504" w:rsidRPr="00356233" w14:paraId="41A38FBD" w14:textId="77777777" w:rsidTr="005811B6">
        <w:trPr>
          <w:trHeight w:val="300"/>
        </w:trPr>
        <w:tc>
          <w:tcPr>
            <w:tcW w:w="266" w:type="dxa"/>
            <w:tcBorders>
              <w:top w:val="nil"/>
              <w:left w:val="single" w:sz="4" w:space="0" w:color="auto"/>
              <w:bottom w:val="nil"/>
              <w:right w:val="nil"/>
            </w:tcBorders>
            <w:shd w:val="clear" w:color="auto" w:fill="auto"/>
            <w:noWrap/>
            <w:vAlign w:val="bottom"/>
          </w:tcPr>
          <w:p w14:paraId="2AAD1CC5" w14:textId="77777777" w:rsidR="00F96987" w:rsidRPr="00356233" w:rsidRDefault="00F96987" w:rsidP="00F96987">
            <w:pPr>
              <w:rPr>
                <w:rFonts w:ascii="Calibri" w:eastAsia="Times New Roman" w:hAnsi="Calibri" w:cs="Times New Roman"/>
                <w:color w:val="000000"/>
                <w:sz w:val="22"/>
                <w:szCs w:val="22"/>
              </w:rPr>
            </w:pPr>
          </w:p>
        </w:tc>
        <w:tc>
          <w:tcPr>
            <w:tcW w:w="4249" w:type="dxa"/>
            <w:tcBorders>
              <w:top w:val="nil"/>
              <w:left w:val="nil"/>
              <w:bottom w:val="nil"/>
            </w:tcBorders>
            <w:shd w:val="clear" w:color="auto" w:fill="auto"/>
            <w:noWrap/>
            <w:vAlign w:val="bottom"/>
          </w:tcPr>
          <w:p w14:paraId="4E3583E9" w14:textId="77777777" w:rsidR="00F96987" w:rsidRDefault="00F96987" w:rsidP="00F96987">
            <w:pPr>
              <w:rPr>
                <w:rFonts w:asciiTheme="majorHAnsi" w:eastAsia="Times New Roman" w:hAnsiTheme="majorHAnsi" w:cs="Times New Roman"/>
                <w:color w:val="000000"/>
                <w:sz w:val="20"/>
                <w:szCs w:val="20"/>
              </w:rPr>
            </w:pPr>
          </w:p>
          <w:p w14:paraId="76127362" w14:textId="77777777" w:rsidR="00F96987" w:rsidRDefault="00F96987" w:rsidP="00F96987">
            <w:pPr>
              <w:rPr>
                <w:rFonts w:asciiTheme="majorHAnsi" w:eastAsia="Times New Roman" w:hAnsiTheme="majorHAnsi" w:cs="Times New Roman"/>
                <w:color w:val="000000"/>
                <w:sz w:val="20"/>
                <w:szCs w:val="20"/>
              </w:rPr>
            </w:pPr>
          </w:p>
          <w:p w14:paraId="3CE16C77" w14:textId="77777777" w:rsidR="00F96987" w:rsidRDefault="00F96987" w:rsidP="00F96987">
            <w:pPr>
              <w:rPr>
                <w:rFonts w:asciiTheme="majorHAnsi" w:eastAsia="Times New Roman" w:hAnsiTheme="majorHAnsi" w:cs="Times New Roman"/>
                <w:color w:val="000000"/>
                <w:sz w:val="20"/>
                <w:szCs w:val="20"/>
              </w:rPr>
            </w:pPr>
          </w:p>
          <w:p w14:paraId="2F0AE06E" w14:textId="77777777" w:rsidR="00F96987" w:rsidRDefault="00F96987" w:rsidP="00F96987">
            <w:pPr>
              <w:rPr>
                <w:rFonts w:asciiTheme="majorHAnsi" w:eastAsia="Times New Roman" w:hAnsiTheme="majorHAnsi" w:cs="Times New Roman"/>
                <w:color w:val="000000"/>
                <w:sz w:val="20"/>
                <w:szCs w:val="20"/>
              </w:rPr>
            </w:pPr>
          </w:p>
          <w:p w14:paraId="4F50B593" w14:textId="77777777" w:rsidR="00F96987" w:rsidRDefault="00F96987" w:rsidP="00F96987">
            <w:pPr>
              <w:rPr>
                <w:rFonts w:asciiTheme="majorHAnsi" w:eastAsia="Times New Roman" w:hAnsiTheme="majorHAnsi" w:cs="Times New Roman"/>
                <w:color w:val="000000"/>
                <w:sz w:val="20"/>
                <w:szCs w:val="20"/>
              </w:rPr>
            </w:pPr>
          </w:p>
          <w:p w14:paraId="0C8B662A" w14:textId="77777777" w:rsidR="00F96987" w:rsidRPr="00E115C9" w:rsidRDefault="00F96987" w:rsidP="00F96987">
            <w:pPr>
              <w:rPr>
                <w:rFonts w:asciiTheme="majorHAnsi" w:eastAsia="Times New Roman" w:hAnsiTheme="majorHAnsi" w:cs="Times New Roman"/>
                <w:color w:val="000000"/>
                <w:sz w:val="20"/>
                <w:szCs w:val="20"/>
              </w:rPr>
            </w:pPr>
          </w:p>
        </w:tc>
        <w:tc>
          <w:tcPr>
            <w:tcW w:w="741" w:type="dxa"/>
            <w:shd w:val="clear" w:color="000000" w:fill="DAEEF3"/>
            <w:noWrap/>
            <w:vAlign w:val="bottom"/>
          </w:tcPr>
          <w:p w14:paraId="5ADAFFFF"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699" w:type="dxa"/>
            <w:shd w:val="clear" w:color="000000" w:fill="DAEEF3"/>
            <w:noWrap/>
            <w:vAlign w:val="bottom"/>
          </w:tcPr>
          <w:p w14:paraId="1E9BAFF5"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741" w:type="dxa"/>
            <w:shd w:val="clear" w:color="000000" w:fill="B7DEE8"/>
            <w:noWrap/>
            <w:vAlign w:val="bottom"/>
          </w:tcPr>
          <w:p w14:paraId="55BA0712"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789" w:type="dxa"/>
            <w:shd w:val="clear" w:color="000000" w:fill="B7DEE8"/>
            <w:noWrap/>
            <w:vAlign w:val="bottom"/>
          </w:tcPr>
          <w:p w14:paraId="5CAE18CD"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810" w:type="dxa"/>
            <w:shd w:val="clear" w:color="000000" w:fill="DAEEF3"/>
            <w:noWrap/>
            <w:vAlign w:val="bottom"/>
          </w:tcPr>
          <w:p w14:paraId="1DFA5375"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720" w:type="dxa"/>
            <w:shd w:val="clear" w:color="000000" w:fill="DAEEF3"/>
            <w:noWrap/>
            <w:vAlign w:val="bottom"/>
          </w:tcPr>
          <w:p w14:paraId="276060F5"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800" w:type="dxa"/>
            <w:shd w:val="clear" w:color="000000" w:fill="B7DEE8"/>
            <w:noWrap/>
            <w:vAlign w:val="bottom"/>
          </w:tcPr>
          <w:p w14:paraId="37746C59" w14:textId="77777777" w:rsidR="00F96987" w:rsidRPr="00E115C9" w:rsidRDefault="00F96987" w:rsidP="00F96987">
            <w:pPr>
              <w:jc w:val="center"/>
              <w:rPr>
                <w:rFonts w:asciiTheme="majorHAnsi" w:eastAsia="Times New Roman" w:hAnsiTheme="majorHAnsi" w:cs="Times New Roman"/>
                <w:sz w:val="20"/>
                <w:szCs w:val="20"/>
              </w:rPr>
            </w:pPr>
          </w:p>
        </w:tc>
        <w:tc>
          <w:tcPr>
            <w:tcW w:w="730" w:type="dxa"/>
            <w:shd w:val="clear" w:color="000000" w:fill="B7DEE8"/>
            <w:noWrap/>
            <w:vAlign w:val="bottom"/>
          </w:tcPr>
          <w:p w14:paraId="086D67E7" w14:textId="77777777" w:rsidR="00F96987" w:rsidRPr="00E115C9" w:rsidRDefault="00F96987" w:rsidP="00F96987">
            <w:pPr>
              <w:jc w:val="center"/>
              <w:rPr>
                <w:rFonts w:asciiTheme="majorHAnsi" w:eastAsia="Times New Roman" w:hAnsiTheme="majorHAnsi" w:cs="Times New Roman"/>
                <w:sz w:val="20"/>
                <w:szCs w:val="20"/>
              </w:rPr>
            </w:pPr>
          </w:p>
        </w:tc>
        <w:tc>
          <w:tcPr>
            <w:tcW w:w="810" w:type="dxa"/>
            <w:shd w:val="clear" w:color="000000" w:fill="DAEEF3"/>
            <w:noWrap/>
            <w:vAlign w:val="bottom"/>
          </w:tcPr>
          <w:p w14:paraId="6837CD07"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720" w:type="dxa"/>
            <w:shd w:val="clear" w:color="000000" w:fill="DAEEF3"/>
            <w:noWrap/>
            <w:vAlign w:val="bottom"/>
          </w:tcPr>
          <w:p w14:paraId="3FC163A7"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741" w:type="dxa"/>
            <w:shd w:val="clear" w:color="000000" w:fill="B7DEE8"/>
            <w:noWrap/>
            <w:vAlign w:val="bottom"/>
          </w:tcPr>
          <w:p w14:paraId="7918DCE6"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699" w:type="dxa"/>
            <w:shd w:val="clear" w:color="000000" w:fill="B7DEE8"/>
            <w:noWrap/>
            <w:vAlign w:val="bottom"/>
          </w:tcPr>
          <w:p w14:paraId="49DF5E96" w14:textId="77777777" w:rsidR="00F96987" w:rsidRPr="00E115C9" w:rsidRDefault="00F96987" w:rsidP="00F96987">
            <w:pPr>
              <w:jc w:val="center"/>
              <w:rPr>
                <w:rFonts w:asciiTheme="majorHAnsi" w:eastAsia="Times New Roman" w:hAnsiTheme="majorHAnsi" w:cs="Times New Roman"/>
                <w:color w:val="000000"/>
                <w:sz w:val="20"/>
                <w:szCs w:val="20"/>
              </w:rPr>
            </w:pPr>
          </w:p>
        </w:tc>
        <w:tc>
          <w:tcPr>
            <w:tcW w:w="1710" w:type="dxa"/>
            <w:tcBorders>
              <w:right w:val="single" w:sz="4" w:space="0" w:color="auto"/>
            </w:tcBorders>
            <w:shd w:val="clear" w:color="auto" w:fill="auto"/>
            <w:noWrap/>
            <w:vAlign w:val="bottom"/>
          </w:tcPr>
          <w:p w14:paraId="193C8413" w14:textId="77777777" w:rsidR="00F96987" w:rsidRPr="00E115C9" w:rsidRDefault="00F96987" w:rsidP="00F96987">
            <w:pPr>
              <w:jc w:val="center"/>
              <w:rPr>
                <w:rFonts w:asciiTheme="majorHAnsi" w:eastAsia="Times New Roman" w:hAnsiTheme="majorHAnsi" w:cs="Times New Roman"/>
                <w:color w:val="000000"/>
                <w:sz w:val="20"/>
                <w:szCs w:val="20"/>
              </w:rPr>
            </w:pPr>
          </w:p>
        </w:tc>
      </w:tr>
      <w:tr w:rsidR="00DA3504" w:rsidRPr="00356233" w14:paraId="5E8BB5C5" w14:textId="77777777" w:rsidTr="0037503B">
        <w:trPr>
          <w:trHeight w:val="413"/>
        </w:trPr>
        <w:tc>
          <w:tcPr>
            <w:tcW w:w="15225"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1E395E" w14:textId="230955EB" w:rsidR="00DA3504" w:rsidRPr="005811B6" w:rsidRDefault="00DA3504" w:rsidP="00DA3504">
            <w:pP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lastRenderedPageBreak/>
              <w:t>Accommodated Forms features (can be turned on/off by proctor for FT; Operational = PNP-invoked)</w:t>
            </w:r>
          </w:p>
        </w:tc>
      </w:tr>
      <w:tr w:rsidR="00DA3504" w:rsidRPr="00356233" w14:paraId="4C230AC9"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30C932B0"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w:t>
            </w:r>
          </w:p>
        </w:tc>
        <w:tc>
          <w:tcPr>
            <w:tcW w:w="4249" w:type="dxa"/>
            <w:tcBorders>
              <w:top w:val="nil"/>
              <w:left w:val="nil"/>
              <w:bottom w:val="nil"/>
            </w:tcBorders>
            <w:shd w:val="clear" w:color="auto" w:fill="auto"/>
            <w:noWrap/>
            <w:vAlign w:val="bottom"/>
            <w:hideMark/>
          </w:tcPr>
          <w:p w14:paraId="31AA67E6"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Answer Masking</w:t>
            </w:r>
          </w:p>
        </w:tc>
        <w:tc>
          <w:tcPr>
            <w:tcW w:w="741" w:type="dxa"/>
            <w:shd w:val="clear" w:color="000000" w:fill="DAEEF3"/>
            <w:noWrap/>
            <w:vAlign w:val="bottom"/>
            <w:hideMark/>
          </w:tcPr>
          <w:p w14:paraId="7160B3D9"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shd w:val="clear" w:color="000000" w:fill="DAEEF3"/>
            <w:noWrap/>
            <w:vAlign w:val="bottom"/>
            <w:hideMark/>
          </w:tcPr>
          <w:p w14:paraId="25E08F1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DAEEF3"/>
            <w:noWrap/>
            <w:vAlign w:val="bottom"/>
            <w:hideMark/>
          </w:tcPr>
          <w:p w14:paraId="32DEE1A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shd w:val="clear" w:color="000000" w:fill="B7DEE8"/>
            <w:noWrap/>
            <w:vAlign w:val="bottom"/>
            <w:hideMark/>
          </w:tcPr>
          <w:p w14:paraId="2B831A7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shd w:val="clear" w:color="000000" w:fill="DAEEF3"/>
            <w:noWrap/>
            <w:vAlign w:val="bottom"/>
            <w:hideMark/>
          </w:tcPr>
          <w:p w14:paraId="5F9AD81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shd w:val="clear" w:color="000000" w:fill="DAEEF3"/>
            <w:noWrap/>
            <w:vAlign w:val="bottom"/>
            <w:hideMark/>
          </w:tcPr>
          <w:p w14:paraId="5260BF2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shd w:val="clear" w:color="000000" w:fill="B7DEE8"/>
            <w:noWrap/>
            <w:vAlign w:val="bottom"/>
            <w:hideMark/>
          </w:tcPr>
          <w:p w14:paraId="6492EC8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7387CB7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3B9522F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636C3BD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4A41AC6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5480F0A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right w:val="single" w:sz="4" w:space="0" w:color="auto"/>
            </w:tcBorders>
            <w:shd w:val="clear" w:color="auto" w:fill="auto"/>
            <w:noWrap/>
            <w:vAlign w:val="bottom"/>
            <w:hideMark/>
          </w:tcPr>
          <w:p w14:paraId="719DC1D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DA3504" w:rsidRPr="00356233" w14:paraId="36B9244D" w14:textId="77777777" w:rsidTr="00DA3504">
        <w:trPr>
          <w:trHeight w:val="345"/>
        </w:trPr>
        <w:tc>
          <w:tcPr>
            <w:tcW w:w="266" w:type="dxa"/>
            <w:tcBorders>
              <w:top w:val="nil"/>
              <w:left w:val="single" w:sz="4" w:space="0" w:color="auto"/>
              <w:bottom w:val="nil"/>
              <w:right w:val="nil"/>
            </w:tcBorders>
            <w:shd w:val="clear" w:color="auto" w:fill="auto"/>
            <w:noWrap/>
            <w:vAlign w:val="bottom"/>
            <w:hideMark/>
          </w:tcPr>
          <w:p w14:paraId="77619037"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w:t>
            </w:r>
          </w:p>
        </w:tc>
        <w:tc>
          <w:tcPr>
            <w:tcW w:w="4249" w:type="dxa"/>
            <w:tcBorders>
              <w:top w:val="nil"/>
              <w:left w:val="nil"/>
              <w:bottom w:val="nil"/>
            </w:tcBorders>
            <w:shd w:val="clear" w:color="auto" w:fill="auto"/>
            <w:noWrap/>
            <w:vAlign w:val="bottom"/>
            <w:hideMark/>
          </w:tcPr>
          <w:p w14:paraId="74E68DF5"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Assistive Technology (Devices vs. Software)</w:t>
            </w:r>
            <w:r w:rsidRPr="00E115C9">
              <w:rPr>
                <w:rFonts w:ascii="Calibri" w:eastAsia="Times New Roman" w:hAnsi="Calibri" w:cs="Times New Roman"/>
                <w:sz w:val="20"/>
                <w:szCs w:val="20"/>
                <w:vertAlign w:val="superscript"/>
              </w:rPr>
              <w:t>5</w:t>
            </w:r>
          </w:p>
        </w:tc>
        <w:tc>
          <w:tcPr>
            <w:tcW w:w="741" w:type="dxa"/>
            <w:shd w:val="clear" w:color="000000" w:fill="DAEEF3"/>
            <w:noWrap/>
            <w:vAlign w:val="bottom"/>
            <w:hideMark/>
          </w:tcPr>
          <w:p w14:paraId="4BE0D32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699" w:type="dxa"/>
            <w:shd w:val="clear" w:color="000000" w:fill="DAEEF3"/>
            <w:noWrap/>
            <w:vAlign w:val="bottom"/>
            <w:hideMark/>
          </w:tcPr>
          <w:p w14:paraId="0B10A52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TBD</w:t>
            </w:r>
          </w:p>
        </w:tc>
        <w:tc>
          <w:tcPr>
            <w:tcW w:w="741" w:type="dxa"/>
            <w:shd w:val="clear" w:color="000000" w:fill="DAEEF3"/>
            <w:noWrap/>
            <w:vAlign w:val="bottom"/>
            <w:hideMark/>
          </w:tcPr>
          <w:p w14:paraId="189DA9C9"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89" w:type="dxa"/>
            <w:shd w:val="clear" w:color="000000" w:fill="B7DEE8"/>
            <w:noWrap/>
            <w:vAlign w:val="bottom"/>
            <w:hideMark/>
          </w:tcPr>
          <w:p w14:paraId="73872FD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10" w:type="dxa"/>
            <w:shd w:val="clear" w:color="000000" w:fill="DAEEF3"/>
            <w:noWrap/>
            <w:vAlign w:val="bottom"/>
            <w:hideMark/>
          </w:tcPr>
          <w:p w14:paraId="2443A20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20" w:type="dxa"/>
            <w:shd w:val="clear" w:color="000000" w:fill="DAEEF3"/>
            <w:noWrap/>
            <w:vAlign w:val="bottom"/>
            <w:hideMark/>
          </w:tcPr>
          <w:p w14:paraId="51AAB1B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00" w:type="dxa"/>
            <w:shd w:val="clear" w:color="000000" w:fill="B7DEE8"/>
            <w:noWrap/>
            <w:vAlign w:val="bottom"/>
            <w:hideMark/>
          </w:tcPr>
          <w:p w14:paraId="1C71946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4C56E6B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3CDEF11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4FD513E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741" w:type="dxa"/>
            <w:shd w:val="clear" w:color="000000" w:fill="B7DEE8"/>
            <w:noWrap/>
            <w:vAlign w:val="bottom"/>
            <w:hideMark/>
          </w:tcPr>
          <w:p w14:paraId="3C6905A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240B43E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1710" w:type="dxa"/>
            <w:tcBorders>
              <w:right w:val="single" w:sz="4" w:space="0" w:color="auto"/>
            </w:tcBorders>
            <w:shd w:val="clear" w:color="auto" w:fill="auto"/>
            <w:noWrap/>
            <w:vAlign w:val="bottom"/>
            <w:hideMark/>
          </w:tcPr>
          <w:p w14:paraId="5F395D3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2, Page 27</w:t>
            </w:r>
          </w:p>
        </w:tc>
      </w:tr>
      <w:tr w:rsidR="00DA3504" w:rsidRPr="00356233" w14:paraId="132D8F1D" w14:textId="77777777" w:rsidTr="00DA3504">
        <w:trPr>
          <w:trHeight w:val="345"/>
        </w:trPr>
        <w:tc>
          <w:tcPr>
            <w:tcW w:w="266" w:type="dxa"/>
            <w:tcBorders>
              <w:top w:val="nil"/>
              <w:left w:val="single" w:sz="4" w:space="0" w:color="auto"/>
              <w:bottom w:val="nil"/>
              <w:right w:val="nil"/>
            </w:tcBorders>
            <w:shd w:val="clear" w:color="auto" w:fill="auto"/>
            <w:noWrap/>
            <w:vAlign w:val="bottom"/>
            <w:hideMark/>
          </w:tcPr>
          <w:p w14:paraId="77B26F57"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w:t>
            </w:r>
          </w:p>
        </w:tc>
        <w:tc>
          <w:tcPr>
            <w:tcW w:w="4249" w:type="dxa"/>
            <w:tcBorders>
              <w:top w:val="nil"/>
              <w:left w:val="nil"/>
              <w:bottom w:val="nil"/>
            </w:tcBorders>
            <w:shd w:val="clear" w:color="auto" w:fill="auto"/>
            <w:noWrap/>
            <w:vAlign w:val="bottom"/>
            <w:hideMark/>
          </w:tcPr>
          <w:p w14:paraId="136666DA" w14:textId="77777777" w:rsidR="00F96987" w:rsidRPr="00E115C9" w:rsidRDefault="00F96987" w:rsidP="00F96987">
            <w:pPr>
              <w:ind w:firstLineChars="100" w:firstLine="200"/>
              <w:rPr>
                <w:rFonts w:ascii="Calibri" w:eastAsia="Times New Roman" w:hAnsi="Calibri" w:cs="Times New Roman"/>
                <w:sz w:val="20"/>
                <w:szCs w:val="20"/>
              </w:rPr>
            </w:pPr>
            <w:r w:rsidRPr="00E115C9">
              <w:rPr>
                <w:rFonts w:ascii="Calibri" w:eastAsia="Times New Roman" w:hAnsi="Calibri" w:cs="Times New Roman"/>
                <w:sz w:val="20"/>
                <w:szCs w:val="20"/>
              </w:rPr>
              <w:t>External Devices (No-software component)</w:t>
            </w:r>
            <w:r w:rsidRPr="00E115C9">
              <w:rPr>
                <w:rFonts w:ascii="Calibri" w:eastAsia="Times New Roman" w:hAnsi="Calibri" w:cs="Times New Roman"/>
                <w:sz w:val="20"/>
                <w:szCs w:val="20"/>
                <w:vertAlign w:val="superscript"/>
              </w:rPr>
              <w:t>5</w:t>
            </w:r>
          </w:p>
        </w:tc>
        <w:tc>
          <w:tcPr>
            <w:tcW w:w="741" w:type="dxa"/>
            <w:shd w:val="clear" w:color="000000" w:fill="DAEEF3"/>
            <w:noWrap/>
            <w:vAlign w:val="bottom"/>
            <w:hideMark/>
          </w:tcPr>
          <w:p w14:paraId="5A84719D"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shd w:val="clear" w:color="000000" w:fill="DAEEF3"/>
            <w:noWrap/>
            <w:vAlign w:val="bottom"/>
            <w:hideMark/>
          </w:tcPr>
          <w:p w14:paraId="26078B9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0A8428B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shd w:val="clear" w:color="000000" w:fill="B7DEE8"/>
            <w:noWrap/>
            <w:vAlign w:val="bottom"/>
            <w:hideMark/>
          </w:tcPr>
          <w:p w14:paraId="0B1A685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10" w:type="dxa"/>
            <w:shd w:val="clear" w:color="000000" w:fill="DAEEF3"/>
            <w:noWrap/>
            <w:vAlign w:val="bottom"/>
            <w:hideMark/>
          </w:tcPr>
          <w:p w14:paraId="0F21C17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shd w:val="clear" w:color="000000" w:fill="DAEEF3"/>
            <w:noWrap/>
            <w:vAlign w:val="bottom"/>
            <w:hideMark/>
          </w:tcPr>
          <w:p w14:paraId="1D082011"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00" w:type="dxa"/>
            <w:shd w:val="clear" w:color="000000" w:fill="B7DEE8"/>
            <w:noWrap/>
            <w:vAlign w:val="bottom"/>
            <w:hideMark/>
          </w:tcPr>
          <w:p w14:paraId="5BC2EF3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6060C07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7AC37B4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385C3C0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741" w:type="dxa"/>
            <w:shd w:val="clear" w:color="000000" w:fill="B7DEE8"/>
            <w:noWrap/>
            <w:vAlign w:val="bottom"/>
            <w:hideMark/>
          </w:tcPr>
          <w:p w14:paraId="457813C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2A9C032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1710" w:type="dxa"/>
            <w:tcBorders>
              <w:right w:val="single" w:sz="4" w:space="0" w:color="auto"/>
            </w:tcBorders>
            <w:shd w:val="clear" w:color="auto" w:fill="auto"/>
            <w:noWrap/>
            <w:vAlign w:val="bottom"/>
            <w:hideMark/>
          </w:tcPr>
          <w:p w14:paraId="3E31AFA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w:t>
            </w:r>
          </w:p>
        </w:tc>
      </w:tr>
      <w:tr w:rsidR="00DA3504" w:rsidRPr="00356233" w14:paraId="28B9654F" w14:textId="77777777" w:rsidTr="00DA3504">
        <w:trPr>
          <w:trHeight w:val="345"/>
        </w:trPr>
        <w:tc>
          <w:tcPr>
            <w:tcW w:w="266" w:type="dxa"/>
            <w:tcBorders>
              <w:top w:val="nil"/>
              <w:left w:val="single" w:sz="4" w:space="0" w:color="auto"/>
              <w:bottom w:val="nil"/>
              <w:right w:val="nil"/>
            </w:tcBorders>
            <w:shd w:val="clear" w:color="auto" w:fill="auto"/>
            <w:noWrap/>
            <w:vAlign w:val="bottom"/>
            <w:hideMark/>
          </w:tcPr>
          <w:p w14:paraId="55D80A66"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w:t>
            </w:r>
          </w:p>
        </w:tc>
        <w:tc>
          <w:tcPr>
            <w:tcW w:w="4249" w:type="dxa"/>
            <w:tcBorders>
              <w:top w:val="nil"/>
              <w:left w:val="nil"/>
              <w:bottom w:val="nil"/>
            </w:tcBorders>
            <w:shd w:val="clear" w:color="auto" w:fill="auto"/>
            <w:noWrap/>
            <w:vAlign w:val="bottom"/>
            <w:hideMark/>
          </w:tcPr>
          <w:p w14:paraId="5C13D41A" w14:textId="77777777" w:rsidR="00F96987" w:rsidRPr="00E115C9" w:rsidRDefault="00F96987" w:rsidP="00F96987">
            <w:pPr>
              <w:ind w:firstLineChars="100" w:firstLine="200"/>
              <w:rPr>
                <w:rFonts w:ascii="Calibri" w:eastAsia="Times New Roman" w:hAnsi="Calibri" w:cs="Times New Roman"/>
                <w:sz w:val="20"/>
                <w:szCs w:val="20"/>
              </w:rPr>
            </w:pPr>
            <w:r w:rsidRPr="00E115C9">
              <w:rPr>
                <w:rFonts w:ascii="Calibri" w:eastAsia="Times New Roman" w:hAnsi="Calibri" w:cs="Times New Roman"/>
                <w:sz w:val="20"/>
                <w:szCs w:val="20"/>
              </w:rPr>
              <w:t>Devices/Software</w:t>
            </w:r>
            <w:r w:rsidRPr="00E115C9">
              <w:rPr>
                <w:rFonts w:ascii="Calibri" w:eastAsia="Times New Roman" w:hAnsi="Calibri" w:cs="Times New Roman"/>
                <w:sz w:val="20"/>
                <w:szCs w:val="20"/>
                <w:vertAlign w:val="superscript"/>
              </w:rPr>
              <w:t>5</w:t>
            </w:r>
          </w:p>
        </w:tc>
        <w:tc>
          <w:tcPr>
            <w:tcW w:w="741" w:type="dxa"/>
            <w:shd w:val="clear" w:color="000000" w:fill="DAEEF3"/>
            <w:noWrap/>
            <w:vAlign w:val="bottom"/>
            <w:hideMark/>
          </w:tcPr>
          <w:p w14:paraId="7FBCDC9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699" w:type="dxa"/>
            <w:shd w:val="clear" w:color="000000" w:fill="DAEEF3"/>
            <w:noWrap/>
            <w:vAlign w:val="bottom"/>
            <w:hideMark/>
          </w:tcPr>
          <w:p w14:paraId="0B682D7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36A5953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89" w:type="dxa"/>
            <w:shd w:val="clear" w:color="000000" w:fill="B7DEE8"/>
            <w:noWrap/>
            <w:vAlign w:val="bottom"/>
            <w:hideMark/>
          </w:tcPr>
          <w:p w14:paraId="095AF891"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10" w:type="dxa"/>
            <w:shd w:val="clear" w:color="000000" w:fill="DAEEF3"/>
            <w:noWrap/>
            <w:vAlign w:val="bottom"/>
            <w:hideMark/>
          </w:tcPr>
          <w:p w14:paraId="01FE770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w:t>
            </w:r>
          </w:p>
        </w:tc>
        <w:tc>
          <w:tcPr>
            <w:tcW w:w="720" w:type="dxa"/>
            <w:shd w:val="clear" w:color="000000" w:fill="DAEEF3"/>
            <w:noWrap/>
            <w:vAlign w:val="bottom"/>
            <w:hideMark/>
          </w:tcPr>
          <w:p w14:paraId="1A28B1F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800" w:type="dxa"/>
            <w:shd w:val="clear" w:color="000000" w:fill="B7DEE8"/>
            <w:noWrap/>
            <w:vAlign w:val="bottom"/>
            <w:hideMark/>
          </w:tcPr>
          <w:p w14:paraId="26401E9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04E2206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72020D4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53C4FC71"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741" w:type="dxa"/>
            <w:shd w:val="clear" w:color="000000" w:fill="B7DEE8"/>
            <w:noWrap/>
            <w:vAlign w:val="bottom"/>
            <w:hideMark/>
          </w:tcPr>
          <w:p w14:paraId="4715612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1A3DEB4B"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TBD </w:t>
            </w:r>
          </w:p>
        </w:tc>
        <w:tc>
          <w:tcPr>
            <w:tcW w:w="1710" w:type="dxa"/>
            <w:tcBorders>
              <w:right w:val="single" w:sz="4" w:space="0" w:color="auto"/>
            </w:tcBorders>
            <w:shd w:val="clear" w:color="auto" w:fill="auto"/>
            <w:noWrap/>
            <w:vAlign w:val="bottom"/>
            <w:hideMark/>
          </w:tcPr>
          <w:p w14:paraId="54785DF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w:t>
            </w:r>
          </w:p>
        </w:tc>
      </w:tr>
      <w:tr w:rsidR="00DA3504" w:rsidRPr="00356233" w14:paraId="7F7CB86E"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6B70515A"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 </w:t>
            </w:r>
          </w:p>
        </w:tc>
        <w:tc>
          <w:tcPr>
            <w:tcW w:w="4249" w:type="dxa"/>
            <w:tcBorders>
              <w:top w:val="nil"/>
              <w:left w:val="nil"/>
              <w:bottom w:val="nil"/>
            </w:tcBorders>
            <w:shd w:val="clear" w:color="auto" w:fill="auto"/>
            <w:noWrap/>
            <w:vAlign w:val="bottom"/>
            <w:hideMark/>
          </w:tcPr>
          <w:p w14:paraId="4EEDD8BD"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Closed Captioning</w:t>
            </w:r>
          </w:p>
        </w:tc>
        <w:tc>
          <w:tcPr>
            <w:tcW w:w="741" w:type="dxa"/>
            <w:shd w:val="clear" w:color="000000" w:fill="DAEEF3"/>
            <w:noWrap/>
            <w:vAlign w:val="bottom"/>
            <w:hideMark/>
          </w:tcPr>
          <w:p w14:paraId="15A0ABD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DAEEF3"/>
            <w:noWrap/>
            <w:vAlign w:val="bottom"/>
            <w:hideMark/>
          </w:tcPr>
          <w:p w14:paraId="4FED477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5CDCBEA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shd w:val="clear" w:color="000000" w:fill="B7DEE8"/>
            <w:noWrap/>
            <w:vAlign w:val="bottom"/>
            <w:hideMark/>
          </w:tcPr>
          <w:p w14:paraId="1B8B25F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443C8D5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6207DC5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629CA7E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2EE15E5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16EE311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4ADEEDC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655455F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6F71BAF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791D98D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2, Page 27</w:t>
            </w:r>
          </w:p>
        </w:tc>
      </w:tr>
      <w:tr w:rsidR="00DA3504" w:rsidRPr="00356233" w14:paraId="686EBE92"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6EBC55CF"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 </w:t>
            </w:r>
          </w:p>
        </w:tc>
        <w:tc>
          <w:tcPr>
            <w:tcW w:w="4249" w:type="dxa"/>
            <w:tcBorders>
              <w:top w:val="nil"/>
              <w:left w:val="nil"/>
              <w:bottom w:val="nil"/>
            </w:tcBorders>
            <w:shd w:val="clear" w:color="auto" w:fill="auto"/>
            <w:noWrap/>
            <w:vAlign w:val="bottom"/>
            <w:hideMark/>
          </w:tcPr>
          <w:p w14:paraId="4A34DE29"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Background/Font Color (Color Contrast ) Settings</w:t>
            </w:r>
          </w:p>
        </w:tc>
        <w:tc>
          <w:tcPr>
            <w:tcW w:w="741" w:type="dxa"/>
            <w:shd w:val="clear" w:color="000000" w:fill="DAEEF3"/>
            <w:noWrap/>
            <w:vAlign w:val="bottom"/>
            <w:hideMark/>
          </w:tcPr>
          <w:p w14:paraId="693B9D63"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shd w:val="clear" w:color="000000" w:fill="DAEEF3"/>
            <w:noWrap/>
            <w:vAlign w:val="bottom"/>
            <w:hideMark/>
          </w:tcPr>
          <w:p w14:paraId="2F11DEA5"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5B97273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shd w:val="clear" w:color="000000" w:fill="B7DEE8"/>
            <w:noWrap/>
            <w:vAlign w:val="bottom"/>
            <w:hideMark/>
          </w:tcPr>
          <w:p w14:paraId="50C79F6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153AFE0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shd w:val="clear" w:color="000000" w:fill="DAEEF3"/>
            <w:noWrap/>
            <w:vAlign w:val="bottom"/>
            <w:hideMark/>
          </w:tcPr>
          <w:p w14:paraId="132FEA3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30394F7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21AA825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2558067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3CFD1DE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55703D5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4DEE356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46849C5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DA3504" w:rsidRPr="00356233" w14:paraId="0FF2725B"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7B91E8BD"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 </w:t>
            </w:r>
          </w:p>
        </w:tc>
        <w:tc>
          <w:tcPr>
            <w:tcW w:w="4249" w:type="dxa"/>
            <w:tcBorders>
              <w:top w:val="nil"/>
              <w:left w:val="nil"/>
              <w:bottom w:val="nil"/>
            </w:tcBorders>
            <w:shd w:val="clear" w:color="auto" w:fill="auto"/>
            <w:noWrap/>
            <w:vAlign w:val="bottom"/>
            <w:hideMark/>
          </w:tcPr>
          <w:p w14:paraId="279A849C"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Descriptive Video</w:t>
            </w:r>
          </w:p>
        </w:tc>
        <w:tc>
          <w:tcPr>
            <w:tcW w:w="741" w:type="dxa"/>
            <w:shd w:val="clear" w:color="000000" w:fill="DAEEF3"/>
            <w:noWrap/>
            <w:vAlign w:val="bottom"/>
            <w:hideMark/>
          </w:tcPr>
          <w:p w14:paraId="6DDE285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DAEEF3"/>
            <w:noWrap/>
            <w:vAlign w:val="bottom"/>
            <w:hideMark/>
          </w:tcPr>
          <w:p w14:paraId="7EBF73D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11CCDDB3"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shd w:val="clear" w:color="000000" w:fill="B7DEE8"/>
            <w:noWrap/>
            <w:vAlign w:val="bottom"/>
            <w:hideMark/>
          </w:tcPr>
          <w:p w14:paraId="7B61CB9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71CCE04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5BC433D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1105C6A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25A2BEB3"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6F7A9E2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4E13640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58F0B95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2603B1F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76CF761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2, Page 27</w:t>
            </w:r>
          </w:p>
        </w:tc>
      </w:tr>
      <w:tr w:rsidR="00DA3504" w:rsidRPr="00356233" w14:paraId="17AE894D"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6319B54B"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 </w:t>
            </w:r>
          </w:p>
        </w:tc>
        <w:tc>
          <w:tcPr>
            <w:tcW w:w="4249" w:type="dxa"/>
            <w:tcBorders>
              <w:top w:val="nil"/>
              <w:left w:val="nil"/>
              <w:bottom w:val="nil"/>
            </w:tcBorders>
            <w:shd w:val="clear" w:color="auto" w:fill="auto"/>
            <w:noWrap/>
            <w:vAlign w:val="bottom"/>
            <w:hideMark/>
          </w:tcPr>
          <w:p w14:paraId="6C4CECD6"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General Masking</w:t>
            </w:r>
          </w:p>
        </w:tc>
        <w:tc>
          <w:tcPr>
            <w:tcW w:w="741" w:type="dxa"/>
            <w:shd w:val="clear" w:color="000000" w:fill="DAEEF3"/>
            <w:noWrap/>
            <w:vAlign w:val="bottom"/>
            <w:hideMark/>
          </w:tcPr>
          <w:p w14:paraId="5E26D1D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DAEEF3"/>
            <w:noWrap/>
            <w:vAlign w:val="bottom"/>
            <w:hideMark/>
          </w:tcPr>
          <w:p w14:paraId="124D07F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30364C1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shd w:val="clear" w:color="000000" w:fill="B7DEE8"/>
            <w:noWrap/>
            <w:vAlign w:val="bottom"/>
            <w:hideMark/>
          </w:tcPr>
          <w:p w14:paraId="2E1105C3"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5E16DEA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2E68C48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04490FD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01F0A06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0746D40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4341025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300470E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356B671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745FBBA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DA3504" w:rsidRPr="00356233" w14:paraId="7F875DE5"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1DD61914"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w:t>
            </w:r>
          </w:p>
        </w:tc>
        <w:tc>
          <w:tcPr>
            <w:tcW w:w="4249" w:type="dxa"/>
            <w:tcBorders>
              <w:top w:val="nil"/>
              <w:left w:val="nil"/>
              <w:bottom w:val="nil"/>
            </w:tcBorders>
            <w:shd w:val="clear" w:color="auto" w:fill="auto"/>
            <w:noWrap/>
            <w:vAlign w:val="bottom"/>
            <w:hideMark/>
          </w:tcPr>
          <w:p w14:paraId="398CE065"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 xml:space="preserve">Line Reader </w:t>
            </w:r>
          </w:p>
        </w:tc>
        <w:tc>
          <w:tcPr>
            <w:tcW w:w="741" w:type="dxa"/>
            <w:shd w:val="clear" w:color="000000" w:fill="DAEEF3"/>
            <w:noWrap/>
            <w:vAlign w:val="bottom"/>
            <w:hideMark/>
          </w:tcPr>
          <w:p w14:paraId="6C894B2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shd w:val="clear" w:color="000000" w:fill="DAEEF3"/>
            <w:noWrap/>
            <w:vAlign w:val="bottom"/>
            <w:hideMark/>
          </w:tcPr>
          <w:p w14:paraId="6A14BD1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DAEEF3"/>
            <w:noWrap/>
            <w:vAlign w:val="bottom"/>
            <w:hideMark/>
          </w:tcPr>
          <w:p w14:paraId="38A6A50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shd w:val="clear" w:color="000000" w:fill="B7DEE8"/>
            <w:noWrap/>
            <w:vAlign w:val="bottom"/>
            <w:hideMark/>
          </w:tcPr>
          <w:p w14:paraId="6C159B3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shd w:val="clear" w:color="000000" w:fill="DAEEF3"/>
            <w:noWrap/>
            <w:vAlign w:val="bottom"/>
            <w:hideMark/>
          </w:tcPr>
          <w:p w14:paraId="13F0642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shd w:val="clear" w:color="000000" w:fill="DAEEF3"/>
            <w:noWrap/>
            <w:vAlign w:val="bottom"/>
            <w:hideMark/>
          </w:tcPr>
          <w:p w14:paraId="083DDCB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shd w:val="clear" w:color="000000" w:fill="B7DEE8"/>
            <w:noWrap/>
            <w:vAlign w:val="bottom"/>
            <w:hideMark/>
          </w:tcPr>
          <w:p w14:paraId="48484D9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18D4704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28E4C510"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bottom"/>
            <w:hideMark/>
          </w:tcPr>
          <w:p w14:paraId="6B68CC27"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bottom"/>
            <w:hideMark/>
          </w:tcPr>
          <w:p w14:paraId="2E6CF01A"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bottom"/>
            <w:hideMark/>
          </w:tcPr>
          <w:p w14:paraId="2443D98F"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right w:val="single" w:sz="4" w:space="0" w:color="auto"/>
            </w:tcBorders>
            <w:shd w:val="clear" w:color="auto" w:fill="auto"/>
            <w:noWrap/>
            <w:vAlign w:val="bottom"/>
            <w:hideMark/>
          </w:tcPr>
          <w:p w14:paraId="59FDFAB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p>
        </w:tc>
      </w:tr>
      <w:tr w:rsidR="00DA3504" w:rsidRPr="00356233" w14:paraId="5E297CFE"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072A153A"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747D0F49" w14:textId="77777777" w:rsidR="00F96987" w:rsidRPr="00E115C9" w:rsidRDefault="00F96987" w:rsidP="00F96987">
            <w:pPr>
              <w:rPr>
                <w:rFonts w:ascii="Calibri" w:eastAsia="Times New Roman" w:hAnsi="Calibri" w:cs="Times New Roman"/>
                <w:sz w:val="20"/>
                <w:szCs w:val="20"/>
              </w:rPr>
            </w:pPr>
            <w:proofErr w:type="spellStart"/>
            <w:r w:rsidRPr="00E115C9">
              <w:rPr>
                <w:rFonts w:ascii="Calibri" w:eastAsia="Times New Roman" w:hAnsi="Calibri" w:cs="Times New Roman"/>
                <w:sz w:val="20"/>
                <w:szCs w:val="20"/>
              </w:rPr>
              <w:t>Draggable</w:t>
            </w:r>
            <w:proofErr w:type="spellEnd"/>
            <w:r w:rsidRPr="00E115C9">
              <w:rPr>
                <w:rFonts w:ascii="Calibri" w:eastAsia="Times New Roman" w:hAnsi="Calibri" w:cs="Times New Roman"/>
                <w:sz w:val="20"/>
                <w:szCs w:val="20"/>
              </w:rPr>
              <w:t xml:space="preserve"> Magnifier</w:t>
            </w:r>
          </w:p>
        </w:tc>
        <w:tc>
          <w:tcPr>
            <w:tcW w:w="741" w:type="dxa"/>
            <w:shd w:val="clear" w:color="000000" w:fill="DAEEF3"/>
            <w:noWrap/>
            <w:vAlign w:val="bottom"/>
            <w:hideMark/>
          </w:tcPr>
          <w:p w14:paraId="7CC04CB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699" w:type="dxa"/>
            <w:shd w:val="clear" w:color="000000" w:fill="DAEEF3"/>
            <w:noWrap/>
            <w:vAlign w:val="bottom"/>
            <w:hideMark/>
          </w:tcPr>
          <w:p w14:paraId="784C099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181871C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89" w:type="dxa"/>
            <w:shd w:val="clear" w:color="000000" w:fill="B7DEE8"/>
            <w:noWrap/>
            <w:vAlign w:val="bottom"/>
            <w:hideMark/>
          </w:tcPr>
          <w:p w14:paraId="7CD167E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088C2B3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20" w:type="dxa"/>
            <w:shd w:val="clear" w:color="000000" w:fill="DAEEF3"/>
            <w:noWrap/>
            <w:vAlign w:val="bottom"/>
            <w:hideMark/>
          </w:tcPr>
          <w:p w14:paraId="0462A11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56CACD7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3D392D7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559202E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5D86152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7BE5A28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3399D5F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2FB2170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w:t>
            </w:r>
          </w:p>
        </w:tc>
      </w:tr>
      <w:tr w:rsidR="00DA3504" w:rsidRPr="00356233" w14:paraId="73A8886A"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78AD113C"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227B1965"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Refreshable Braille displays (ELA only)</w:t>
            </w:r>
          </w:p>
        </w:tc>
        <w:tc>
          <w:tcPr>
            <w:tcW w:w="741" w:type="dxa"/>
            <w:shd w:val="clear" w:color="000000" w:fill="DAEEF3"/>
            <w:noWrap/>
            <w:vAlign w:val="bottom"/>
            <w:hideMark/>
          </w:tcPr>
          <w:p w14:paraId="6789EF1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DAEEF3"/>
            <w:noWrap/>
            <w:vAlign w:val="bottom"/>
            <w:hideMark/>
          </w:tcPr>
          <w:p w14:paraId="31A51B9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TBD</w:t>
            </w:r>
          </w:p>
        </w:tc>
        <w:tc>
          <w:tcPr>
            <w:tcW w:w="741" w:type="dxa"/>
            <w:shd w:val="clear" w:color="000000" w:fill="DAEEF3"/>
            <w:noWrap/>
            <w:vAlign w:val="bottom"/>
            <w:hideMark/>
          </w:tcPr>
          <w:p w14:paraId="261F72F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shd w:val="clear" w:color="000000" w:fill="B7DEE8"/>
            <w:noWrap/>
            <w:vAlign w:val="bottom"/>
            <w:hideMark/>
          </w:tcPr>
          <w:p w14:paraId="1F89B5F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011758F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77BDD6F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00" w:type="dxa"/>
            <w:shd w:val="clear" w:color="000000" w:fill="B7DEE8"/>
            <w:noWrap/>
            <w:vAlign w:val="bottom"/>
            <w:hideMark/>
          </w:tcPr>
          <w:p w14:paraId="48EBF77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1F81E86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810" w:type="dxa"/>
            <w:shd w:val="clear" w:color="000000" w:fill="DAEEF3"/>
            <w:noWrap/>
            <w:vAlign w:val="bottom"/>
            <w:hideMark/>
          </w:tcPr>
          <w:p w14:paraId="55BD6C2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5EEB82A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741" w:type="dxa"/>
            <w:shd w:val="clear" w:color="000000" w:fill="B7DEE8"/>
            <w:noWrap/>
            <w:vAlign w:val="bottom"/>
            <w:hideMark/>
          </w:tcPr>
          <w:p w14:paraId="0C0093D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0D338D8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 xml:space="preserve">TBD </w:t>
            </w:r>
          </w:p>
        </w:tc>
        <w:tc>
          <w:tcPr>
            <w:tcW w:w="1710" w:type="dxa"/>
            <w:tcBorders>
              <w:right w:val="single" w:sz="4" w:space="0" w:color="auto"/>
            </w:tcBorders>
            <w:shd w:val="clear" w:color="auto" w:fill="auto"/>
            <w:noWrap/>
            <w:vAlign w:val="bottom"/>
            <w:hideMark/>
          </w:tcPr>
          <w:p w14:paraId="0DC903E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2, Page 27</w:t>
            </w:r>
          </w:p>
        </w:tc>
      </w:tr>
      <w:tr w:rsidR="00DA3504" w:rsidRPr="00356233" w14:paraId="5C8411E5"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23864B3D"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720118E2"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 xml:space="preserve">Spanish supported.  </w:t>
            </w:r>
            <w:proofErr w:type="spellStart"/>
            <w:r w:rsidRPr="00E115C9">
              <w:rPr>
                <w:rFonts w:ascii="Calibri" w:eastAsia="Times New Roman" w:hAnsi="Calibri" w:cs="Times New Roman"/>
                <w:sz w:val="20"/>
                <w:szCs w:val="20"/>
              </w:rPr>
              <w:t>Add'l</w:t>
            </w:r>
            <w:proofErr w:type="spellEnd"/>
            <w:r w:rsidRPr="00E115C9">
              <w:rPr>
                <w:rFonts w:ascii="Calibri" w:eastAsia="Times New Roman" w:hAnsi="Calibri" w:cs="Times New Roman"/>
                <w:sz w:val="20"/>
                <w:szCs w:val="20"/>
              </w:rPr>
              <w:t xml:space="preserve"> languages TBD</w:t>
            </w:r>
          </w:p>
        </w:tc>
        <w:tc>
          <w:tcPr>
            <w:tcW w:w="741" w:type="dxa"/>
            <w:shd w:val="clear" w:color="000000" w:fill="DAEEF3"/>
            <w:noWrap/>
            <w:vAlign w:val="bottom"/>
            <w:hideMark/>
          </w:tcPr>
          <w:p w14:paraId="2F247902"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DAEEF3"/>
            <w:noWrap/>
            <w:vAlign w:val="bottom"/>
            <w:hideMark/>
          </w:tcPr>
          <w:p w14:paraId="25431293"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41" w:type="dxa"/>
            <w:shd w:val="clear" w:color="000000" w:fill="DAEEF3"/>
            <w:noWrap/>
            <w:vAlign w:val="bottom"/>
            <w:hideMark/>
          </w:tcPr>
          <w:p w14:paraId="192C6AD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shd w:val="clear" w:color="000000" w:fill="B7DEE8"/>
            <w:noWrap/>
            <w:vAlign w:val="bottom"/>
            <w:hideMark/>
          </w:tcPr>
          <w:p w14:paraId="580C9BD7"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810" w:type="dxa"/>
            <w:shd w:val="clear" w:color="000000" w:fill="DAEEF3"/>
            <w:noWrap/>
            <w:vAlign w:val="bottom"/>
            <w:hideMark/>
          </w:tcPr>
          <w:p w14:paraId="76C3751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437032C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800" w:type="dxa"/>
            <w:shd w:val="clear" w:color="000000" w:fill="B7DEE8"/>
            <w:noWrap/>
            <w:vAlign w:val="bottom"/>
            <w:hideMark/>
          </w:tcPr>
          <w:p w14:paraId="4259998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026456B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810" w:type="dxa"/>
            <w:shd w:val="clear" w:color="000000" w:fill="DAEEF3"/>
            <w:noWrap/>
            <w:vAlign w:val="bottom"/>
            <w:hideMark/>
          </w:tcPr>
          <w:p w14:paraId="5E608A6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38AB0B15"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41" w:type="dxa"/>
            <w:shd w:val="clear" w:color="000000" w:fill="B7DEE8"/>
            <w:noWrap/>
            <w:vAlign w:val="bottom"/>
            <w:hideMark/>
          </w:tcPr>
          <w:p w14:paraId="14D4F7C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B7DEE8"/>
            <w:noWrap/>
            <w:vAlign w:val="bottom"/>
            <w:hideMark/>
          </w:tcPr>
          <w:p w14:paraId="49333EC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1710" w:type="dxa"/>
            <w:tcBorders>
              <w:right w:val="single" w:sz="4" w:space="0" w:color="auto"/>
            </w:tcBorders>
            <w:shd w:val="clear" w:color="auto" w:fill="auto"/>
            <w:noWrap/>
            <w:vAlign w:val="bottom"/>
            <w:hideMark/>
          </w:tcPr>
          <w:p w14:paraId="4DFC20D3"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None</w:t>
            </w:r>
          </w:p>
        </w:tc>
      </w:tr>
      <w:tr w:rsidR="00DA3504" w:rsidRPr="00356233" w14:paraId="2C158861" w14:textId="77777777" w:rsidTr="00DA3504">
        <w:trPr>
          <w:trHeight w:val="600"/>
        </w:trPr>
        <w:tc>
          <w:tcPr>
            <w:tcW w:w="266" w:type="dxa"/>
            <w:tcBorders>
              <w:top w:val="nil"/>
              <w:left w:val="single" w:sz="4" w:space="0" w:color="auto"/>
              <w:bottom w:val="nil"/>
              <w:right w:val="nil"/>
            </w:tcBorders>
            <w:shd w:val="clear" w:color="auto" w:fill="auto"/>
            <w:noWrap/>
            <w:vAlign w:val="center"/>
            <w:hideMark/>
          </w:tcPr>
          <w:p w14:paraId="51AF76D3"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4249" w:type="dxa"/>
            <w:tcBorders>
              <w:top w:val="nil"/>
              <w:left w:val="nil"/>
              <w:bottom w:val="nil"/>
            </w:tcBorders>
            <w:shd w:val="clear" w:color="auto" w:fill="auto"/>
            <w:vAlign w:val="center"/>
            <w:hideMark/>
          </w:tcPr>
          <w:p w14:paraId="536E676D" w14:textId="77777777" w:rsidR="00F96987" w:rsidRPr="00E115C9" w:rsidRDefault="00F96987" w:rsidP="00F96987">
            <w:pP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Text-to-Speech (for math)</w:t>
            </w:r>
            <w:r w:rsidRPr="00E115C9">
              <w:rPr>
                <w:rFonts w:ascii="Calibri" w:eastAsia="Times New Roman" w:hAnsi="Calibri" w:cs="Times New Roman"/>
                <w:color w:val="000000"/>
                <w:sz w:val="20"/>
                <w:szCs w:val="20"/>
              </w:rPr>
              <w:br/>
              <w:t>Text-to-Speech (for ELA)</w:t>
            </w:r>
          </w:p>
        </w:tc>
        <w:tc>
          <w:tcPr>
            <w:tcW w:w="741" w:type="dxa"/>
            <w:shd w:val="clear" w:color="000000" w:fill="DAEEF3"/>
            <w:noWrap/>
            <w:vAlign w:val="center"/>
            <w:hideMark/>
          </w:tcPr>
          <w:p w14:paraId="4D82943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699" w:type="dxa"/>
            <w:shd w:val="clear" w:color="000000" w:fill="DAEEF3"/>
            <w:noWrap/>
            <w:vAlign w:val="center"/>
            <w:hideMark/>
          </w:tcPr>
          <w:p w14:paraId="257CF71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DAEEF3"/>
            <w:noWrap/>
            <w:vAlign w:val="center"/>
            <w:hideMark/>
          </w:tcPr>
          <w:p w14:paraId="462029E3"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89" w:type="dxa"/>
            <w:shd w:val="clear" w:color="000000" w:fill="B7DEE8"/>
            <w:noWrap/>
            <w:vAlign w:val="center"/>
            <w:hideMark/>
          </w:tcPr>
          <w:p w14:paraId="5AF3BEF5"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10" w:type="dxa"/>
            <w:shd w:val="clear" w:color="000000" w:fill="DAEEF3"/>
            <w:noWrap/>
            <w:vAlign w:val="center"/>
            <w:hideMark/>
          </w:tcPr>
          <w:p w14:paraId="53F1A082"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20" w:type="dxa"/>
            <w:shd w:val="clear" w:color="000000" w:fill="DAEEF3"/>
            <w:noWrap/>
            <w:vAlign w:val="center"/>
            <w:hideMark/>
          </w:tcPr>
          <w:p w14:paraId="77A77D74"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800" w:type="dxa"/>
            <w:shd w:val="clear" w:color="000000" w:fill="B7DEE8"/>
            <w:noWrap/>
            <w:vAlign w:val="center"/>
            <w:hideMark/>
          </w:tcPr>
          <w:p w14:paraId="6F84D05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center"/>
            <w:hideMark/>
          </w:tcPr>
          <w:p w14:paraId="553A57F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center"/>
            <w:hideMark/>
          </w:tcPr>
          <w:p w14:paraId="3A4DE3B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720" w:type="dxa"/>
            <w:shd w:val="clear" w:color="000000" w:fill="DAEEF3"/>
            <w:noWrap/>
            <w:vAlign w:val="center"/>
            <w:hideMark/>
          </w:tcPr>
          <w:p w14:paraId="5925D1C6"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741" w:type="dxa"/>
            <w:shd w:val="clear" w:color="000000" w:fill="B7DEE8"/>
            <w:noWrap/>
            <w:vAlign w:val="center"/>
            <w:hideMark/>
          </w:tcPr>
          <w:p w14:paraId="1AED8128"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NA</w:t>
            </w:r>
          </w:p>
        </w:tc>
        <w:tc>
          <w:tcPr>
            <w:tcW w:w="699" w:type="dxa"/>
            <w:shd w:val="clear" w:color="000000" w:fill="B7DEE8"/>
            <w:noWrap/>
            <w:vAlign w:val="center"/>
            <w:hideMark/>
          </w:tcPr>
          <w:p w14:paraId="2480A869"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Yes</w:t>
            </w:r>
          </w:p>
        </w:tc>
        <w:tc>
          <w:tcPr>
            <w:tcW w:w="1710" w:type="dxa"/>
            <w:tcBorders>
              <w:right w:val="single" w:sz="4" w:space="0" w:color="auto"/>
            </w:tcBorders>
            <w:shd w:val="clear" w:color="auto" w:fill="auto"/>
            <w:vAlign w:val="center"/>
            <w:hideMark/>
          </w:tcPr>
          <w:p w14:paraId="76C9858E"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1, Page 22</w:t>
            </w:r>
            <w:r w:rsidRPr="00E115C9">
              <w:rPr>
                <w:rFonts w:ascii="Calibri" w:eastAsia="Times New Roman" w:hAnsi="Calibri" w:cs="Times New Roman"/>
                <w:color w:val="000000"/>
                <w:sz w:val="20"/>
                <w:szCs w:val="20"/>
              </w:rPr>
              <w:br/>
              <w:t>Table 2, Page 27</w:t>
            </w:r>
          </w:p>
        </w:tc>
      </w:tr>
      <w:tr w:rsidR="00DA3504" w:rsidRPr="00356233" w14:paraId="2FE4B759"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511DCB60"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7F100F6B"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Unrestricted/Accommodated Calculator Use</w:t>
            </w:r>
          </w:p>
        </w:tc>
        <w:tc>
          <w:tcPr>
            <w:tcW w:w="741" w:type="dxa"/>
            <w:shd w:val="clear" w:color="000000" w:fill="DAEEF3"/>
            <w:noWrap/>
            <w:vAlign w:val="bottom"/>
            <w:hideMark/>
          </w:tcPr>
          <w:p w14:paraId="262C6B2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shd w:val="clear" w:color="000000" w:fill="DAEEF3"/>
            <w:noWrap/>
            <w:vAlign w:val="bottom"/>
            <w:hideMark/>
          </w:tcPr>
          <w:p w14:paraId="111713E1"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DAEEF3"/>
            <w:noWrap/>
            <w:vAlign w:val="bottom"/>
            <w:hideMark/>
          </w:tcPr>
          <w:p w14:paraId="3D626360"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shd w:val="clear" w:color="000000" w:fill="B7DEE8"/>
            <w:noWrap/>
            <w:vAlign w:val="bottom"/>
            <w:hideMark/>
          </w:tcPr>
          <w:p w14:paraId="028B1C0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2DBF6E05"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shd w:val="clear" w:color="000000" w:fill="DAEEF3"/>
            <w:noWrap/>
            <w:vAlign w:val="bottom"/>
            <w:hideMark/>
          </w:tcPr>
          <w:p w14:paraId="23EC8D1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shd w:val="clear" w:color="000000" w:fill="B7DEE8"/>
            <w:noWrap/>
            <w:vAlign w:val="bottom"/>
            <w:hideMark/>
          </w:tcPr>
          <w:p w14:paraId="44EE4D1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shd w:val="clear" w:color="000000" w:fill="B7DEE8"/>
            <w:noWrap/>
            <w:vAlign w:val="bottom"/>
            <w:hideMark/>
          </w:tcPr>
          <w:p w14:paraId="0510C7C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shd w:val="clear" w:color="000000" w:fill="DAEEF3"/>
            <w:noWrap/>
            <w:vAlign w:val="bottom"/>
            <w:hideMark/>
          </w:tcPr>
          <w:p w14:paraId="6FCD9F6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shd w:val="clear" w:color="000000" w:fill="DAEEF3"/>
            <w:noWrap/>
            <w:vAlign w:val="bottom"/>
            <w:hideMark/>
          </w:tcPr>
          <w:p w14:paraId="3E69C28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shd w:val="clear" w:color="000000" w:fill="B7DEE8"/>
            <w:noWrap/>
            <w:vAlign w:val="bottom"/>
            <w:hideMark/>
          </w:tcPr>
          <w:p w14:paraId="7A59B6FF"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shd w:val="clear" w:color="000000" w:fill="B7DEE8"/>
            <w:noWrap/>
            <w:vAlign w:val="bottom"/>
            <w:hideMark/>
          </w:tcPr>
          <w:p w14:paraId="5ECE46A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right w:val="single" w:sz="4" w:space="0" w:color="auto"/>
            </w:tcBorders>
            <w:shd w:val="clear" w:color="auto" w:fill="auto"/>
            <w:noWrap/>
            <w:vAlign w:val="bottom"/>
            <w:hideMark/>
          </w:tcPr>
          <w:p w14:paraId="2A7A463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None</w:t>
            </w:r>
          </w:p>
        </w:tc>
      </w:tr>
      <w:tr w:rsidR="00DA3504" w:rsidRPr="00356233" w14:paraId="311B70B6" w14:textId="77777777" w:rsidTr="00DA3504">
        <w:trPr>
          <w:trHeight w:val="300"/>
        </w:trPr>
        <w:tc>
          <w:tcPr>
            <w:tcW w:w="266" w:type="dxa"/>
            <w:tcBorders>
              <w:top w:val="nil"/>
              <w:left w:val="single" w:sz="4" w:space="0" w:color="auto"/>
              <w:bottom w:val="nil"/>
              <w:right w:val="nil"/>
            </w:tcBorders>
            <w:shd w:val="clear" w:color="auto" w:fill="auto"/>
            <w:noWrap/>
            <w:vAlign w:val="bottom"/>
            <w:hideMark/>
          </w:tcPr>
          <w:p w14:paraId="745AA579"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4249" w:type="dxa"/>
            <w:tcBorders>
              <w:top w:val="nil"/>
              <w:left w:val="nil"/>
              <w:bottom w:val="nil"/>
            </w:tcBorders>
            <w:shd w:val="clear" w:color="auto" w:fill="auto"/>
            <w:noWrap/>
            <w:vAlign w:val="bottom"/>
            <w:hideMark/>
          </w:tcPr>
          <w:p w14:paraId="548B127C" w14:textId="77777777" w:rsidR="00F96987" w:rsidRPr="00E115C9" w:rsidRDefault="00F96987" w:rsidP="00F96987">
            <w:pPr>
              <w:rPr>
                <w:rFonts w:ascii="Calibri" w:eastAsia="Times New Roman" w:hAnsi="Calibri" w:cs="Times New Roman"/>
                <w:sz w:val="20"/>
                <w:szCs w:val="20"/>
              </w:rPr>
            </w:pPr>
            <w:r w:rsidRPr="00E115C9">
              <w:rPr>
                <w:rFonts w:ascii="Calibri" w:eastAsia="Times New Roman" w:hAnsi="Calibri" w:cs="Times New Roman"/>
                <w:sz w:val="20"/>
                <w:szCs w:val="20"/>
              </w:rPr>
              <w:t>Video of Human Interpreter (</w:t>
            </w:r>
            <w:proofErr w:type="spellStart"/>
            <w:r w:rsidRPr="00E115C9">
              <w:rPr>
                <w:rFonts w:ascii="Calibri" w:eastAsia="Times New Roman" w:hAnsi="Calibri" w:cs="Times New Roman"/>
                <w:sz w:val="20"/>
                <w:szCs w:val="20"/>
              </w:rPr>
              <w:t>math+directions</w:t>
            </w:r>
            <w:proofErr w:type="spellEnd"/>
            <w:r w:rsidRPr="00E115C9">
              <w:rPr>
                <w:rFonts w:ascii="Calibri" w:eastAsia="Times New Roman" w:hAnsi="Calibri" w:cs="Times New Roman"/>
                <w:sz w:val="20"/>
                <w:szCs w:val="20"/>
              </w:rPr>
              <w:t>)</w:t>
            </w:r>
          </w:p>
        </w:tc>
        <w:tc>
          <w:tcPr>
            <w:tcW w:w="741" w:type="dxa"/>
            <w:tcBorders>
              <w:bottom w:val="single" w:sz="4" w:space="0" w:color="auto"/>
            </w:tcBorders>
            <w:shd w:val="clear" w:color="000000" w:fill="DAEEF3"/>
            <w:noWrap/>
            <w:vAlign w:val="bottom"/>
            <w:hideMark/>
          </w:tcPr>
          <w:p w14:paraId="7650FEB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699" w:type="dxa"/>
            <w:tcBorders>
              <w:bottom w:val="single" w:sz="4" w:space="0" w:color="auto"/>
            </w:tcBorders>
            <w:shd w:val="clear" w:color="000000" w:fill="DAEEF3"/>
            <w:noWrap/>
            <w:vAlign w:val="bottom"/>
            <w:hideMark/>
          </w:tcPr>
          <w:p w14:paraId="1C49240D"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tcBorders>
              <w:bottom w:val="single" w:sz="4" w:space="0" w:color="auto"/>
            </w:tcBorders>
            <w:shd w:val="clear" w:color="000000" w:fill="DAEEF3"/>
            <w:noWrap/>
            <w:vAlign w:val="bottom"/>
            <w:hideMark/>
          </w:tcPr>
          <w:p w14:paraId="3CF8D194"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89" w:type="dxa"/>
            <w:tcBorders>
              <w:bottom w:val="single" w:sz="4" w:space="0" w:color="auto"/>
            </w:tcBorders>
            <w:shd w:val="clear" w:color="000000" w:fill="B7DEE8"/>
            <w:noWrap/>
            <w:vAlign w:val="bottom"/>
            <w:hideMark/>
          </w:tcPr>
          <w:p w14:paraId="308CDFDA"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tcBorders>
              <w:bottom w:val="single" w:sz="4" w:space="0" w:color="auto"/>
            </w:tcBorders>
            <w:shd w:val="clear" w:color="000000" w:fill="DAEEF3"/>
            <w:noWrap/>
            <w:vAlign w:val="bottom"/>
            <w:hideMark/>
          </w:tcPr>
          <w:p w14:paraId="277473CE"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20" w:type="dxa"/>
            <w:tcBorders>
              <w:bottom w:val="single" w:sz="4" w:space="0" w:color="auto"/>
            </w:tcBorders>
            <w:shd w:val="clear" w:color="000000" w:fill="DAEEF3"/>
            <w:noWrap/>
            <w:vAlign w:val="bottom"/>
            <w:hideMark/>
          </w:tcPr>
          <w:p w14:paraId="398B75D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00" w:type="dxa"/>
            <w:tcBorders>
              <w:bottom w:val="single" w:sz="4" w:space="0" w:color="auto"/>
            </w:tcBorders>
            <w:shd w:val="clear" w:color="000000" w:fill="B7DEE8"/>
            <w:noWrap/>
            <w:vAlign w:val="bottom"/>
            <w:hideMark/>
          </w:tcPr>
          <w:p w14:paraId="36355276"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No</w:t>
            </w:r>
          </w:p>
        </w:tc>
        <w:tc>
          <w:tcPr>
            <w:tcW w:w="730" w:type="dxa"/>
            <w:tcBorders>
              <w:bottom w:val="single" w:sz="4" w:space="0" w:color="auto"/>
            </w:tcBorders>
            <w:shd w:val="clear" w:color="000000" w:fill="B7DEE8"/>
            <w:noWrap/>
            <w:vAlign w:val="bottom"/>
            <w:hideMark/>
          </w:tcPr>
          <w:p w14:paraId="36A9550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810" w:type="dxa"/>
            <w:tcBorders>
              <w:bottom w:val="single" w:sz="4" w:space="0" w:color="auto"/>
            </w:tcBorders>
            <w:shd w:val="clear" w:color="000000" w:fill="DAEEF3"/>
            <w:noWrap/>
            <w:vAlign w:val="bottom"/>
            <w:hideMark/>
          </w:tcPr>
          <w:p w14:paraId="192FD76B"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720" w:type="dxa"/>
            <w:tcBorders>
              <w:bottom w:val="single" w:sz="4" w:space="0" w:color="auto"/>
            </w:tcBorders>
            <w:shd w:val="clear" w:color="000000" w:fill="DAEEF3"/>
            <w:noWrap/>
            <w:vAlign w:val="bottom"/>
            <w:hideMark/>
          </w:tcPr>
          <w:p w14:paraId="5B67F099"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741" w:type="dxa"/>
            <w:tcBorders>
              <w:bottom w:val="single" w:sz="4" w:space="0" w:color="auto"/>
            </w:tcBorders>
            <w:shd w:val="clear" w:color="000000" w:fill="B7DEE8"/>
            <w:noWrap/>
            <w:vAlign w:val="bottom"/>
            <w:hideMark/>
          </w:tcPr>
          <w:p w14:paraId="3D85F76C"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NA</w:t>
            </w:r>
          </w:p>
        </w:tc>
        <w:tc>
          <w:tcPr>
            <w:tcW w:w="699" w:type="dxa"/>
            <w:tcBorders>
              <w:bottom w:val="single" w:sz="4" w:space="0" w:color="auto"/>
            </w:tcBorders>
            <w:shd w:val="clear" w:color="000000" w:fill="B7DEE8"/>
            <w:noWrap/>
            <w:vAlign w:val="bottom"/>
            <w:hideMark/>
          </w:tcPr>
          <w:p w14:paraId="5771BBE8" w14:textId="77777777" w:rsidR="00F96987" w:rsidRPr="00E115C9" w:rsidRDefault="00F96987" w:rsidP="00F96987">
            <w:pPr>
              <w:jc w:val="center"/>
              <w:rPr>
                <w:rFonts w:ascii="Calibri" w:eastAsia="Times New Roman" w:hAnsi="Calibri" w:cs="Times New Roman"/>
                <w:sz w:val="20"/>
                <w:szCs w:val="20"/>
              </w:rPr>
            </w:pPr>
            <w:r w:rsidRPr="00E115C9">
              <w:rPr>
                <w:rFonts w:ascii="Calibri" w:eastAsia="Times New Roman" w:hAnsi="Calibri" w:cs="Times New Roman"/>
                <w:sz w:val="20"/>
                <w:szCs w:val="20"/>
              </w:rPr>
              <w:t>Yes</w:t>
            </w:r>
          </w:p>
        </w:tc>
        <w:tc>
          <w:tcPr>
            <w:tcW w:w="1710" w:type="dxa"/>
            <w:tcBorders>
              <w:bottom w:val="single" w:sz="4" w:space="0" w:color="auto"/>
              <w:right w:val="single" w:sz="4" w:space="0" w:color="auto"/>
            </w:tcBorders>
            <w:shd w:val="clear" w:color="auto" w:fill="auto"/>
            <w:noWrap/>
            <w:vAlign w:val="bottom"/>
            <w:hideMark/>
          </w:tcPr>
          <w:p w14:paraId="41428CAC" w14:textId="77777777" w:rsidR="00F96987" w:rsidRPr="00E115C9" w:rsidRDefault="00F96987" w:rsidP="00F96987">
            <w:pPr>
              <w:jc w:val="center"/>
              <w:rPr>
                <w:rFonts w:ascii="Calibri" w:eastAsia="Times New Roman" w:hAnsi="Calibri" w:cs="Times New Roman"/>
                <w:color w:val="000000"/>
                <w:sz w:val="20"/>
                <w:szCs w:val="20"/>
              </w:rPr>
            </w:pPr>
            <w:r w:rsidRPr="00E115C9">
              <w:rPr>
                <w:rFonts w:ascii="Calibri" w:eastAsia="Times New Roman" w:hAnsi="Calibri" w:cs="Times New Roman"/>
                <w:color w:val="000000"/>
                <w:sz w:val="20"/>
                <w:szCs w:val="20"/>
              </w:rPr>
              <w:t>Table 2, Page 27</w:t>
            </w:r>
          </w:p>
        </w:tc>
      </w:tr>
      <w:tr w:rsidR="00DA3504" w:rsidRPr="00356233" w14:paraId="34A15D45" w14:textId="77777777" w:rsidTr="00DA3504">
        <w:trPr>
          <w:trHeight w:val="300"/>
        </w:trPr>
        <w:tc>
          <w:tcPr>
            <w:tcW w:w="266" w:type="dxa"/>
            <w:tcBorders>
              <w:top w:val="single" w:sz="4" w:space="0" w:color="auto"/>
              <w:left w:val="single" w:sz="4" w:space="0" w:color="auto"/>
              <w:bottom w:val="single" w:sz="4" w:space="0" w:color="auto"/>
              <w:right w:val="nil"/>
            </w:tcBorders>
            <w:shd w:val="clear" w:color="000000" w:fill="BFBFBF"/>
            <w:noWrap/>
            <w:vAlign w:val="bottom"/>
            <w:hideMark/>
          </w:tcPr>
          <w:p w14:paraId="04BFC1E0" w14:textId="77777777" w:rsidR="00F96987" w:rsidRPr="00356233" w:rsidRDefault="00F96987" w:rsidP="00F96987">
            <w:pP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 </w:t>
            </w:r>
          </w:p>
        </w:tc>
        <w:tc>
          <w:tcPr>
            <w:tcW w:w="4249" w:type="dxa"/>
            <w:tcBorders>
              <w:top w:val="single" w:sz="4" w:space="0" w:color="auto"/>
              <w:left w:val="nil"/>
              <w:bottom w:val="single" w:sz="4" w:space="0" w:color="auto"/>
            </w:tcBorders>
            <w:shd w:val="clear" w:color="000000" w:fill="BFBFBF"/>
            <w:noWrap/>
            <w:vAlign w:val="bottom"/>
            <w:hideMark/>
          </w:tcPr>
          <w:p w14:paraId="4B7D53FD" w14:textId="77777777" w:rsidR="00F96987" w:rsidRPr="00356233" w:rsidRDefault="00F96987" w:rsidP="00F96987">
            <w:pPr>
              <w:rPr>
                <w:rFonts w:ascii="Calibri" w:eastAsia="Times New Roman" w:hAnsi="Calibri" w:cs="Times New Roman"/>
                <w:b/>
                <w:bCs/>
                <w:color w:val="000000"/>
                <w:sz w:val="22"/>
                <w:szCs w:val="22"/>
              </w:rPr>
            </w:pPr>
            <w:r w:rsidRPr="00356233">
              <w:rPr>
                <w:rFonts w:ascii="Calibri" w:eastAsia="Times New Roman" w:hAnsi="Calibri" w:cs="Times New Roman"/>
                <w:b/>
                <w:bCs/>
                <w:color w:val="000000"/>
                <w:sz w:val="22"/>
                <w:szCs w:val="22"/>
              </w:rPr>
              <w:t> </w:t>
            </w:r>
          </w:p>
        </w:tc>
        <w:tc>
          <w:tcPr>
            <w:tcW w:w="741" w:type="dxa"/>
            <w:tcBorders>
              <w:top w:val="single" w:sz="4" w:space="0" w:color="auto"/>
            </w:tcBorders>
            <w:shd w:val="clear" w:color="000000" w:fill="BFBFBF"/>
            <w:noWrap/>
            <w:vAlign w:val="bottom"/>
            <w:hideMark/>
          </w:tcPr>
          <w:p w14:paraId="220BF1CB"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699" w:type="dxa"/>
            <w:tcBorders>
              <w:top w:val="single" w:sz="4" w:space="0" w:color="auto"/>
            </w:tcBorders>
            <w:shd w:val="clear" w:color="000000" w:fill="BFBFBF"/>
            <w:noWrap/>
            <w:vAlign w:val="bottom"/>
            <w:hideMark/>
          </w:tcPr>
          <w:p w14:paraId="3F47CD44"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41" w:type="dxa"/>
            <w:tcBorders>
              <w:top w:val="single" w:sz="4" w:space="0" w:color="auto"/>
            </w:tcBorders>
            <w:shd w:val="clear" w:color="000000" w:fill="BFBFBF"/>
            <w:noWrap/>
            <w:vAlign w:val="bottom"/>
            <w:hideMark/>
          </w:tcPr>
          <w:p w14:paraId="409A7F59"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89" w:type="dxa"/>
            <w:tcBorders>
              <w:top w:val="single" w:sz="4" w:space="0" w:color="auto"/>
            </w:tcBorders>
            <w:shd w:val="clear" w:color="000000" w:fill="BFBFBF"/>
            <w:noWrap/>
            <w:vAlign w:val="bottom"/>
            <w:hideMark/>
          </w:tcPr>
          <w:p w14:paraId="0214446A"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810" w:type="dxa"/>
            <w:tcBorders>
              <w:top w:val="single" w:sz="4" w:space="0" w:color="auto"/>
            </w:tcBorders>
            <w:shd w:val="clear" w:color="000000" w:fill="BFBFBF"/>
            <w:noWrap/>
            <w:vAlign w:val="bottom"/>
            <w:hideMark/>
          </w:tcPr>
          <w:p w14:paraId="5E914A22"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20" w:type="dxa"/>
            <w:tcBorders>
              <w:top w:val="single" w:sz="4" w:space="0" w:color="auto"/>
            </w:tcBorders>
            <w:shd w:val="clear" w:color="000000" w:fill="BFBFBF"/>
            <w:noWrap/>
            <w:vAlign w:val="bottom"/>
            <w:hideMark/>
          </w:tcPr>
          <w:p w14:paraId="06D5D9F7"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800" w:type="dxa"/>
            <w:tcBorders>
              <w:top w:val="single" w:sz="4" w:space="0" w:color="auto"/>
            </w:tcBorders>
            <w:shd w:val="clear" w:color="000000" w:fill="BFBFBF"/>
            <w:noWrap/>
            <w:vAlign w:val="bottom"/>
            <w:hideMark/>
          </w:tcPr>
          <w:p w14:paraId="55179A84" w14:textId="77777777" w:rsidR="00F96987" w:rsidRPr="00356233" w:rsidRDefault="00F96987" w:rsidP="00F96987">
            <w:pPr>
              <w:rPr>
                <w:rFonts w:ascii="Calibri" w:eastAsia="Times New Roman" w:hAnsi="Calibri" w:cs="Times New Roman"/>
                <w:color w:val="808080"/>
                <w:sz w:val="22"/>
                <w:szCs w:val="22"/>
              </w:rPr>
            </w:pPr>
            <w:r w:rsidRPr="00356233">
              <w:rPr>
                <w:rFonts w:ascii="Calibri" w:eastAsia="Times New Roman" w:hAnsi="Calibri" w:cs="Times New Roman"/>
                <w:color w:val="808080"/>
                <w:sz w:val="22"/>
                <w:szCs w:val="22"/>
              </w:rPr>
              <w:t> </w:t>
            </w:r>
          </w:p>
        </w:tc>
        <w:tc>
          <w:tcPr>
            <w:tcW w:w="730" w:type="dxa"/>
            <w:tcBorders>
              <w:top w:val="single" w:sz="4" w:space="0" w:color="auto"/>
            </w:tcBorders>
            <w:shd w:val="clear" w:color="000000" w:fill="BFBFBF"/>
            <w:noWrap/>
            <w:vAlign w:val="bottom"/>
            <w:hideMark/>
          </w:tcPr>
          <w:p w14:paraId="058FA63A" w14:textId="77777777" w:rsidR="00F96987" w:rsidRPr="00356233" w:rsidRDefault="00F96987" w:rsidP="00F96987">
            <w:pPr>
              <w:rPr>
                <w:rFonts w:ascii="Calibri" w:eastAsia="Times New Roman" w:hAnsi="Calibri" w:cs="Times New Roman"/>
                <w:sz w:val="22"/>
                <w:szCs w:val="22"/>
              </w:rPr>
            </w:pPr>
            <w:r w:rsidRPr="00356233">
              <w:rPr>
                <w:rFonts w:ascii="Calibri" w:eastAsia="Times New Roman" w:hAnsi="Calibri" w:cs="Times New Roman"/>
                <w:sz w:val="22"/>
                <w:szCs w:val="22"/>
              </w:rPr>
              <w:t> </w:t>
            </w:r>
          </w:p>
        </w:tc>
        <w:tc>
          <w:tcPr>
            <w:tcW w:w="810" w:type="dxa"/>
            <w:tcBorders>
              <w:top w:val="single" w:sz="4" w:space="0" w:color="auto"/>
            </w:tcBorders>
            <w:shd w:val="clear" w:color="000000" w:fill="BFBFBF"/>
            <w:noWrap/>
            <w:vAlign w:val="bottom"/>
            <w:hideMark/>
          </w:tcPr>
          <w:p w14:paraId="72E8C49A"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20" w:type="dxa"/>
            <w:tcBorders>
              <w:top w:val="single" w:sz="4" w:space="0" w:color="auto"/>
            </w:tcBorders>
            <w:shd w:val="clear" w:color="000000" w:fill="BFBFBF"/>
            <w:noWrap/>
            <w:vAlign w:val="bottom"/>
            <w:hideMark/>
          </w:tcPr>
          <w:p w14:paraId="66CB375D"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741" w:type="dxa"/>
            <w:tcBorders>
              <w:top w:val="single" w:sz="4" w:space="0" w:color="auto"/>
            </w:tcBorders>
            <w:shd w:val="clear" w:color="000000" w:fill="BFBFBF"/>
            <w:noWrap/>
            <w:vAlign w:val="bottom"/>
            <w:hideMark/>
          </w:tcPr>
          <w:p w14:paraId="1D17C886"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699" w:type="dxa"/>
            <w:tcBorders>
              <w:top w:val="single" w:sz="4" w:space="0" w:color="auto"/>
            </w:tcBorders>
            <w:shd w:val="clear" w:color="000000" w:fill="BFBFBF"/>
            <w:noWrap/>
            <w:vAlign w:val="bottom"/>
            <w:hideMark/>
          </w:tcPr>
          <w:p w14:paraId="34747913" w14:textId="77777777" w:rsidR="00F96987" w:rsidRPr="00356233" w:rsidRDefault="00F96987" w:rsidP="00F96987">
            <w:pPr>
              <w:rPr>
                <w:rFonts w:ascii="Calibri" w:eastAsia="Times New Roman" w:hAnsi="Calibri" w:cs="Times New Roman"/>
                <w:color w:val="000000"/>
                <w:sz w:val="22"/>
                <w:szCs w:val="22"/>
              </w:rPr>
            </w:pPr>
            <w:r w:rsidRPr="00356233">
              <w:rPr>
                <w:rFonts w:ascii="Calibri" w:eastAsia="Times New Roman" w:hAnsi="Calibri" w:cs="Times New Roman"/>
                <w:color w:val="000000"/>
                <w:sz w:val="22"/>
                <w:szCs w:val="22"/>
              </w:rPr>
              <w:t> </w:t>
            </w:r>
          </w:p>
        </w:tc>
        <w:tc>
          <w:tcPr>
            <w:tcW w:w="1710" w:type="dxa"/>
            <w:tcBorders>
              <w:top w:val="single" w:sz="4" w:space="0" w:color="auto"/>
              <w:right w:val="single" w:sz="4" w:space="0" w:color="auto"/>
            </w:tcBorders>
            <w:shd w:val="clear" w:color="000000" w:fill="BFBFBF"/>
            <w:noWrap/>
            <w:vAlign w:val="bottom"/>
            <w:hideMark/>
          </w:tcPr>
          <w:p w14:paraId="735590CF" w14:textId="77777777" w:rsidR="00F96987" w:rsidRPr="00356233" w:rsidRDefault="00F96987" w:rsidP="00F96987">
            <w:pPr>
              <w:jc w:val="center"/>
              <w:rPr>
                <w:rFonts w:ascii="Calibri" w:eastAsia="Times New Roman" w:hAnsi="Calibri" w:cs="Times New Roman"/>
                <w:b/>
                <w:bCs/>
                <w:color w:val="000000"/>
                <w:sz w:val="20"/>
                <w:szCs w:val="20"/>
              </w:rPr>
            </w:pPr>
            <w:r w:rsidRPr="00356233">
              <w:rPr>
                <w:rFonts w:ascii="Calibri" w:eastAsia="Times New Roman" w:hAnsi="Calibri" w:cs="Times New Roman"/>
                <w:b/>
                <w:bCs/>
                <w:color w:val="000000"/>
                <w:sz w:val="20"/>
                <w:szCs w:val="20"/>
              </w:rPr>
              <w:t> </w:t>
            </w:r>
          </w:p>
        </w:tc>
      </w:tr>
      <w:tr w:rsidR="00F96987" w:rsidRPr="00356233" w14:paraId="3A481444" w14:textId="77777777" w:rsidTr="00DA3504">
        <w:trPr>
          <w:trHeight w:val="330"/>
        </w:trPr>
        <w:tc>
          <w:tcPr>
            <w:tcW w:w="15225" w:type="dxa"/>
            <w:gridSpan w:val="15"/>
            <w:tcBorders>
              <w:top w:val="single" w:sz="4" w:space="0" w:color="auto"/>
              <w:left w:val="nil"/>
              <w:bottom w:val="nil"/>
              <w:right w:val="nil"/>
            </w:tcBorders>
            <w:shd w:val="clear" w:color="auto" w:fill="auto"/>
            <w:noWrap/>
            <w:hideMark/>
          </w:tcPr>
          <w:p w14:paraId="2D83F483" w14:textId="77777777" w:rsidR="00F96987" w:rsidRPr="00356233" w:rsidRDefault="00F96987" w:rsidP="00F96987">
            <w:pPr>
              <w:rPr>
                <w:rFonts w:ascii="Calibri" w:eastAsia="Times New Roman" w:hAnsi="Calibri" w:cs="Times New Roman"/>
                <w:sz w:val="20"/>
                <w:szCs w:val="20"/>
              </w:rPr>
            </w:pPr>
            <w:r w:rsidRPr="00356233">
              <w:rPr>
                <w:rFonts w:ascii="Calibri" w:eastAsia="Times New Roman" w:hAnsi="Calibri" w:cs="Times New Roman"/>
                <w:sz w:val="20"/>
                <w:szCs w:val="20"/>
              </w:rPr>
              <w:t>*Accessibility Features/Accommodations will be available on limited grade/subject forms, per the research plan.</w:t>
            </w:r>
          </w:p>
        </w:tc>
      </w:tr>
      <w:tr w:rsidR="00F96987" w:rsidRPr="00356233" w14:paraId="41BFCE88" w14:textId="77777777" w:rsidTr="00DA3504">
        <w:trPr>
          <w:trHeight w:val="300"/>
        </w:trPr>
        <w:tc>
          <w:tcPr>
            <w:tcW w:w="15225" w:type="dxa"/>
            <w:gridSpan w:val="15"/>
            <w:tcBorders>
              <w:top w:val="nil"/>
              <w:left w:val="nil"/>
              <w:bottom w:val="nil"/>
              <w:right w:val="nil"/>
            </w:tcBorders>
            <w:shd w:val="clear" w:color="auto" w:fill="auto"/>
            <w:noWrap/>
            <w:hideMark/>
          </w:tcPr>
          <w:p w14:paraId="7A3E43E6" w14:textId="77777777" w:rsidR="00F96987" w:rsidRPr="00356233" w:rsidRDefault="00F96987" w:rsidP="00F96987">
            <w:pPr>
              <w:rPr>
                <w:rFonts w:ascii="Calibri" w:eastAsia="Times New Roman" w:hAnsi="Calibri" w:cs="Times New Roman"/>
                <w:sz w:val="20"/>
                <w:szCs w:val="20"/>
              </w:rPr>
            </w:pPr>
            <w:r w:rsidRPr="00356233">
              <w:rPr>
                <w:rFonts w:ascii="Calibri" w:eastAsia="Times New Roman" w:hAnsi="Calibri" w:cs="Times New Roman"/>
                <w:sz w:val="20"/>
                <w:szCs w:val="20"/>
              </w:rPr>
              <w:t>**As Chrome is a relatively new OS, the range of Tools/Accommodations is being evaluated and will be updated no later than 10/1/13.</w:t>
            </w:r>
          </w:p>
        </w:tc>
      </w:tr>
      <w:tr w:rsidR="00F96987" w:rsidRPr="00356233" w14:paraId="7074E4C7" w14:textId="77777777" w:rsidTr="00DA3504">
        <w:trPr>
          <w:trHeight w:val="225"/>
        </w:trPr>
        <w:tc>
          <w:tcPr>
            <w:tcW w:w="266" w:type="dxa"/>
            <w:tcBorders>
              <w:top w:val="nil"/>
              <w:left w:val="nil"/>
              <w:bottom w:val="nil"/>
              <w:right w:val="nil"/>
            </w:tcBorders>
            <w:shd w:val="clear" w:color="auto" w:fill="auto"/>
            <w:noWrap/>
            <w:vAlign w:val="bottom"/>
            <w:hideMark/>
          </w:tcPr>
          <w:p w14:paraId="76631A89" w14:textId="77777777" w:rsidR="00F96987" w:rsidRPr="00356233" w:rsidRDefault="00F96987" w:rsidP="00F96987">
            <w:pPr>
              <w:rPr>
                <w:rFonts w:ascii="Calibri" w:eastAsia="Times New Roman" w:hAnsi="Calibri" w:cs="Times New Roman"/>
                <w:sz w:val="22"/>
                <w:szCs w:val="22"/>
              </w:rPr>
            </w:pPr>
          </w:p>
        </w:tc>
        <w:tc>
          <w:tcPr>
            <w:tcW w:w="14959" w:type="dxa"/>
            <w:gridSpan w:val="14"/>
            <w:tcBorders>
              <w:top w:val="nil"/>
              <w:left w:val="nil"/>
              <w:bottom w:val="nil"/>
              <w:right w:val="nil"/>
            </w:tcBorders>
            <w:shd w:val="clear" w:color="auto" w:fill="auto"/>
            <w:noWrap/>
            <w:hideMark/>
          </w:tcPr>
          <w:p w14:paraId="52FDDF85" w14:textId="77777777" w:rsidR="00F96987" w:rsidRPr="00356233" w:rsidRDefault="00F96987" w:rsidP="00F96987">
            <w:pPr>
              <w:rPr>
                <w:rFonts w:ascii="Calibri" w:eastAsia="Times New Roman" w:hAnsi="Calibri" w:cs="Times New Roman"/>
                <w:sz w:val="22"/>
                <w:szCs w:val="22"/>
              </w:rPr>
            </w:pPr>
          </w:p>
        </w:tc>
      </w:tr>
      <w:tr w:rsidR="00F96987" w:rsidRPr="00356233" w14:paraId="086E0DE4" w14:textId="77777777" w:rsidTr="00DA3504">
        <w:trPr>
          <w:trHeight w:val="315"/>
        </w:trPr>
        <w:tc>
          <w:tcPr>
            <w:tcW w:w="15225" w:type="dxa"/>
            <w:gridSpan w:val="15"/>
            <w:tcBorders>
              <w:top w:val="nil"/>
              <w:left w:val="nil"/>
              <w:bottom w:val="nil"/>
              <w:right w:val="nil"/>
            </w:tcBorders>
            <w:shd w:val="clear" w:color="000000" w:fill="FFFFFF"/>
            <w:noWrap/>
            <w:hideMark/>
          </w:tcPr>
          <w:p w14:paraId="4F79A2F9" w14:textId="77777777" w:rsidR="00F96987" w:rsidRPr="00356233" w:rsidRDefault="00F96987" w:rsidP="00F96987">
            <w:pPr>
              <w:rPr>
                <w:rFonts w:ascii="Calibri" w:eastAsia="Times New Roman" w:hAnsi="Calibri" w:cs="Times New Roman"/>
                <w:sz w:val="20"/>
                <w:szCs w:val="20"/>
              </w:rPr>
            </w:pPr>
            <w:r w:rsidRPr="00356233">
              <w:rPr>
                <w:rFonts w:ascii="Calibri" w:eastAsia="Times New Roman" w:hAnsi="Calibri" w:cs="Times New Roman"/>
                <w:sz w:val="20"/>
                <w:szCs w:val="20"/>
                <w:vertAlign w:val="superscript"/>
              </w:rPr>
              <w:t>1</w:t>
            </w:r>
            <w:r w:rsidRPr="00356233">
              <w:rPr>
                <w:rFonts w:ascii="Calibri" w:eastAsia="Times New Roman" w:hAnsi="Calibri" w:cs="Times New Roman"/>
                <w:sz w:val="20"/>
                <w:szCs w:val="20"/>
              </w:rPr>
              <w:t>Pearson - Working with TI.  Issues: calculator screen size &amp; increased bandwidth demands.  (Will not have final specs from TI until Oct '13.)</w:t>
            </w:r>
          </w:p>
        </w:tc>
      </w:tr>
      <w:tr w:rsidR="00F96987" w:rsidRPr="00356233" w14:paraId="014AFA8E" w14:textId="77777777" w:rsidTr="00DA3504">
        <w:trPr>
          <w:trHeight w:val="315"/>
        </w:trPr>
        <w:tc>
          <w:tcPr>
            <w:tcW w:w="15225" w:type="dxa"/>
            <w:gridSpan w:val="15"/>
            <w:tcBorders>
              <w:top w:val="nil"/>
              <w:left w:val="nil"/>
              <w:bottom w:val="nil"/>
              <w:right w:val="nil"/>
            </w:tcBorders>
            <w:shd w:val="clear" w:color="auto" w:fill="auto"/>
            <w:noWrap/>
            <w:hideMark/>
          </w:tcPr>
          <w:p w14:paraId="011798BB" w14:textId="77777777" w:rsidR="00F96987" w:rsidRPr="00356233" w:rsidRDefault="00F96987" w:rsidP="00F96987">
            <w:pPr>
              <w:rPr>
                <w:rFonts w:ascii="Calibri" w:eastAsia="Times New Roman" w:hAnsi="Calibri" w:cs="Times New Roman"/>
                <w:sz w:val="20"/>
                <w:szCs w:val="20"/>
              </w:rPr>
            </w:pPr>
            <w:r w:rsidRPr="00356233">
              <w:rPr>
                <w:rFonts w:ascii="Calibri" w:eastAsia="Times New Roman" w:hAnsi="Calibri" w:cs="Times New Roman"/>
                <w:sz w:val="20"/>
                <w:szCs w:val="20"/>
                <w:vertAlign w:val="superscript"/>
              </w:rPr>
              <w:t>2</w:t>
            </w:r>
            <w:r w:rsidRPr="00356233">
              <w:rPr>
                <w:rFonts w:ascii="Calibri" w:eastAsia="Times New Roman" w:hAnsi="Calibri" w:cs="Times New Roman"/>
                <w:sz w:val="20"/>
                <w:szCs w:val="20"/>
              </w:rPr>
              <w:t>Pearson - discovered inconsistency with non-IE browsers.  Functionality still works; address through training.</w:t>
            </w:r>
          </w:p>
        </w:tc>
      </w:tr>
      <w:tr w:rsidR="00F96987" w:rsidRPr="00356233" w14:paraId="65CC1F79" w14:textId="77777777" w:rsidTr="00DA3504">
        <w:trPr>
          <w:trHeight w:val="315"/>
        </w:trPr>
        <w:tc>
          <w:tcPr>
            <w:tcW w:w="15225" w:type="dxa"/>
            <w:gridSpan w:val="15"/>
            <w:tcBorders>
              <w:top w:val="nil"/>
              <w:left w:val="nil"/>
              <w:bottom w:val="nil"/>
              <w:right w:val="nil"/>
            </w:tcBorders>
            <w:shd w:val="clear" w:color="auto" w:fill="auto"/>
            <w:noWrap/>
            <w:hideMark/>
          </w:tcPr>
          <w:p w14:paraId="347ACB0A" w14:textId="77777777" w:rsidR="00F96987" w:rsidRPr="00356233" w:rsidRDefault="00F96987" w:rsidP="00F96987">
            <w:pPr>
              <w:rPr>
                <w:rFonts w:ascii="Calibri" w:eastAsia="Times New Roman" w:hAnsi="Calibri" w:cs="Times New Roman"/>
                <w:sz w:val="20"/>
                <w:szCs w:val="20"/>
              </w:rPr>
            </w:pPr>
            <w:r w:rsidRPr="00356233">
              <w:rPr>
                <w:rFonts w:ascii="Calibri" w:eastAsia="Times New Roman" w:hAnsi="Calibri" w:cs="Times New Roman"/>
                <w:sz w:val="20"/>
                <w:szCs w:val="20"/>
                <w:vertAlign w:val="superscript"/>
              </w:rPr>
              <w:t>3</w:t>
            </w:r>
            <w:r w:rsidRPr="00356233">
              <w:rPr>
                <w:rFonts w:ascii="Calibri" w:eastAsia="Times New Roman" w:hAnsi="Calibri" w:cs="Times New Roman"/>
                <w:sz w:val="20"/>
                <w:szCs w:val="20"/>
              </w:rPr>
              <w:t>Pearson - discovered security issue with browser-based dictionary.  Server side dictionary could lead to performance issues or inconsistent user experiences.</w:t>
            </w:r>
          </w:p>
        </w:tc>
      </w:tr>
      <w:tr w:rsidR="00F96987" w:rsidRPr="00356233" w14:paraId="53B14D65" w14:textId="77777777" w:rsidTr="00DA3504">
        <w:trPr>
          <w:trHeight w:val="345"/>
        </w:trPr>
        <w:tc>
          <w:tcPr>
            <w:tcW w:w="15225" w:type="dxa"/>
            <w:gridSpan w:val="15"/>
            <w:tcBorders>
              <w:top w:val="nil"/>
              <w:left w:val="nil"/>
              <w:bottom w:val="nil"/>
              <w:right w:val="nil"/>
            </w:tcBorders>
            <w:shd w:val="clear" w:color="auto" w:fill="auto"/>
            <w:noWrap/>
            <w:hideMark/>
          </w:tcPr>
          <w:p w14:paraId="62E05888" w14:textId="77777777" w:rsidR="00F96987" w:rsidRPr="00356233" w:rsidRDefault="00F96987" w:rsidP="00F96987">
            <w:pPr>
              <w:rPr>
                <w:rFonts w:ascii="Calibri" w:eastAsia="Times New Roman" w:hAnsi="Calibri" w:cs="Times New Roman"/>
                <w:sz w:val="20"/>
                <w:szCs w:val="20"/>
              </w:rPr>
            </w:pPr>
            <w:r w:rsidRPr="00356233">
              <w:rPr>
                <w:rFonts w:ascii="Calibri" w:eastAsia="Times New Roman" w:hAnsi="Calibri" w:cs="Times New Roman"/>
                <w:sz w:val="20"/>
                <w:szCs w:val="20"/>
                <w:vertAlign w:val="superscript"/>
              </w:rPr>
              <w:t>4</w:t>
            </w:r>
            <w:r w:rsidRPr="00356233">
              <w:rPr>
                <w:rFonts w:ascii="Calibri" w:eastAsia="Times New Roman" w:hAnsi="Calibri" w:cs="Times New Roman"/>
                <w:sz w:val="20"/>
                <w:szCs w:val="20"/>
              </w:rPr>
              <w:t>Pearson - discovered inconsistency among browsers (Safari = 200%, Firefox = 300%, Chrome = 500%, IE = 1000%).</w:t>
            </w:r>
          </w:p>
        </w:tc>
      </w:tr>
      <w:tr w:rsidR="00F96987" w:rsidRPr="00356233" w14:paraId="2BCAA82F" w14:textId="77777777" w:rsidTr="00DA3504">
        <w:trPr>
          <w:trHeight w:val="570"/>
        </w:trPr>
        <w:tc>
          <w:tcPr>
            <w:tcW w:w="15225" w:type="dxa"/>
            <w:gridSpan w:val="15"/>
            <w:tcBorders>
              <w:top w:val="nil"/>
              <w:left w:val="nil"/>
              <w:bottom w:val="nil"/>
              <w:right w:val="nil"/>
            </w:tcBorders>
            <w:shd w:val="clear" w:color="auto" w:fill="auto"/>
            <w:hideMark/>
          </w:tcPr>
          <w:p w14:paraId="53F2FC6C" w14:textId="77777777" w:rsidR="00F96987" w:rsidRPr="00356233" w:rsidRDefault="00F96987" w:rsidP="00F96987">
            <w:pPr>
              <w:rPr>
                <w:rFonts w:ascii="Calibri" w:eastAsia="Times New Roman" w:hAnsi="Calibri" w:cs="Times New Roman"/>
                <w:sz w:val="18"/>
                <w:szCs w:val="18"/>
              </w:rPr>
            </w:pPr>
            <w:r w:rsidRPr="00356233">
              <w:rPr>
                <w:rFonts w:ascii="Calibri" w:eastAsia="Times New Roman" w:hAnsi="Calibri" w:cs="Times New Roman"/>
                <w:sz w:val="20"/>
                <w:szCs w:val="20"/>
                <w:vertAlign w:val="superscript"/>
              </w:rPr>
              <w:t>5</w:t>
            </w:r>
            <w:r w:rsidRPr="00356233">
              <w:rPr>
                <w:rFonts w:ascii="Calibri" w:eastAsia="Times New Roman" w:hAnsi="Calibri" w:cs="Times New Roman"/>
                <w:sz w:val="18"/>
                <w:szCs w:val="18"/>
              </w:rPr>
              <w:t xml:space="preserve">PARCC will publish a list of Assistive Technology Devices that have no known compatibility conflicts with the TestNav 8 test delivery system for Field Test and 1st year operational administration at the end of December 2013. The list will be continually updated as ongoing assistive technology usability research is conducted. </w:t>
            </w:r>
          </w:p>
        </w:tc>
      </w:tr>
    </w:tbl>
    <w:p w14:paraId="2465A451" w14:textId="3BFB8FBC" w:rsidR="00726C4F" w:rsidRPr="00231098" w:rsidRDefault="00726C4F" w:rsidP="00E52D22">
      <w:pPr>
        <w:rPr>
          <w:rFonts w:asciiTheme="majorHAnsi" w:hAnsiTheme="majorHAnsi"/>
        </w:rPr>
      </w:pPr>
    </w:p>
    <w:sectPr w:rsidR="00726C4F" w:rsidRPr="00231098" w:rsidSect="00DA3504">
      <w:headerReference w:type="first" r:id="rId19"/>
      <w:pgSz w:w="15840" w:h="12240" w:orient="landscape" w:code="1"/>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4404" w14:textId="77777777" w:rsidR="00F96987" w:rsidRDefault="00F96987" w:rsidP="005D700E">
      <w:r>
        <w:separator/>
      </w:r>
    </w:p>
  </w:endnote>
  <w:endnote w:type="continuationSeparator" w:id="0">
    <w:p w14:paraId="3509CA25" w14:textId="77777777" w:rsidR="00F96987" w:rsidRDefault="00F96987" w:rsidP="005D700E">
      <w:r>
        <w:continuationSeparator/>
      </w:r>
    </w:p>
  </w:endnote>
  <w:endnote w:type="continuationNotice" w:id="1">
    <w:p w14:paraId="3D45ECFB" w14:textId="77777777" w:rsidR="00F96987" w:rsidRDefault="00F96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2562" w14:textId="77777777" w:rsidR="00F96987" w:rsidRDefault="00F96987" w:rsidP="0067263C">
    <w:pPr>
      <w:pStyle w:val="Footer"/>
    </w:pPr>
  </w:p>
  <w:p w14:paraId="3B2AAB47" w14:textId="7BA118DC" w:rsidR="00F96987" w:rsidRPr="00291F46" w:rsidRDefault="00AD72CB" w:rsidP="00CD2F12">
    <w:pPr>
      <w:pStyle w:val="Footer"/>
      <w:jc w:val="center"/>
      <w:rPr>
        <w:i/>
        <w:color w:val="215868" w:themeColor="accent5" w:themeShade="80"/>
        <w:sz w:val="22"/>
      </w:rPr>
    </w:pPr>
    <w:sdt>
      <w:sdtPr>
        <w:rPr>
          <w:rFonts w:asciiTheme="majorHAnsi" w:hAnsiTheme="majorHAnsi"/>
          <w:sz w:val="20"/>
          <w:szCs w:val="20"/>
        </w:rPr>
        <w:id w:val="-1601560625"/>
        <w:docPartObj>
          <w:docPartGallery w:val="Page Numbers (Bottom of Page)"/>
          <w:docPartUnique/>
        </w:docPartObj>
      </w:sdtPr>
      <w:sdtEndPr>
        <w:rPr>
          <w:noProof/>
        </w:rPr>
      </w:sdtEndPr>
      <w:sdtContent>
        <w:r w:rsidR="00F96987" w:rsidRPr="00A247CB">
          <w:rPr>
            <w:rFonts w:asciiTheme="majorHAnsi" w:hAnsiTheme="majorHAnsi"/>
            <w:sz w:val="20"/>
            <w:szCs w:val="20"/>
          </w:rPr>
          <w:fldChar w:fldCharType="begin"/>
        </w:r>
        <w:r w:rsidR="00F96987" w:rsidRPr="00A247CB">
          <w:rPr>
            <w:rFonts w:asciiTheme="majorHAnsi" w:hAnsiTheme="majorHAnsi"/>
            <w:sz w:val="20"/>
            <w:szCs w:val="20"/>
          </w:rPr>
          <w:instrText xml:space="preserve"> PAGE   \* MERGEFORMAT </w:instrText>
        </w:r>
        <w:r w:rsidR="00F96987" w:rsidRPr="00A247CB">
          <w:rPr>
            <w:rFonts w:asciiTheme="majorHAnsi" w:hAnsiTheme="majorHAnsi"/>
            <w:sz w:val="20"/>
            <w:szCs w:val="20"/>
          </w:rPr>
          <w:fldChar w:fldCharType="separate"/>
        </w:r>
        <w:r>
          <w:rPr>
            <w:rFonts w:asciiTheme="majorHAnsi" w:hAnsiTheme="majorHAnsi"/>
            <w:noProof/>
            <w:sz w:val="20"/>
            <w:szCs w:val="20"/>
          </w:rPr>
          <w:t>2</w:t>
        </w:r>
        <w:r w:rsidR="00F96987" w:rsidRPr="00A247CB">
          <w:rPr>
            <w:rFonts w:asciiTheme="majorHAnsi" w:hAnsiTheme="majorHAnsi"/>
            <w:noProof/>
            <w:sz w:val="20"/>
            <w:szCs w:val="20"/>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CF2E" w14:textId="375E996D" w:rsidR="00F96987" w:rsidRPr="0067263C" w:rsidRDefault="00AD72CB" w:rsidP="00CD2F12">
    <w:pPr>
      <w:pStyle w:val="Footer"/>
      <w:jc w:val="center"/>
    </w:pPr>
    <w:sdt>
      <w:sdtPr>
        <w:rPr>
          <w:rFonts w:asciiTheme="majorHAnsi" w:hAnsiTheme="majorHAnsi"/>
          <w:sz w:val="20"/>
          <w:szCs w:val="20"/>
        </w:rPr>
        <w:id w:val="-2054451370"/>
        <w:docPartObj>
          <w:docPartGallery w:val="Page Numbers (Bottom of Page)"/>
          <w:docPartUnique/>
        </w:docPartObj>
      </w:sdtPr>
      <w:sdtEndPr>
        <w:rPr>
          <w:noProof/>
        </w:rPr>
      </w:sdtEndPr>
      <w:sdtContent>
        <w:r w:rsidR="00F96987" w:rsidRPr="00A247CB">
          <w:rPr>
            <w:rFonts w:asciiTheme="majorHAnsi" w:hAnsiTheme="majorHAnsi"/>
            <w:sz w:val="20"/>
            <w:szCs w:val="20"/>
          </w:rPr>
          <w:fldChar w:fldCharType="begin"/>
        </w:r>
        <w:r w:rsidR="00F96987" w:rsidRPr="00A247CB">
          <w:rPr>
            <w:rFonts w:asciiTheme="majorHAnsi" w:hAnsiTheme="majorHAnsi"/>
            <w:sz w:val="20"/>
            <w:szCs w:val="20"/>
          </w:rPr>
          <w:instrText xml:space="preserve"> PAGE   \* MERGEFORMAT </w:instrText>
        </w:r>
        <w:r w:rsidR="00F96987" w:rsidRPr="00A247CB">
          <w:rPr>
            <w:rFonts w:asciiTheme="majorHAnsi" w:hAnsiTheme="majorHAnsi"/>
            <w:sz w:val="20"/>
            <w:szCs w:val="20"/>
          </w:rPr>
          <w:fldChar w:fldCharType="separate"/>
        </w:r>
        <w:r>
          <w:rPr>
            <w:rFonts w:asciiTheme="majorHAnsi" w:hAnsiTheme="majorHAnsi"/>
            <w:noProof/>
            <w:sz w:val="20"/>
            <w:szCs w:val="20"/>
          </w:rPr>
          <w:t>1</w:t>
        </w:r>
        <w:r w:rsidR="00F96987" w:rsidRPr="00A247CB">
          <w:rPr>
            <w:rFonts w:asciiTheme="majorHAnsi" w:hAnsiTheme="majorHAnsi"/>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86946" w14:textId="77777777" w:rsidR="00F96987" w:rsidRDefault="00F96987" w:rsidP="005D700E">
      <w:r>
        <w:separator/>
      </w:r>
    </w:p>
  </w:footnote>
  <w:footnote w:type="continuationSeparator" w:id="0">
    <w:p w14:paraId="3960AE04" w14:textId="77777777" w:rsidR="00F96987" w:rsidRDefault="00F96987" w:rsidP="005D700E">
      <w:r>
        <w:continuationSeparator/>
      </w:r>
    </w:p>
  </w:footnote>
  <w:footnote w:type="continuationNotice" w:id="1">
    <w:p w14:paraId="29FBDB7E" w14:textId="77777777" w:rsidR="00F96987" w:rsidRDefault="00F9698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6672" w14:textId="5D022E47" w:rsidR="00F96987" w:rsidRPr="00CD2F12" w:rsidRDefault="00F96987" w:rsidP="00CD2F12">
    <w:pPr>
      <w:pStyle w:val="Footer"/>
      <w:jc w:val="right"/>
      <w:rPr>
        <w:rFonts w:asciiTheme="majorHAnsi" w:hAnsiTheme="majorHAnsi"/>
        <w:sz w:val="20"/>
        <w:szCs w:val="20"/>
      </w:rPr>
    </w:pPr>
    <w:r>
      <w:rPr>
        <w:rFonts w:asciiTheme="majorHAnsi" w:hAnsiTheme="majorHAnsi"/>
        <w:sz w:val="20"/>
        <w:szCs w:val="20"/>
      </w:rPr>
      <w:t>F</w:t>
    </w:r>
    <w:r w:rsidRPr="00A247CB">
      <w:rPr>
        <w:rFonts w:asciiTheme="majorHAnsi" w:hAnsiTheme="majorHAnsi"/>
        <w:sz w:val="20"/>
        <w:szCs w:val="20"/>
      </w:rPr>
      <w:t>ull Technology Spec</w:t>
    </w:r>
    <w:r>
      <w:rPr>
        <w:rFonts w:asciiTheme="majorHAnsi" w:hAnsiTheme="majorHAnsi"/>
        <w:sz w:val="20"/>
        <w:szCs w:val="20"/>
      </w:rPr>
      <w:t>ifications for PARCC Field Test | Version 1.2 - Updated 11/27</w:t>
    </w:r>
    <w:r w:rsidRPr="00A247CB">
      <w:rPr>
        <w:rFonts w:asciiTheme="majorHAnsi" w:hAnsiTheme="majorHAnsi"/>
        <w:sz w:val="20"/>
        <w:szCs w:val="20"/>
      </w:rPr>
      <w:t>/13</w:t>
    </w:r>
  </w:p>
  <w:p w14:paraId="21976DAE" w14:textId="77777777" w:rsidR="00F96987" w:rsidRDefault="00F9698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FC98A" w14:textId="2DC3F874" w:rsidR="00F96987" w:rsidRPr="002C4730" w:rsidRDefault="00F96987" w:rsidP="00947C1B">
    <w:pPr>
      <w:ind w:left="2880"/>
      <w:rPr>
        <w:rFonts w:asciiTheme="majorHAnsi" w:hAnsiTheme="majorHAnsi"/>
        <w:b/>
        <w:smallCaps/>
        <w:color w:val="4BACC6" w:themeColor="accent5"/>
        <w:sz w:val="28"/>
        <w:szCs w:val="28"/>
      </w:rPr>
    </w:pPr>
    <w:r>
      <w:rPr>
        <w:b/>
        <w:smallCaps/>
        <w:noProof/>
        <w:sz w:val="28"/>
      </w:rPr>
      <w:drawing>
        <wp:anchor distT="0" distB="0" distL="114300" distR="114300" simplePos="0" relativeHeight="251658240" behindDoc="0" locked="0" layoutInCell="1" allowOverlap="1" wp14:anchorId="58BAAC2B" wp14:editId="4F56BB31">
          <wp:simplePos x="0" y="0"/>
          <wp:positionH relativeFrom="column">
            <wp:posOffset>0</wp:posOffset>
          </wp:positionH>
          <wp:positionV relativeFrom="paragraph">
            <wp:posOffset>-57150</wp:posOffset>
          </wp:positionV>
          <wp:extent cx="1196340" cy="640080"/>
          <wp:effectExtent l="0" t="0" r="0" b="0"/>
          <wp:wrapTight wrapText="bothSides">
            <wp:wrapPolygon edited="0">
              <wp:start x="0" y="0"/>
              <wp:lineTo x="0" y="20571"/>
              <wp:lineTo x="21096" y="20571"/>
              <wp:lineTo x="21096" y="0"/>
              <wp:lineTo x="0" y="0"/>
            </wp:wrapPolygon>
          </wp:wrapTight>
          <wp:docPr id="2" name="Picture 0" descr="PARCC_Turq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C_Turq_notag.jpg"/>
                  <pic:cNvPicPr/>
                </pic:nvPicPr>
                <pic:blipFill>
                  <a:blip r:embed="rId1">
                    <a:extLst>
                      <a:ext uri="{28A0092B-C50C-407E-A947-70E740481C1C}">
                        <a14:useLocalDpi xmlns:a14="http://schemas.microsoft.com/office/drawing/2010/main" val="0"/>
                      </a:ext>
                    </a:extLst>
                  </a:blip>
                  <a:stretch>
                    <a:fillRect/>
                  </a:stretch>
                </pic:blipFill>
                <pic:spPr>
                  <a:xfrm>
                    <a:off x="0" y="0"/>
                    <a:ext cx="1196340" cy="640080"/>
                  </a:xfrm>
                  <a:prstGeom prst="rect">
                    <a:avLst/>
                  </a:prstGeom>
                </pic:spPr>
              </pic:pic>
            </a:graphicData>
          </a:graphic>
          <wp14:sizeRelH relativeFrom="page">
            <wp14:pctWidth>0</wp14:pctWidth>
          </wp14:sizeRelH>
          <wp14:sizeRelV relativeFrom="page">
            <wp14:pctHeight>0</wp14:pctHeight>
          </wp14:sizeRelV>
        </wp:anchor>
      </w:drawing>
    </w:r>
    <w:r w:rsidRPr="002C4730">
      <w:rPr>
        <w:rFonts w:asciiTheme="majorHAnsi" w:hAnsiTheme="majorHAnsi"/>
        <w:b/>
        <w:smallCaps/>
        <w:color w:val="4BACC6" w:themeColor="accent5"/>
        <w:sz w:val="28"/>
        <w:szCs w:val="28"/>
      </w:rPr>
      <w:t>Full Technology Specifications for PARCC Field Test</w:t>
    </w:r>
  </w:p>
  <w:p w14:paraId="50F38434" w14:textId="7B1912DB" w:rsidR="00F96987" w:rsidRPr="00073652" w:rsidRDefault="00F96987" w:rsidP="00453546">
    <w:pPr>
      <w:ind w:left="2880"/>
      <w:rPr>
        <w:rFonts w:asciiTheme="majorHAnsi" w:hAnsiTheme="majorHAnsi"/>
        <w:b/>
        <w:smallCaps/>
        <w:color w:val="4BACC6" w:themeColor="accent5"/>
        <w:sz w:val="28"/>
        <w:szCs w:val="28"/>
      </w:rPr>
    </w:pPr>
    <w:r>
      <w:rPr>
        <w:rFonts w:asciiTheme="majorHAnsi" w:hAnsiTheme="majorHAnsi"/>
        <w:b/>
        <w:smallCaps/>
        <w:color w:val="4BACC6" w:themeColor="accent5"/>
        <w:sz w:val="28"/>
        <w:szCs w:val="28"/>
      </w:rPr>
      <w:t>Version 1.2 - November</w:t>
    </w:r>
    <w:r w:rsidRPr="00073652">
      <w:rPr>
        <w:rFonts w:asciiTheme="majorHAnsi" w:hAnsiTheme="majorHAnsi"/>
        <w:b/>
        <w:smallCaps/>
        <w:color w:val="4BACC6" w:themeColor="accent5"/>
        <w:sz w:val="28"/>
        <w:szCs w:val="28"/>
      </w:rPr>
      <w:t xml:space="preserve"> 2013</w:t>
    </w:r>
  </w:p>
  <w:p w14:paraId="7782157A" w14:textId="492869B3" w:rsidR="00F96987" w:rsidRDefault="00F969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0D4" w14:textId="77777777" w:rsidR="00F96987" w:rsidRPr="002C4730" w:rsidRDefault="00F96987" w:rsidP="00947C1B">
    <w:pPr>
      <w:ind w:left="2880"/>
      <w:rPr>
        <w:rFonts w:asciiTheme="majorHAnsi" w:hAnsiTheme="majorHAnsi"/>
        <w:b/>
        <w:smallCaps/>
        <w:color w:val="4BACC6" w:themeColor="accent5"/>
        <w:sz w:val="28"/>
        <w:szCs w:val="28"/>
      </w:rPr>
    </w:pPr>
    <w:r>
      <w:rPr>
        <w:b/>
        <w:smallCaps/>
        <w:noProof/>
        <w:sz w:val="28"/>
      </w:rPr>
      <w:drawing>
        <wp:anchor distT="0" distB="0" distL="114300" distR="114300" simplePos="0" relativeHeight="251660288" behindDoc="0" locked="0" layoutInCell="1" allowOverlap="1" wp14:anchorId="0044D2BC" wp14:editId="6B5516E3">
          <wp:simplePos x="0" y="0"/>
          <wp:positionH relativeFrom="column">
            <wp:posOffset>0</wp:posOffset>
          </wp:positionH>
          <wp:positionV relativeFrom="paragraph">
            <wp:posOffset>-57150</wp:posOffset>
          </wp:positionV>
          <wp:extent cx="1196340" cy="640080"/>
          <wp:effectExtent l="0" t="0" r="0" b="0"/>
          <wp:wrapTight wrapText="bothSides">
            <wp:wrapPolygon edited="0">
              <wp:start x="0" y="0"/>
              <wp:lineTo x="0" y="20571"/>
              <wp:lineTo x="21096" y="20571"/>
              <wp:lineTo x="21096" y="0"/>
              <wp:lineTo x="0" y="0"/>
            </wp:wrapPolygon>
          </wp:wrapTight>
          <wp:docPr id="1" name="Picture 0" descr="PARCC_Turq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C_Turq_notag.jpg"/>
                  <pic:cNvPicPr/>
                </pic:nvPicPr>
                <pic:blipFill>
                  <a:blip r:embed="rId1">
                    <a:extLst>
                      <a:ext uri="{28A0092B-C50C-407E-A947-70E740481C1C}">
                        <a14:useLocalDpi xmlns:a14="http://schemas.microsoft.com/office/drawing/2010/main" val="0"/>
                      </a:ext>
                    </a:extLst>
                  </a:blip>
                  <a:stretch>
                    <a:fillRect/>
                  </a:stretch>
                </pic:blipFill>
                <pic:spPr>
                  <a:xfrm>
                    <a:off x="0" y="0"/>
                    <a:ext cx="1196340" cy="640080"/>
                  </a:xfrm>
                  <a:prstGeom prst="rect">
                    <a:avLst/>
                  </a:prstGeom>
                </pic:spPr>
              </pic:pic>
            </a:graphicData>
          </a:graphic>
          <wp14:sizeRelH relativeFrom="page">
            <wp14:pctWidth>0</wp14:pctWidth>
          </wp14:sizeRelH>
          <wp14:sizeRelV relativeFrom="page">
            <wp14:pctHeight>0</wp14:pctHeight>
          </wp14:sizeRelV>
        </wp:anchor>
      </w:drawing>
    </w:r>
    <w:r w:rsidRPr="002C4730">
      <w:rPr>
        <w:rFonts w:asciiTheme="majorHAnsi" w:hAnsiTheme="majorHAnsi"/>
        <w:b/>
        <w:smallCaps/>
        <w:color w:val="4BACC6" w:themeColor="accent5"/>
        <w:sz w:val="28"/>
        <w:szCs w:val="28"/>
      </w:rPr>
      <w:t>Full Technology Specifications for PARCC Field Test</w:t>
    </w:r>
  </w:p>
  <w:p w14:paraId="26FC4EB6" w14:textId="77777777" w:rsidR="00F96987" w:rsidRPr="00073652" w:rsidRDefault="00F96987" w:rsidP="00453546">
    <w:pPr>
      <w:ind w:left="2880"/>
      <w:rPr>
        <w:rFonts w:asciiTheme="majorHAnsi" w:hAnsiTheme="majorHAnsi"/>
        <w:b/>
        <w:smallCaps/>
        <w:color w:val="4BACC6" w:themeColor="accent5"/>
        <w:sz w:val="28"/>
        <w:szCs w:val="28"/>
      </w:rPr>
    </w:pPr>
    <w:r>
      <w:rPr>
        <w:rFonts w:asciiTheme="majorHAnsi" w:hAnsiTheme="majorHAnsi"/>
        <w:b/>
        <w:smallCaps/>
        <w:color w:val="4BACC6" w:themeColor="accent5"/>
        <w:sz w:val="28"/>
        <w:szCs w:val="28"/>
      </w:rPr>
      <w:t>Version 1.2 - November</w:t>
    </w:r>
    <w:r w:rsidRPr="00073652">
      <w:rPr>
        <w:rFonts w:asciiTheme="majorHAnsi" w:hAnsiTheme="majorHAnsi"/>
        <w:b/>
        <w:smallCaps/>
        <w:color w:val="4BACC6" w:themeColor="accent5"/>
        <w:sz w:val="28"/>
        <w:szCs w:val="28"/>
      </w:rPr>
      <w:t xml:space="preserve"> 2013</w:t>
    </w:r>
  </w:p>
  <w:p w14:paraId="386470B6" w14:textId="70B4B089" w:rsidR="00F96987" w:rsidRDefault="00F96987" w:rsidP="00C47BF8">
    <w:pPr>
      <w:pStyle w:val="Header"/>
      <w:tabs>
        <w:tab w:val="clear" w:pos="4320"/>
        <w:tab w:val="clear" w:pos="8640"/>
        <w:tab w:val="left" w:pos="7598"/>
      </w:tabs>
    </w:pP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AD5B" w14:textId="663395E4" w:rsidR="00F96987" w:rsidRPr="00CD2F12" w:rsidRDefault="00F96987" w:rsidP="00CD2F12">
    <w:pPr>
      <w:pStyle w:val="Footer"/>
      <w:jc w:val="right"/>
      <w:rPr>
        <w:rFonts w:asciiTheme="majorHAnsi" w:hAnsiTheme="majorHAnsi"/>
        <w:sz w:val="20"/>
        <w:szCs w:val="20"/>
      </w:rPr>
    </w:pPr>
    <w:r>
      <w:rPr>
        <w:rFonts w:asciiTheme="majorHAnsi" w:hAnsiTheme="majorHAnsi"/>
        <w:sz w:val="20"/>
        <w:szCs w:val="20"/>
      </w:rPr>
      <w:t>F</w:t>
    </w:r>
    <w:r w:rsidRPr="00A247CB">
      <w:rPr>
        <w:rFonts w:asciiTheme="majorHAnsi" w:hAnsiTheme="majorHAnsi"/>
        <w:sz w:val="20"/>
        <w:szCs w:val="20"/>
      </w:rPr>
      <w:t>ull Technology Spec</w:t>
    </w:r>
    <w:r>
      <w:rPr>
        <w:rFonts w:asciiTheme="majorHAnsi" w:hAnsiTheme="majorHAnsi"/>
        <w:sz w:val="20"/>
        <w:szCs w:val="20"/>
      </w:rPr>
      <w:t>ifications for PARCC Field Test | Version 1.2 - Updated 11/27</w:t>
    </w:r>
    <w:r w:rsidRPr="00A247CB">
      <w:rPr>
        <w:rFonts w:asciiTheme="majorHAnsi" w:hAnsiTheme="majorHAnsi"/>
        <w:sz w:val="20"/>
        <w:szCs w:val="20"/>
      </w:rPr>
      <w:t>/13</w:t>
    </w:r>
  </w:p>
  <w:p w14:paraId="32DB417A" w14:textId="77777777" w:rsidR="00F96987" w:rsidRDefault="00F969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0E43"/>
    <w:multiLevelType w:val="hybridMultilevel"/>
    <w:tmpl w:val="B986D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0646DA"/>
    <w:multiLevelType w:val="hybridMultilevel"/>
    <w:tmpl w:val="A0EAC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8929FE"/>
    <w:multiLevelType w:val="hybridMultilevel"/>
    <w:tmpl w:val="6CE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C61B5"/>
    <w:multiLevelType w:val="multilevel"/>
    <w:tmpl w:val="4676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97"/>
    <w:rsid w:val="00001CB9"/>
    <w:rsid w:val="00002AD4"/>
    <w:rsid w:val="00025E33"/>
    <w:rsid w:val="00030F4E"/>
    <w:rsid w:val="00031161"/>
    <w:rsid w:val="000353F6"/>
    <w:rsid w:val="00036AC4"/>
    <w:rsid w:val="00073652"/>
    <w:rsid w:val="000938E0"/>
    <w:rsid w:val="000978AE"/>
    <w:rsid w:val="000B4A4E"/>
    <w:rsid w:val="000C1099"/>
    <w:rsid w:val="000C2DE1"/>
    <w:rsid w:val="000E2C7C"/>
    <w:rsid w:val="00104342"/>
    <w:rsid w:val="00112413"/>
    <w:rsid w:val="00137A09"/>
    <w:rsid w:val="00166404"/>
    <w:rsid w:val="001A53A5"/>
    <w:rsid w:val="001B11D3"/>
    <w:rsid w:val="001B331C"/>
    <w:rsid w:val="001D184D"/>
    <w:rsid w:val="0020480E"/>
    <w:rsid w:val="00231098"/>
    <w:rsid w:val="00243BFE"/>
    <w:rsid w:val="002665D4"/>
    <w:rsid w:val="00291F46"/>
    <w:rsid w:val="0029605A"/>
    <w:rsid w:val="002A22C2"/>
    <w:rsid w:val="002A7435"/>
    <w:rsid w:val="002C3E61"/>
    <w:rsid w:val="002C4730"/>
    <w:rsid w:val="002C48D4"/>
    <w:rsid w:val="002C4AD4"/>
    <w:rsid w:val="002D76FF"/>
    <w:rsid w:val="002D7B23"/>
    <w:rsid w:val="00305BB5"/>
    <w:rsid w:val="00307A4E"/>
    <w:rsid w:val="0032447E"/>
    <w:rsid w:val="00345F42"/>
    <w:rsid w:val="0035448D"/>
    <w:rsid w:val="00356233"/>
    <w:rsid w:val="003810A8"/>
    <w:rsid w:val="003B26C0"/>
    <w:rsid w:val="003B4C2E"/>
    <w:rsid w:val="003E1E6F"/>
    <w:rsid w:val="00400211"/>
    <w:rsid w:val="004103C6"/>
    <w:rsid w:val="004248D3"/>
    <w:rsid w:val="00424A81"/>
    <w:rsid w:val="00436202"/>
    <w:rsid w:val="00452EFA"/>
    <w:rsid w:val="00453546"/>
    <w:rsid w:val="00461159"/>
    <w:rsid w:val="00485C93"/>
    <w:rsid w:val="00491C62"/>
    <w:rsid w:val="004A4502"/>
    <w:rsid w:val="004E0C52"/>
    <w:rsid w:val="004E4825"/>
    <w:rsid w:val="00500497"/>
    <w:rsid w:val="0051061A"/>
    <w:rsid w:val="00515838"/>
    <w:rsid w:val="00520C4D"/>
    <w:rsid w:val="00542332"/>
    <w:rsid w:val="005520AF"/>
    <w:rsid w:val="00553334"/>
    <w:rsid w:val="005664E3"/>
    <w:rsid w:val="00566EB5"/>
    <w:rsid w:val="00571A6F"/>
    <w:rsid w:val="00576EBD"/>
    <w:rsid w:val="00576EF3"/>
    <w:rsid w:val="005811B6"/>
    <w:rsid w:val="00581E41"/>
    <w:rsid w:val="005A0772"/>
    <w:rsid w:val="005A5469"/>
    <w:rsid w:val="005D700E"/>
    <w:rsid w:val="005D762E"/>
    <w:rsid w:val="005E3ED3"/>
    <w:rsid w:val="00604AA0"/>
    <w:rsid w:val="0060585E"/>
    <w:rsid w:val="0062329A"/>
    <w:rsid w:val="006252B2"/>
    <w:rsid w:val="00630FF0"/>
    <w:rsid w:val="00634CEB"/>
    <w:rsid w:val="00635E3F"/>
    <w:rsid w:val="00643E7C"/>
    <w:rsid w:val="006469D3"/>
    <w:rsid w:val="00666C70"/>
    <w:rsid w:val="0067263C"/>
    <w:rsid w:val="00684154"/>
    <w:rsid w:val="006848E9"/>
    <w:rsid w:val="006943BF"/>
    <w:rsid w:val="00697BDC"/>
    <w:rsid w:val="006C068B"/>
    <w:rsid w:val="006D5F32"/>
    <w:rsid w:val="006E5D98"/>
    <w:rsid w:val="006E6E47"/>
    <w:rsid w:val="00702C97"/>
    <w:rsid w:val="00724B3B"/>
    <w:rsid w:val="00726C4F"/>
    <w:rsid w:val="00773878"/>
    <w:rsid w:val="00782607"/>
    <w:rsid w:val="00793546"/>
    <w:rsid w:val="007B1FA5"/>
    <w:rsid w:val="007D1DA0"/>
    <w:rsid w:val="00823405"/>
    <w:rsid w:val="00827921"/>
    <w:rsid w:val="00834C72"/>
    <w:rsid w:val="008353AB"/>
    <w:rsid w:val="008358B9"/>
    <w:rsid w:val="00860348"/>
    <w:rsid w:val="00861EA9"/>
    <w:rsid w:val="00872632"/>
    <w:rsid w:val="008844BB"/>
    <w:rsid w:val="0089111E"/>
    <w:rsid w:val="00892632"/>
    <w:rsid w:val="00892B99"/>
    <w:rsid w:val="00894BB8"/>
    <w:rsid w:val="00895ED1"/>
    <w:rsid w:val="008B1D13"/>
    <w:rsid w:val="008B6AD8"/>
    <w:rsid w:val="008E0248"/>
    <w:rsid w:val="00934374"/>
    <w:rsid w:val="0094602F"/>
    <w:rsid w:val="00947C1B"/>
    <w:rsid w:val="0096672B"/>
    <w:rsid w:val="00986835"/>
    <w:rsid w:val="009955E8"/>
    <w:rsid w:val="009B10E4"/>
    <w:rsid w:val="009B46CB"/>
    <w:rsid w:val="009F4C1C"/>
    <w:rsid w:val="00A20933"/>
    <w:rsid w:val="00A247CB"/>
    <w:rsid w:val="00A43707"/>
    <w:rsid w:val="00A47D9E"/>
    <w:rsid w:val="00A94D2F"/>
    <w:rsid w:val="00AC0C9D"/>
    <w:rsid w:val="00AD72CB"/>
    <w:rsid w:val="00AD7365"/>
    <w:rsid w:val="00B27DE6"/>
    <w:rsid w:val="00B43DD3"/>
    <w:rsid w:val="00B440F1"/>
    <w:rsid w:val="00B47551"/>
    <w:rsid w:val="00B740A5"/>
    <w:rsid w:val="00B817ED"/>
    <w:rsid w:val="00B9306A"/>
    <w:rsid w:val="00B946DF"/>
    <w:rsid w:val="00BA6839"/>
    <w:rsid w:val="00BB0348"/>
    <w:rsid w:val="00BB6CF1"/>
    <w:rsid w:val="00BD263C"/>
    <w:rsid w:val="00BF1E0C"/>
    <w:rsid w:val="00C10101"/>
    <w:rsid w:val="00C20B53"/>
    <w:rsid w:val="00C37A5A"/>
    <w:rsid w:val="00C422E3"/>
    <w:rsid w:val="00C4286A"/>
    <w:rsid w:val="00C47BF8"/>
    <w:rsid w:val="00C5154E"/>
    <w:rsid w:val="00C66A46"/>
    <w:rsid w:val="00C87A46"/>
    <w:rsid w:val="00C97B42"/>
    <w:rsid w:val="00CA43DB"/>
    <w:rsid w:val="00CA67BD"/>
    <w:rsid w:val="00CA6EAE"/>
    <w:rsid w:val="00CB45A1"/>
    <w:rsid w:val="00CD2F12"/>
    <w:rsid w:val="00CD790E"/>
    <w:rsid w:val="00CF6474"/>
    <w:rsid w:val="00D0542C"/>
    <w:rsid w:val="00D05836"/>
    <w:rsid w:val="00D20E01"/>
    <w:rsid w:val="00D26FA1"/>
    <w:rsid w:val="00D31F3D"/>
    <w:rsid w:val="00D47BCA"/>
    <w:rsid w:val="00D47C8A"/>
    <w:rsid w:val="00DA3504"/>
    <w:rsid w:val="00DA3E00"/>
    <w:rsid w:val="00DB4ED3"/>
    <w:rsid w:val="00DC0CF5"/>
    <w:rsid w:val="00DC3FAC"/>
    <w:rsid w:val="00DE763A"/>
    <w:rsid w:val="00E115C9"/>
    <w:rsid w:val="00E348BF"/>
    <w:rsid w:val="00E52D22"/>
    <w:rsid w:val="00E54DCE"/>
    <w:rsid w:val="00E654EB"/>
    <w:rsid w:val="00E70C72"/>
    <w:rsid w:val="00E7229E"/>
    <w:rsid w:val="00EB4694"/>
    <w:rsid w:val="00EB4A51"/>
    <w:rsid w:val="00EB4DA5"/>
    <w:rsid w:val="00ED7C1D"/>
    <w:rsid w:val="00EE5E9B"/>
    <w:rsid w:val="00EE5F29"/>
    <w:rsid w:val="00F02F9A"/>
    <w:rsid w:val="00F50C21"/>
    <w:rsid w:val="00F87750"/>
    <w:rsid w:val="00F90A71"/>
    <w:rsid w:val="00F95201"/>
    <w:rsid w:val="00F96987"/>
    <w:rsid w:val="00FA3467"/>
    <w:rsid w:val="00FF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B24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7"/>
  </w:style>
  <w:style w:type="paragraph" w:styleId="Heading2">
    <w:name w:val="heading 2"/>
    <w:basedOn w:val="Normal"/>
    <w:link w:val="Heading2Char"/>
    <w:uiPriority w:val="9"/>
    <w:qFormat/>
    <w:rsid w:val="00166404"/>
    <w:pPr>
      <w:spacing w:after="225"/>
      <w:jc w:val="center"/>
      <w:outlineLvl w:val="1"/>
    </w:pPr>
    <w:rPr>
      <w:rFonts w:ascii="Times New Roman" w:eastAsia="Times New Roman" w:hAnsi="Times New Roman" w:cs="Times New Roman"/>
      <w:b/>
      <w:bCs/>
      <w:color w:val="0054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C97"/>
    <w:pPr>
      <w:tabs>
        <w:tab w:val="center" w:pos="4320"/>
        <w:tab w:val="right" w:pos="8640"/>
      </w:tabs>
    </w:pPr>
  </w:style>
  <w:style w:type="character" w:customStyle="1" w:styleId="HeaderChar">
    <w:name w:val="Header Char"/>
    <w:basedOn w:val="DefaultParagraphFont"/>
    <w:link w:val="Header"/>
    <w:uiPriority w:val="99"/>
    <w:rsid w:val="00702C97"/>
  </w:style>
  <w:style w:type="table" w:styleId="TableGrid">
    <w:name w:val="Table Grid"/>
    <w:basedOn w:val="TableNormal"/>
    <w:uiPriority w:val="59"/>
    <w:rsid w:val="0070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C97"/>
    <w:pPr>
      <w:ind w:left="720"/>
      <w:contextualSpacing/>
    </w:pPr>
  </w:style>
  <w:style w:type="character" w:styleId="PageNumber">
    <w:name w:val="page number"/>
    <w:basedOn w:val="DefaultParagraphFont"/>
    <w:uiPriority w:val="99"/>
    <w:semiHidden/>
    <w:unhideWhenUsed/>
    <w:rsid w:val="00702C97"/>
  </w:style>
  <w:style w:type="paragraph" w:styleId="BalloonText">
    <w:name w:val="Balloon Text"/>
    <w:basedOn w:val="Normal"/>
    <w:link w:val="BalloonTextChar"/>
    <w:uiPriority w:val="99"/>
    <w:semiHidden/>
    <w:unhideWhenUsed/>
    <w:rsid w:val="00604AA0"/>
    <w:rPr>
      <w:rFonts w:ascii="Tahoma" w:hAnsi="Tahoma" w:cs="Tahoma"/>
      <w:sz w:val="16"/>
      <w:szCs w:val="16"/>
    </w:rPr>
  </w:style>
  <w:style w:type="character" w:customStyle="1" w:styleId="BalloonTextChar">
    <w:name w:val="Balloon Text Char"/>
    <w:basedOn w:val="DefaultParagraphFont"/>
    <w:link w:val="BalloonText"/>
    <w:uiPriority w:val="99"/>
    <w:semiHidden/>
    <w:rsid w:val="00604AA0"/>
    <w:rPr>
      <w:rFonts w:ascii="Tahoma" w:hAnsi="Tahoma" w:cs="Tahoma"/>
      <w:sz w:val="16"/>
      <w:szCs w:val="16"/>
    </w:rPr>
  </w:style>
  <w:style w:type="paragraph" w:styleId="Footer">
    <w:name w:val="footer"/>
    <w:basedOn w:val="Normal"/>
    <w:link w:val="FooterChar"/>
    <w:uiPriority w:val="99"/>
    <w:unhideWhenUsed/>
    <w:rsid w:val="005D700E"/>
    <w:pPr>
      <w:tabs>
        <w:tab w:val="center" w:pos="4680"/>
        <w:tab w:val="right" w:pos="9360"/>
      </w:tabs>
    </w:pPr>
  </w:style>
  <w:style w:type="character" w:customStyle="1" w:styleId="FooterChar">
    <w:name w:val="Footer Char"/>
    <w:basedOn w:val="DefaultParagraphFont"/>
    <w:link w:val="Footer"/>
    <w:uiPriority w:val="99"/>
    <w:rsid w:val="005D700E"/>
  </w:style>
  <w:style w:type="character" w:styleId="Hyperlink">
    <w:name w:val="Hyperlink"/>
    <w:basedOn w:val="DefaultParagraphFont"/>
    <w:uiPriority w:val="99"/>
    <w:unhideWhenUsed/>
    <w:rsid w:val="00684154"/>
    <w:rPr>
      <w:color w:val="0000FF" w:themeColor="hyperlink"/>
      <w:u w:val="single"/>
    </w:rPr>
  </w:style>
  <w:style w:type="character" w:styleId="CommentReference">
    <w:name w:val="annotation reference"/>
    <w:basedOn w:val="DefaultParagraphFont"/>
    <w:uiPriority w:val="99"/>
    <w:semiHidden/>
    <w:unhideWhenUsed/>
    <w:rsid w:val="006E5D98"/>
    <w:rPr>
      <w:sz w:val="16"/>
      <w:szCs w:val="16"/>
    </w:rPr>
  </w:style>
  <w:style w:type="paragraph" w:styleId="CommentText">
    <w:name w:val="annotation text"/>
    <w:basedOn w:val="Normal"/>
    <w:link w:val="CommentTextChar"/>
    <w:uiPriority w:val="99"/>
    <w:semiHidden/>
    <w:unhideWhenUsed/>
    <w:rsid w:val="006E5D98"/>
    <w:rPr>
      <w:sz w:val="20"/>
      <w:szCs w:val="20"/>
    </w:rPr>
  </w:style>
  <w:style w:type="character" w:customStyle="1" w:styleId="CommentTextChar">
    <w:name w:val="Comment Text Char"/>
    <w:basedOn w:val="DefaultParagraphFont"/>
    <w:link w:val="CommentText"/>
    <w:uiPriority w:val="99"/>
    <w:semiHidden/>
    <w:rsid w:val="006E5D98"/>
    <w:rPr>
      <w:sz w:val="20"/>
      <w:szCs w:val="20"/>
    </w:rPr>
  </w:style>
  <w:style w:type="paragraph" w:styleId="CommentSubject">
    <w:name w:val="annotation subject"/>
    <w:basedOn w:val="CommentText"/>
    <w:next w:val="CommentText"/>
    <w:link w:val="CommentSubjectChar"/>
    <w:uiPriority w:val="99"/>
    <w:semiHidden/>
    <w:unhideWhenUsed/>
    <w:rsid w:val="006E5D98"/>
    <w:rPr>
      <w:b/>
      <w:bCs/>
    </w:rPr>
  </w:style>
  <w:style w:type="character" w:customStyle="1" w:styleId="CommentSubjectChar">
    <w:name w:val="Comment Subject Char"/>
    <w:basedOn w:val="CommentTextChar"/>
    <w:link w:val="CommentSubject"/>
    <w:uiPriority w:val="99"/>
    <w:semiHidden/>
    <w:rsid w:val="006E5D98"/>
    <w:rPr>
      <w:b/>
      <w:bCs/>
      <w:sz w:val="20"/>
      <w:szCs w:val="20"/>
    </w:rPr>
  </w:style>
  <w:style w:type="paragraph" w:customStyle="1" w:styleId="Default">
    <w:name w:val="Default"/>
    <w:rsid w:val="006E5D98"/>
    <w:pPr>
      <w:autoSpaceDE w:val="0"/>
      <w:autoSpaceDN w:val="0"/>
      <w:adjustRightInd w:val="0"/>
    </w:pPr>
    <w:rPr>
      <w:rFonts w:ascii="Calibri" w:hAnsi="Calibri" w:cs="Calibri"/>
      <w:color w:val="000000"/>
    </w:rPr>
  </w:style>
  <w:style w:type="paragraph" w:styleId="Revision">
    <w:name w:val="Revision"/>
    <w:hidden/>
    <w:uiPriority w:val="99"/>
    <w:semiHidden/>
    <w:rsid w:val="00C97B42"/>
  </w:style>
  <w:style w:type="paragraph" w:styleId="NormalWeb">
    <w:name w:val="Normal (Web)"/>
    <w:basedOn w:val="Normal"/>
    <w:uiPriority w:val="99"/>
    <w:unhideWhenUsed/>
    <w:rsid w:val="00166404"/>
    <w:pPr>
      <w:spacing w:after="225"/>
    </w:pPr>
    <w:rPr>
      <w:rFonts w:ascii="Times New Roman" w:eastAsia="Times New Roman" w:hAnsi="Times New Roman" w:cs="Times New Roman"/>
      <w:color w:val="000000"/>
      <w:sz w:val="21"/>
      <w:szCs w:val="21"/>
    </w:rPr>
  </w:style>
  <w:style w:type="character" w:customStyle="1" w:styleId="Heading2Char">
    <w:name w:val="Heading 2 Char"/>
    <w:basedOn w:val="DefaultParagraphFont"/>
    <w:link w:val="Heading2"/>
    <w:uiPriority w:val="9"/>
    <w:rsid w:val="00166404"/>
    <w:rPr>
      <w:rFonts w:ascii="Times New Roman" w:eastAsia="Times New Roman" w:hAnsi="Times New Roman" w:cs="Times New Roman"/>
      <w:b/>
      <w:bCs/>
      <w:color w:val="0054A6"/>
      <w:sz w:val="30"/>
      <w:szCs w:val="30"/>
    </w:rPr>
  </w:style>
  <w:style w:type="character" w:styleId="Strong">
    <w:name w:val="Strong"/>
    <w:basedOn w:val="DefaultParagraphFont"/>
    <w:uiPriority w:val="22"/>
    <w:qFormat/>
    <w:rsid w:val="001664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7"/>
  </w:style>
  <w:style w:type="paragraph" w:styleId="Heading2">
    <w:name w:val="heading 2"/>
    <w:basedOn w:val="Normal"/>
    <w:link w:val="Heading2Char"/>
    <w:uiPriority w:val="9"/>
    <w:qFormat/>
    <w:rsid w:val="00166404"/>
    <w:pPr>
      <w:spacing w:after="225"/>
      <w:jc w:val="center"/>
      <w:outlineLvl w:val="1"/>
    </w:pPr>
    <w:rPr>
      <w:rFonts w:ascii="Times New Roman" w:eastAsia="Times New Roman" w:hAnsi="Times New Roman" w:cs="Times New Roman"/>
      <w:b/>
      <w:bCs/>
      <w:color w:val="0054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C97"/>
    <w:pPr>
      <w:tabs>
        <w:tab w:val="center" w:pos="4320"/>
        <w:tab w:val="right" w:pos="8640"/>
      </w:tabs>
    </w:pPr>
  </w:style>
  <w:style w:type="character" w:customStyle="1" w:styleId="HeaderChar">
    <w:name w:val="Header Char"/>
    <w:basedOn w:val="DefaultParagraphFont"/>
    <w:link w:val="Header"/>
    <w:uiPriority w:val="99"/>
    <w:rsid w:val="00702C97"/>
  </w:style>
  <w:style w:type="table" w:styleId="TableGrid">
    <w:name w:val="Table Grid"/>
    <w:basedOn w:val="TableNormal"/>
    <w:uiPriority w:val="59"/>
    <w:rsid w:val="0070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2C97"/>
    <w:pPr>
      <w:ind w:left="720"/>
      <w:contextualSpacing/>
    </w:pPr>
  </w:style>
  <w:style w:type="character" w:styleId="PageNumber">
    <w:name w:val="page number"/>
    <w:basedOn w:val="DefaultParagraphFont"/>
    <w:uiPriority w:val="99"/>
    <w:semiHidden/>
    <w:unhideWhenUsed/>
    <w:rsid w:val="00702C97"/>
  </w:style>
  <w:style w:type="paragraph" w:styleId="BalloonText">
    <w:name w:val="Balloon Text"/>
    <w:basedOn w:val="Normal"/>
    <w:link w:val="BalloonTextChar"/>
    <w:uiPriority w:val="99"/>
    <w:semiHidden/>
    <w:unhideWhenUsed/>
    <w:rsid w:val="00604AA0"/>
    <w:rPr>
      <w:rFonts w:ascii="Tahoma" w:hAnsi="Tahoma" w:cs="Tahoma"/>
      <w:sz w:val="16"/>
      <w:szCs w:val="16"/>
    </w:rPr>
  </w:style>
  <w:style w:type="character" w:customStyle="1" w:styleId="BalloonTextChar">
    <w:name w:val="Balloon Text Char"/>
    <w:basedOn w:val="DefaultParagraphFont"/>
    <w:link w:val="BalloonText"/>
    <w:uiPriority w:val="99"/>
    <w:semiHidden/>
    <w:rsid w:val="00604AA0"/>
    <w:rPr>
      <w:rFonts w:ascii="Tahoma" w:hAnsi="Tahoma" w:cs="Tahoma"/>
      <w:sz w:val="16"/>
      <w:szCs w:val="16"/>
    </w:rPr>
  </w:style>
  <w:style w:type="paragraph" w:styleId="Footer">
    <w:name w:val="footer"/>
    <w:basedOn w:val="Normal"/>
    <w:link w:val="FooterChar"/>
    <w:uiPriority w:val="99"/>
    <w:unhideWhenUsed/>
    <w:rsid w:val="005D700E"/>
    <w:pPr>
      <w:tabs>
        <w:tab w:val="center" w:pos="4680"/>
        <w:tab w:val="right" w:pos="9360"/>
      </w:tabs>
    </w:pPr>
  </w:style>
  <w:style w:type="character" w:customStyle="1" w:styleId="FooterChar">
    <w:name w:val="Footer Char"/>
    <w:basedOn w:val="DefaultParagraphFont"/>
    <w:link w:val="Footer"/>
    <w:uiPriority w:val="99"/>
    <w:rsid w:val="005D700E"/>
  </w:style>
  <w:style w:type="character" w:styleId="Hyperlink">
    <w:name w:val="Hyperlink"/>
    <w:basedOn w:val="DefaultParagraphFont"/>
    <w:uiPriority w:val="99"/>
    <w:unhideWhenUsed/>
    <w:rsid w:val="00684154"/>
    <w:rPr>
      <w:color w:val="0000FF" w:themeColor="hyperlink"/>
      <w:u w:val="single"/>
    </w:rPr>
  </w:style>
  <w:style w:type="character" w:styleId="CommentReference">
    <w:name w:val="annotation reference"/>
    <w:basedOn w:val="DefaultParagraphFont"/>
    <w:uiPriority w:val="99"/>
    <w:semiHidden/>
    <w:unhideWhenUsed/>
    <w:rsid w:val="006E5D98"/>
    <w:rPr>
      <w:sz w:val="16"/>
      <w:szCs w:val="16"/>
    </w:rPr>
  </w:style>
  <w:style w:type="paragraph" w:styleId="CommentText">
    <w:name w:val="annotation text"/>
    <w:basedOn w:val="Normal"/>
    <w:link w:val="CommentTextChar"/>
    <w:uiPriority w:val="99"/>
    <w:semiHidden/>
    <w:unhideWhenUsed/>
    <w:rsid w:val="006E5D98"/>
    <w:rPr>
      <w:sz w:val="20"/>
      <w:szCs w:val="20"/>
    </w:rPr>
  </w:style>
  <w:style w:type="character" w:customStyle="1" w:styleId="CommentTextChar">
    <w:name w:val="Comment Text Char"/>
    <w:basedOn w:val="DefaultParagraphFont"/>
    <w:link w:val="CommentText"/>
    <w:uiPriority w:val="99"/>
    <w:semiHidden/>
    <w:rsid w:val="006E5D98"/>
    <w:rPr>
      <w:sz w:val="20"/>
      <w:szCs w:val="20"/>
    </w:rPr>
  </w:style>
  <w:style w:type="paragraph" w:styleId="CommentSubject">
    <w:name w:val="annotation subject"/>
    <w:basedOn w:val="CommentText"/>
    <w:next w:val="CommentText"/>
    <w:link w:val="CommentSubjectChar"/>
    <w:uiPriority w:val="99"/>
    <w:semiHidden/>
    <w:unhideWhenUsed/>
    <w:rsid w:val="006E5D98"/>
    <w:rPr>
      <w:b/>
      <w:bCs/>
    </w:rPr>
  </w:style>
  <w:style w:type="character" w:customStyle="1" w:styleId="CommentSubjectChar">
    <w:name w:val="Comment Subject Char"/>
    <w:basedOn w:val="CommentTextChar"/>
    <w:link w:val="CommentSubject"/>
    <w:uiPriority w:val="99"/>
    <w:semiHidden/>
    <w:rsid w:val="006E5D98"/>
    <w:rPr>
      <w:b/>
      <w:bCs/>
      <w:sz w:val="20"/>
      <w:szCs w:val="20"/>
    </w:rPr>
  </w:style>
  <w:style w:type="paragraph" w:customStyle="1" w:styleId="Default">
    <w:name w:val="Default"/>
    <w:rsid w:val="006E5D98"/>
    <w:pPr>
      <w:autoSpaceDE w:val="0"/>
      <w:autoSpaceDN w:val="0"/>
      <w:adjustRightInd w:val="0"/>
    </w:pPr>
    <w:rPr>
      <w:rFonts w:ascii="Calibri" w:hAnsi="Calibri" w:cs="Calibri"/>
      <w:color w:val="000000"/>
    </w:rPr>
  </w:style>
  <w:style w:type="paragraph" w:styleId="Revision">
    <w:name w:val="Revision"/>
    <w:hidden/>
    <w:uiPriority w:val="99"/>
    <w:semiHidden/>
    <w:rsid w:val="00C97B42"/>
  </w:style>
  <w:style w:type="paragraph" w:styleId="NormalWeb">
    <w:name w:val="Normal (Web)"/>
    <w:basedOn w:val="Normal"/>
    <w:uiPriority w:val="99"/>
    <w:unhideWhenUsed/>
    <w:rsid w:val="00166404"/>
    <w:pPr>
      <w:spacing w:after="225"/>
    </w:pPr>
    <w:rPr>
      <w:rFonts w:ascii="Times New Roman" w:eastAsia="Times New Roman" w:hAnsi="Times New Roman" w:cs="Times New Roman"/>
      <w:color w:val="000000"/>
      <w:sz w:val="21"/>
      <w:szCs w:val="21"/>
    </w:rPr>
  </w:style>
  <w:style w:type="character" w:customStyle="1" w:styleId="Heading2Char">
    <w:name w:val="Heading 2 Char"/>
    <w:basedOn w:val="DefaultParagraphFont"/>
    <w:link w:val="Heading2"/>
    <w:uiPriority w:val="9"/>
    <w:rsid w:val="00166404"/>
    <w:rPr>
      <w:rFonts w:ascii="Times New Roman" w:eastAsia="Times New Roman" w:hAnsi="Times New Roman" w:cs="Times New Roman"/>
      <w:b/>
      <w:bCs/>
      <w:color w:val="0054A6"/>
      <w:sz w:val="30"/>
      <w:szCs w:val="30"/>
    </w:rPr>
  </w:style>
  <w:style w:type="character" w:styleId="Strong">
    <w:name w:val="Strong"/>
    <w:basedOn w:val="DefaultParagraphFont"/>
    <w:uiPriority w:val="22"/>
    <w:qFormat/>
    <w:rsid w:val="0016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719">
      <w:bodyDiv w:val="1"/>
      <w:marLeft w:val="0"/>
      <w:marRight w:val="0"/>
      <w:marTop w:val="0"/>
      <w:marBottom w:val="0"/>
      <w:divBdr>
        <w:top w:val="none" w:sz="0" w:space="0" w:color="auto"/>
        <w:left w:val="none" w:sz="0" w:space="0" w:color="auto"/>
        <w:bottom w:val="none" w:sz="0" w:space="0" w:color="auto"/>
        <w:right w:val="none" w:sz="0" w:space="0" w:color="auto"/>
      </w:divBdr>
      <w:divsChild>
        <w:div w:id="268978114">
          <w:marLeft w:val="0"/>
          <w:marRight w:val="0"/>
          <w:marTop w:val="0"/>
          <w:marBottom w:val="300"/>
          <w:divBdr>
            <w:top w:val="none" w:sz="0" w:space="0" w:color="auto"/>
            <w:left w:val="none" w:sz="0" w:space="0" w:color="auto"/>
            <w:bottom w:val="none" w:sz="0" w:space="0" w:color="auto"/>
            <w:right w:val="none" w:sz="0" w:space="0" w:color="auto"/>
          </w:divBdr>
        </w:div>
      </w:divsChild>
    </w:div>
    <w:div w:id="223219923">
      <w:bodyDiv w:val="1"/>
      <w:marLeft w:val="0"/>
      <w:marRight w:val="0"/>
      <w:marTop w:val="0"/>
      <w:marBottom w:val="0"/>
      <w:divBdr>
        <w:top w:val="none" w:sz="0" w:space="0" w:color="auto"/>
        <w:left w:val="none" w:sz="0" w:space="0" w:color="auto"/>
        <w:bottom w:val="none" w:sz="0" w:space="0" w:color="auto"/>
        <w:right w:val="none" w:sz="0" w:space="0" w:color="auto"/>
      </w:divBdr>
    </w:div>
    <w:div w:id="350422049">
      <w:bodyDiv w:val="1"/>
      <w:marLeft w:val="0"/>
      <w:marRight w:val="0"/>
      <w:marTop w:val="0"/>
      <w:marBottom w:val="0"/>
      <w:divBdr>
        <w:top w:val="none" w:sz="0" w:space="0" w:color="auto"/>
        <w:left w:val="none" w:sz="0" w:space="0" w:color="auto"/>
        <w:bottom w:val="none" w:sz="0" w:space="0" w:color="auto"/>
        <w:right w:val="none" w:sz="0" w:space="0" w:color="auto"/>
      </w:divBdr>
    </w:div>
    <w:div w:id="460878357">
      <w:bodyDiv w:val="1"/>
      <w:marLeft w:val="0"/>
      <w:marRight w:val="0"/>
      <w:marTop w:val="0"/>
      <w:marBottom w:val="0"/>
      <w:divBdr>
        <w:top w:val="none" w:sz="0" w:space="0" w:color="auto"/>
        <w:left w:val="none" w:sz="0" w:space="0" w:color="auto"/>
        <w:bottom w:val="none" w:sz="0" w:space="0" w:color="auto"/>
        <w:right w:val="none" w:sz="0" w:space="0" w:color="auto"/>
      </w:divBdr>
    </w:div>
    <w:div w:id="1500775083">
      <w:bodyDiv w:val="1"/>
      <w:marLeft w:val="0"/>
      <w:marRight w:val="0"/>
      <w:marTop w:val="0"/>
      <w:marBottom w:val="0"/>
      <w:divBdr>
        <w:top w:val="none" w:sz="0" w:space="0" w:color="auto"/>
        <w:left w:val="none" w:sz="0" w:space="0" w:color="auto"/>
        <w:bottom w:val="none" w:sz="0" w:space="0" w:color="auto"/>
        <w:right w:val="none" w:sz="0" w:space="0" w:color="auto"/>
      </w:divBdr>
    </w:div>
    <w:div w:id="1525709617">
      <w:bodyDiv w:val="1"/>
      <w:marLeft w:val="0"/>
      <w:marRight w:val="0"/>
      <w:marTop w:val="0"/>
      <w:marBottom w:val="0"/>
      <w:divBdr>
        <w:top w:val="none" w:sz="0" w:space="0" w:color="auto"/>
        <w:left w:val="none" w:sz="0" w:space="0" w:color="auto"/>
        <w:bottom w:val="none" w:sz="0" w:space="0" w:color="auto"/>
        <w:right w:val="none" w:sz="0" w:space="0" w:color="auto"/>
      </w:divBdr>
      <w:divsChild>
        <w:div w:id="1965648455">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arcconline.org/technolog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www.parcconline.org/field-test-technology" TargetMode="External"/><Relationship Id="rId16" Type="http://schemas.openxmlformats.org/officeDocument/2006/relationships/hyperlink" Target="http://www.parcconline.org/field-test-technology" TargetMode="External"/><Relationship Id="rId17" Type="http://schemas.openxmlformats.org/officeDocument/2006/relationships/header" Target="header3.xml"/><Relationship Id="rId18" Type="http://schemas.openxmlformats.org/officeDocument/2006/relationships/hyperlink" Target="http://www.parcconline.org/parcc-accessibility-features-and-accommodations-manual"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0570-45A7-7C4C-8D01-CE071A51B6A0}">
  <ds:schemaRefs>
    <ds:schemaRef ds:uri="http://schemas.openxmlformats.org/officeDocument/2006/bibliography"/>
  </ds:schemaRefs>
</ds:datastoreItem>
</file>

<file path=customXml/itemProps2.xml><?xml version="1.0" encoding="utf-8"?>
<ds:datastoreItem xmlns:ds="http://schemas.openxmlformats.org/officeDocument/2006/customXml" ds:itemID="{6DB3635F-5D31-3F47-8499-B477896C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3734</Words>
  <Characters>21286</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Van Gundy</dc:creator>
  <cp:lastModifiedBy>Susan Kahn</cp:lastModifiedBy>
  <cp:revision>2</cp:revision>
  <cp:lastPrinted>2013-09-04T14:11:00Z</cp:lastPrinted>
  <dcterms:created xsi:type="dcterms:W3CDTF">2014-01-23T01:10:00Z</dcterms:created>
  <dcterms:modified xsi:type="dcterms:W3CDTF">2014-01-23T01:10:00Z</dcterms:modified>
</cp:coreProperties>
</file>