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31242" w:rsidRDefault="00E8184C" w:rsidP="00931242">
      <w:pPr>
        <w:rPr>
          <w:b/>
          <w:sz w:val="24"/>
          <w:szCs w:val="24"/>
        </w:rPr>
      </w:pPr>
      <w:r>
        <w:fldChar w:fldCharType="begin"/>
      </w:r>
      <w:r>
        <w:instrText xml:space="preserve"> HYPERLINK \l "Unit1" </w:instrText>
      </w:r>
      <w:r>
        <w:fldChar w:fldCharType="separate"/>
      </w:r>
      <w:r w:rsidR="00931242" w:rsidRPr="00931242">
        <w:rPr>
          <w:rStyle w:val="Hyperlink"/>
          <w:b/>
          <w:sz w:val="24"/>
          <w:szCs w:val="24"/>
        </w:rPr>
        <w:t>Unit 1</w:t>
      </w:r>
      <w:r>
        <w:rPr>
          <w:rStyle w:val="Hyperlink"/>
          <w:b/>
          <w:sz w:val="24"/>
          <w:szCs w:val="24"/>
        </w:rPr>
        <w:fldChar w:fldCharType="end"/>
      </w:r>
    </w:p>
    <w:p w:rsidR="00931242" w:rsidRDefault="00E8184C" w:rsidP="00931242">
      <w:pPr>
        <w:rPr>
          <w:rStyle w:val="Hyperlink"/>
          <w:b/>
          <w:sz w:val="24"/>
          <w:szCs w:val="24"/>
        </w:rPr>
      </w:pPr>
      <w:hyperlink w:anchor="Unit2" w:history="1">
        <w:r w:rsidR="00931242" w:rsidRPr="00931242">
          <w:rPr>
            <w:rStyle w:val="Hyperlink"/>
            <w:b/>
            <w:sz w:val="24"/>
            <w:szCs w:val="24"/>
          </w:rPr>
          <w:t>Unit 2</w:t>
        </w:r>
      </w:hyperlink>
    </w:p>
    <w:p w:rsidR="00CE2184" w:rsidRDefault="00CE2184" w:rsidP="00931242">
      <w:pPr>
        <w:rPr>
          <w:rStyle w:val="Hyperlink"/>
          <w:b/>
          <w:sz w:val="24"/>
          <w:szCs w:val="24"/>
        </w:rPr>
      </w:pPr>
      <w:r>
        <w:rPr>
          <w:rStyle w:val="Hyperlink"/>
          <w:b/>
          <w:sz w:val="24"/>
          <w:szCs w:val="24"/>
        </w:rPr>
        <w:t>Unit 3</w:t>
      </w:r>
    </w:p>
    <w:p w:rsidR="000635D9" w:rsidRPr="00931242" w:rsidRDefault="000635D9" w:rsidP="00931242">
      <w:pPr>
        <w:rPr>
          <w:b/>
          <w:sz w:val="24"/>
          <w:szCs w:val="24"/>
        </w:rPr>
      </w:pPr>
      <w:r>
        <w:rPr>
          <w:rStyle w:val="Hyperlink"/>
          <w:b/>
          <w:sz w:val="24"/>
          <w:szCs w:val="24"/>
        </w:rPr>
        <w:fldChar w:fldCharType="begin"/>
      </w:r>
      <w:r>
        <w:rPr>
          <w:rStyle w:val="Hyperlink"/>
          <w:b/>
          <w:sz w:val="24"/>
          <w:szCs w:val="24"/>
        </w:rPr>
        <w:instrText xml:space="preserve"> HYPERLINK  \l "Unit4" </w:instrText>
      </w:r>
      <w:r>
        <w:rPr>
          <w:rStyle w:val="Hyperlink"/>
          <w:b/>
          <w:sz w:val="24"/>
          <w:szCs w:val="24"/>
        </w:rPr>
      </w:r>
      <w:r>
        <w:rPr>
          <w:rStyle w:val="Hyperlink"/>
          <w:b/>
          <w:sz w:val="24"/>
          <w:szCs w:val="24"/>
        </w:rPr>
        <w:fldChar w:fldCharType="separate"/>
      </w:r>
      <w:r w:rsidRPr="000635D9">
        <w:rPr>
          <w:rStyle w:val="Hyperlink"/>
          <w:b/>
          <w:sz w:val="24"/>
          <w:szCs w:val="24"/>
        </w:rPr>
        <w:t>Unit 4</w:t>
      </w:r>
      <w:r>
        <w:rPr>
          <w:rStyle w:val="Hyperlink"/>
          <w:b/>
          <w:sz w:val="24"/>
          <w:szCs w:val="24"/>
        </w:rPr>
        <w:fldChar w:fldCharType="end"/>
      </w:r>
      <w:bookmarkStart w:id="0" w:name="_GoBack"/>
      <w:bookmarkEnd w:id="0"/>
    </w:p>
    <w:p w:rsidR="00931242" w:rsidRDefault="00931242" w:rsidP="00931242">
      <w:pPr>
        <w:rPr>
          <w:sz w:val="28"/>
          <w:szCs w:val="28"/>
        </w:rPr>
      </w:pPr>
      <w:bookmarkStart w:id="1" w:name="Unit1"/>
      <w:bookmarkEnd w:id="1"/>
      <w:r>
        <w:rPr>
          <w:sz w:val="28"/>
          <w:szCs w:val="28"/>
        </w:rPr>
        <w:t>Name________________________________________________Date__________________</w:t>
      </w:r>
    </w:p>
    <w:p w:rsidR="00931242" w:rsidRDefault="00931242" w:rsidP="00931242">
      <w:pPr>
        <w:rPr>
          <w:sz w:val="28"/>
          <w:szCs w:val="28"/>
        </w:rPr>
        <w:sectPr w:rsidR="00931242" w:rsidSect="00F635DF">
          <w:headerReference w:type="default" r:id="rId7"/>
          <w:footerReference w:type="default" r:id="rId8"/>
          <w:pgSz w:w="12240" w:h="15840"/>
          <w:pgMar w:top="720" w:right="720" w:bottom="720" w:left="720" w:header="720" w:footer="720" w:gutter="0"/>
          <w:pgNumType w:start="1"/>
          <w:cols w:space="720"/>
        </w:sectPr>
      </w:pPr>
    </w:p>
    <w:p w:rsidR="00931242" w:rsidRDefault="00931242" w:rsidP="00931242">
      <w:pPr>
        <w:widowControl/>
        <w:spacing w:before="240" w:after="280" w:line="204" w:lineRule="auto"/>
        <w:jc w:val="center"/>
        <w:rPr>
          <w:b/>
          <w:sz w:val="56"/>
          <w:szCs w:val="56"/>
        </w:rPr>
      </w:pPr>
      <w:r>
        <w:rPr>
          <w:b/>
          <w:sz w:val="56"/>
          <w:szCs w:val="56"/>
        </w:rPr>
        <w:t>What Do the Achievements of the Inca        Tell Us about Their Civilization?</w:t>
      </w:r>
    </w:p>
    <w:tbl>
      <w:tblPr>
        <w:tblW w:w="10545"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0"/>
        <w:gridCol w:w="9005"/>
      </w:tblGrid>
      <w:tr w:rsidR="00931242" w:rsidTr="00931242">
        <w:trPr>
          <w:trHeight w:val="380"/>
        </w:trPr>
        <w:tc>
          <w:tcPr>
            <w:tcW w:w="10545" w:type="dxa"/>
            <w:gridSpan w:val="2"/>
            <w:shd w:val="clear" w:color="auto" w:fill="000000"/>
            <w:vAlign w:val="center"/>
          </w:tcPr>
          <w:p w:rsidR="00931242" w:rsidRDefault="00931242" w:rsidP="00931242">
            <w:pPr>
              <w:widowControl/>
              <w:jc w:val="center"/>
              <w:rPr>
                <w:b/>
                <w:color w:val="FFFFFF"/>
                <w:sz w:val="32"/>
                <w:szCs w:val="32"/>
              </w:rPr>
            </w:pPr>
            <w:r>
              <w:rPr>
                <w:b/>
                <w:color w:val="FFFFFF"/>
                <w:sz w:val="28"/>
                <w:szCs w:val="28"/>
              </w:rPr>
              <w:t>Introduction</w:t>
            </w:r>
          </w:p>
        </w:tc>
      </w:tr>
      <w:tr w:rsidR="00931242" w:rsidTr="00931242">
        <w:trPr>
          <w:trHeight w:val="380"/>
        </w:trPr>
        <w:tc>
          <w:tcPr>
            <w:tcW w:w="1540" w:type="dxa"/>
            <w:shd w:val="clear" w:color="auto" w:fill="auto"/>
            <w:vAlign w:val="center"/>
          </w:tcPr>
          <w:p w:rsidR="00931242" w:rsidRDefault="00931242" w:rsidP="00931242">
            <w:pPr>
              <w:keepNext/>
              <w:keepLines/>
              <w:widowControl/>
              <w:spacing w:line="216" w:lineRule="auto"/>
              <w:jc w:val="center"/>
              <w:rPr>
                <w:b/>
                <w:color w:val="205595"/>
                <w:sz w:val="24"/>
                <w:szCs w:val="24"/>
              </w:rPr>
            </w:pPr>
            <w:r>
              <w:rPr>
                <w:b/>
                <w:sz w:val="24"/>
                <w:szCs w:val="24"/>
              </w:rPr>
              <w:t>Student Directions</w:t>
            </w:r>
          </w:p>
        </w:tc>
        <w:tc>
          <w:tcPr>
            <w:tcW w:w="9005" w:type="dxa"/>
            <w:shd w:val="clear" w:color="auto" w:fill="auto"/>
            <w:vAlign w:val="center"/>
          </w:tcPr>
          <w:p w:rsidR="00931242" w:rsidRDefault="00931242" w:rsidP="00931242">
            <w:pPr>
              <w:widowControl/>
              <w:pBdr>
                <w:top w:val="nil"/>
                <w:left w:val="nil"/>
                <w:bottom w:val="nil"/>
                <w:right w:val="nil"/>
                <w:between w:val="nil"/>
              </w:pBdr>
              <w:rPr>
                <w:color w:val="000000"/>
                <w:sz w:val="24"/>
                <w:szCs w:val="24"/>
              </w:rPr>
            </w:pPr>
            <w:r>
              <w:rPr>
                <w:color w:val="000000"/>
                <w:sz w:val="24"/>
                <w:szCs w:val="24"/>
              </w:rPr>
              <w:t>Over the next two weeks, you will explore the sources in this packet to learn about th</w:t>
            </w:r>
            <w:r>
              <w:rPr>
                <w:sz w:val="24"/>
                <w:szCs w:val="24"/>
              </w:rPr>
              <w:t xml:space="preserve">e </w:t>
            </w:r>
            <w:r>
              <w:rPr>
                <w:color w:val="000000"/>
                <w:sz w:val="24"/>
                <w:szCs w:val="24"/>
              </w:rPr>
              <w:t>Inca Civilization. At the end of the packet, you will express your understanding by writing an extended response answering the following question</w:t>
            </w:r>
            <w:r>
              <w:rPr>
                <w:sz w:val="24"/>
                <w:szCs w:val="24"/>
              </w:rPr>
              <w:t xml:space="preserve">: What do the achievements of the Inca tell us about their civilization? </w:t>
            </w:r>
            <w:r>
              <w:rPr>
                <w:color w:val="000000"/>
                <w:sz w:val="24"/>
                <w:szCs w:val="24"/>
              </w:rPr>
              <w:t>This packet includes three supporting questions which will help you develop your claim on the major accomplishments of the Inca.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p>
        </w:tc>
      </w:tr>
    </w:tbl>
    <w:p w:rsidR="00931242" w:rsidRDefault="00931242" w:rsidP="00931242"/>
    <w:tbl>
      <w:tblPr>
        <w:tblW w:w="105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931242" w:rsidTr="00931242">
        <w:trPr>
          <w:trHeight w:val="380"/>
        </w:trPr>
        <w:tc>
          <w:tcPr>
            <w:tcW w:w="10560" w:type="dxa"/>
            <w:gridSpan w:val="2"/>
            <w:shd w:val="clear" w:color="auto" w:fill="000000"/>
            <w:vAlign w:val="center"/>
          </w:tcPr>
          <w:p w:rsidR="00931242" w:rsidRDefault="00931242" w:rsidP="00931242">
            <w:pPr>
              <w:jc w:val="center"/>
              <w:rPr>
                <w:b/>
                <w:color w:val="FFFFFF"/>
                <w:sz w:val="32"/>
                <w:szCs w:val="32"/>
              </w:rPr>
            </w:pPr>
            <w:r>
              <w:rPr>
                <w:b/>
                <w:color w:val="FFFFFF"/>
                <w:sz w:val="28"/>
                <w:szCs w:val="28"/>
              </w:rPr>
              <w:t>Lesson 1 – Setting the Context</w:t>
            </w:r>
          </w:p>
        </w:tc>
      </w:tr>
      <w:tr w:rsidR="00931242" w:rsidTr="00931242">
        <w:trPr>
          <w:trHeight w:val="380"/>
        </w:trPr>
        <w:tc>
          <w:tcPr>
            <w:tcW w:w="1515" w:type="dxa"/>
            <w:shd w:val="clear" w:color="auto" w:fill="auto"/>
            <w:vAlign w:val="center"/>
          </w:tcPr>
          <w:p w:rsidR="00931242" w:rsidRDefault="00931242" w:rsidP="00931242">
            <w:pPr>
              <w:keepNext/>
              <w:keepLines/>
              <w:spacing w:line="216" w:lineRule="auto"/>
              <w:jc w:val="center"/>
              <w:rPr>
                <w:b/>
                <w:color w:val="205595"/>
                <w:sz w:val="24"/>
                <w:szCs w:val="24"/>
              </w:rPr>
            </w:pPr>
            <w:r>
              <w:rPr>
                <w:b/>
                <w:sz w:val="24"/>
                <w:szCs w:val="24"/>
              </w:rPr>
              <w:t>Student Directions</w:t>
            </w:r>
          </w:p>
        </w:tc>
        <w:tc>
          <w:tcPr>
            <w:tcW w:w="9045" w:type="dxa"/>
            <w:shd w:val="clear" w:color="auto" w:fill="auto"/>
            <w:vAlign w:val="center"/>
          </w:tcPr>
          <w:p w:rsidR="00931242" w:rsidRDefault="00931242" w:rsidP="00931242">
            <w:pPr>
              <w:widowControl/>
              <w:pBdr>
                <w:top w:val="nil"/>
                <w:left w:val="nil"/>
                <w:bottom w:val="nil"/>
                <w:right w:val="nil"/>
                <w:between w:val="nil"/>
              </w:pBdr>
              <w:rPr>
                <w:color w:val="000000"/>
                <w:sz w:val="24"/>
                <w:szCs w:val="24"/>
              </w:rPr>
            </w:pPr>
            <w:r>
              <w:rPr>
                <w:color w:val="000000"/>
                <w:sz w:val="24"/>
                <w:szCs w:val="24"/>
              </w:rPr>
              <w:t xml:space="preserve">First read </w:t>
            </w:r>
            <w:r>
              <w:rPr>
                <w:b/>
                <w:color w:val="000000"/>
                <w:sz w:val="24"/>
                <w:szCs w:val="24"/>
              </w:rPr>
              <w:t xml:space="preserve">Sources </w:t>
            </w:r>
            <w:hyperlink w:anchor="bookmark=id.30j0zll" w:history="1">
              <w:r w:rsidRPr="00057B93">
                <w:rPr>
                  <w:rStyle w:val="Hyperlink"/>
                  <w:b/>
                </w:rPr>
                <w:t>A</w:t>
              </w:r>
            </w:hyperlink>
            <w:r>
              <w:rPr>
                <w:b/>
                <w:color w:val="000000"/>
                <w:sz w:val="24"/>
                <w:szCs w:val="24"/>
              </w:rPr>
              <w:t xml:space="preserve"> </w:t>
            </w:r>
            <w:r>
              <w:rPr>
                <w:color w:val="000000"/>
                <w:sz w:val="24"/>
                <w:szCs w:val="24"/>
              </w:rPr>
              <w:t>and</w:t>
            </w:r>
            <w:r>
              <w:rPr>
                <w:b/>
                <w:color w:val="000000"/>
                <w:sz w:val="24"/>
                <w:szCs w:val="24"/>
              </w:rPr>
              <w:t xml:space="preserve"> </w:t>
            </w:r>
            <w:hyperlink w:anchor="bookmark=id.1fob9te" w:history="1">
              <w:r w:rsidRPr="00057B93">
                <w:rPr>
                  <w:rStyle w:val="Hyperlink"/>
                  <w:b/>
                </w:rPr>
                <w:t>B</w:t>
              </w:r>
            </w:hyperlink>
            <w:r>
              <w:rPr>
                <w:b/>
                <w:color w:val="000000"/>
                <w:sz w:val="24"/>
                <w:szCs w:val="24"/>
              </w:rPr>
              <w:t xml:space="preserve"> </w:t>
            </w:r>
            <w:r>
              <w:rPr>
                <w:color w:val="000000"/>
                <w:sz w:val="24"/>
                <w:szCs w:val="24"/>
              </w:rPr>
              <w:t xml:space="preserve">and answer the guiding questions in the right-hand columns. Next, study </w:t>
            </w:r>
            <w:r>
              <w:rPr>
                <w:b/>
                <w:color w:val="000000"/>
                <w:sz w:val="24"/>
                <w:szCs w:val="24"/>
              </w:rPr>
              <w:t xml:space="preserve">Sources </w:t>
            </w:r>
            <w:hyperlink w:anchor="bookmark=id.2et92p0" w:history="1">
              <w:r w:rsidRPr="00C43608">
                <w:rPr>
                  <w:rStyle w:val="Hyperlink"/>
                  <w:b/>
                </w:rPr>
                <w:t>C</w:t>
              </w:r>
            </w:hyperlink>
            <w:r>
              <w:rPr>
                <w:b/>
                <w:color w:val="000000"/>
                <w:sz w:val="24"/>
                <w:szCs w:val="24"/>
              </w:rPr>
              <w:t xml:space="preserve"> </w:t>
            </w:r>
            <w:r>
              <w:rPr>
                <w:color w:val="000000"/>
                <w:sz w:val="24"/>
                <w:szCs w:val="24"/>
              </w:rPr>
              <w:t>and</w:t>
            </w:r>
            <w:r>
              <w:rPr>
                <w:b/>
                <w:color w:val="000000"/>
                <w:sz w:val="24"/>
                <w:szCs w:val="24"/>
              </w:rPr>
              <w:t xml:space="preserve"> </w:t>
            </w:r>
            <w:hyperlink w:anchor="Source_D" w:history="1">
              <w:r w:rsidRPr="00C43608">
                <w:rPr>
                  <w:rStyle w:val="Hyperlink"/>
                  <w:b/>
                </w:rPr>
                <w:t>D</w:t>
              </w:r>
            </w:hyperlink>
            <w:r>
              <w:rPr>
                <w:color w:val="000000"/>
                <w:sz w:val="24"/>
                <w:szCs w:val="24"/>
              </w:rPr>
              <w:t xml:space="preserve">, two maps of the Inca Empire, and answer the </w:t>
            </w:r>
            <w:r>
              <w:rPr>
                <w:b/>
                <w:color w:val="000000"/>
                <w:sz w:val="24"/>
                <w:szCs w:val="24"/>
              </w:rPr>
              <w:t>after you read</w:t>
            </w:r>
            <w:r>
              <w:rPr>
                <w:color w:val="000000"/>
                <w:sz w:val="24"/>
                <w:szCs w:val="24"/>
              </w:rPr>
              <w:t xml:space="preserve"> questions at the end of this lesson. </w:t>
            </w:r>
          </w:p>
        </w:tc>
      </w:tr>
      <w:tr w:rsidR="00931242" w:rsidTr="00931242">
        <w:trPr>
          <w:trHeight w:val="388"/>
        </w:trPr>
        <w:tc>
          <w:tcPr>
            <w:tcW w:w="1515" w:type="dxa"/>
            <w:shd w:val="clear" w:color="auto" w:fill="auto"/>
          </w:tcPr>
          <w:p w:rsidR="00931242" w:rsidRDefault="00931242" w:rsidP="00931242">
            <w:pPr>
              <w:keepNext/>
              <w:keepLines/>
              <w:spacing w:line="216" w:lineRule="auto"/>
              <w:jc w:val="center"/>
              <w:rPr>
                <w:b/>
                <w:sz w:val="24"/>
                <w:szCs w:val="24"/>
              </w:rPr>
            </w:pPr>
          </w:p>
          <w:p w:rsidR="00931242" w:rsidRDefault="00931242" w:rsidP="00931242">
            <w:pPr>
              <w:keepNext/>
              <w:keepLines/>
              <w:spacing w:line="216" w:lineRule="auto"/>
              <w:jc w:val="center"/>
              <w:rPr>
                <w:b/>
                <w:color w:val="205595"/>
                <w:sz w:val="24"/>
                <w:szCs w:val="24"/>
              </w:rPr>
            </w:pPr>
            <w:r>
              <w:rPr>
                <w:b/>
                <w:sz w:val="24"/>
                <w:szCs w:val="24"/>
              </w:rPr>
              <w:t>Featured Sources</w:t>
            </w:r>
          </w:p>
        </w:tc>
        <w:tc>
          <w:tcPr>
            <w:tcW w:w="9045" w:type="dxa"/>
            <w:shd w:val="clear" w:color="auto" w:fill="auto"/>
          </w:tcPr>
          <w:p w:rsidR="00931242" w:rsidRDefault="00E8184C" w:rsidP="00931242">
            <w:pPr>
              <w:rPr>
                <w:sz w:val="24"/>
                <w:szCs w:val="24"/>
              </w:rPr>
            </w:pPr>
            <w:hyperlink w:anchor="bookmark=id.30j0zll" w:history="1">
              <w:r w:rsidR="00931242" w:rsidRPr="00057B93">
                <w:rPr>
                  <w:rStyle w:val="Hyperlink"/>
                  <w:b/>
                </w:rPr>
                <w:t>Source A</w:t>
              </w:r>
            </w:hyperlink>
            <w:r w:rsidR="00931242">
              <w:rPr>
                <w:b/>
                <w:sz w:val="24"/>
                <w:szCs w:val="24"/>
              </w:rPr>
              <w:t xml:space="preserve">: </w:t>
            </w:r>
            <w:r w:rsidR="00931242">
              <w:rPr>
                <w:sz w:val="24"/>
                <w:szCs w:val="24"/>
              </w:rPr>
              <w:t xml:space="preserve">“Civilization” by Cristian </w:t>
            </w:r>
            <w:proofErr w:type="spellStart"/>
            <w:r w:rsidR="00931242">
              <w:rPr>
                <w:sz w:val="24"/>
                <w:szCs w:val="24"/>
              </w:rPr>
              <w:t>Violatti</w:t>
            </w:r>
            <w:proofErr w:type="spellEnd"/>
          </w:p>
          <w:p w:rsidR="00931242" w:rsidRDefault="00E8184C" w:rsidP="00931242">
            <w:pPr>
              <w:rPr>
                <w:sz w:val="24"/>
                <w:szCs w:val="24"/>
              </w:rPr>
            </w:pPr>
            <w:hyperlink w:anchor="bookmark=id.1fob9te" w:history="1">
              <w:r w:rsidR="00931242" w:rsidRPr="00057B93">
                <w:rPr>
                  <w:rStyle w:val="Hyperlink"/>
                  <w:b/>
                </w:rPr>
                <w:t>Source B</w:t>
              </w:r>
            </w:hyperlink>
            <w:r w:rsidR="00931242">
              <w:rPr>
                <w:sz w:val="24"/>
                <w:szCs w:val="24"/>
              </w:rPr>
              <w:t xml:space="preserve">: “Inca Civilization” by Mark Cartwright </w:t>
            </w:r>
          </w:p>
          <w:p w:rsidR="00931242" w:rsidRDefault="00E8184C" w:rsidP="00931242">
            <w:pPr>
              <w:rPr>
                <w:sz w:val="24"/>
                <w:szCs w:val="24"/>
              </w:rPr>
            </w:pPr>
            <w:hyperlink w:anchor="bookmark=id.2et92p0" w:history="1">
              <w:r w:rsidR="00931242" w:rsidRPr="00057B93">
                <w:rPr>
                  <w:rStyle w:val="Hyperlink"/>
                  <w:b/>
                </w:rPr>
                <w:t>Source C</w:t>
              </w:r>
            </w:hyperlink>
            <w:r w:rsidR="00931242">
              <w:rPr>
                <w:b/>
                <w:sz w:val="24"/>
                <w:szCs w:val="24"/>
              </w:rPr>
              <w:t>: “</w:t>
            </w:r>
            <w:r w:rsidR="00931242">
              <w:rPr>
                <w:sz w:val="24"/>
                <w:szCs w:val="24"/>
              </w:rPr>
              <w:t>Four Quarters of the Inca Empire”</w:t>
            </w:r>
          </w:p>
          <w:p w:rsidR="00931242" w:rsidRDefault="00E8184C" w:rsidP="00931242">
            <w:pPr>
              <w:rPr>
                <w:b/>
                <w:sz w:val="24"/>
                <w:szCs w:val="24"/>
              </w:rPr>
            </w:pPr>
            <w:hyperlink w:anchor="Source_D" w:history="1">
              <w:r w:rsidR="00931242" w:rsidRPr="00C43608">
                <w:rPr>
                  <w:rStyle w:val="Hyperlink"/>
                  <w:b/>
                </w:rPr>
                <w:t>Source D</w:t>
              </w:r>
            </w:hyperlink>
            <w:r w:rsidR="00931242">
              <w:rPr>
                <w:b/>
                <w:sz w:val="24"/>
                <w:szCs w:val="24"/>
              </w:rPr>
              <w:t>: “</w:t>
            </w:r>
            <w:r w:rsidR="00931242">
              <w:rPr>
                <w:sz w:val="24"/>
                <w:szCs w:val="24"/>
              </w:rPr>
              <w:t>Inca Empire Territory Map 1438 – 1533”</w:t>
            </w:r>
          </w:p>
        </w:tc>
      </w:tr>
      <w:tr w:rsidR="00931242" w:rsidTr="00931242">
        <w:trPr>
          <w:trHeight w:val="388"/>
        </w:trPr>
        <w:tc>
          <w:tcPr>
            <w:tcW w:w="1515" w:type="dxa"/>
            <w:shd w:val="clear" w:color="auto" w:fill="auto"/>
          </w:tcPr>
          <w:p w:rsidR="00931242" w:rsidRDefault="00931242" w:rsidP="00931242">
            <w:pPr>
              <w:keepNext/>
              <w:keepLines/>
              <w:spacing w:line="216" w:lineRule="auto"/>
              <w:jc w:val="center"/>
              <w:rPr>
                <w:b/>
                <w:color w:val="205595"/>
                <w:sz w:val="24"/>
                <w:szCs w:val="24"/>
              </w:rPr>
            </w:pPr>
            <w:r>
              <w:rPr>
                <w:b/>
                <w:sz w:val="24"/>
                <w:szCs w:val="24"/>
              </w:rPr>
              <w:t>Optional Digital Extensions</w:t>
            </w:r>
          </w:p>
        </w:tc>
        <w:tc>
          <w:tcPr>
            <w:tcW w:w="9045" w:type="dxa"/>
            <w:shd w:val="clear" w:color="auto" w:fill="auto"/>
          </w:tcPr>
          <w:p w:rsidR="00931242" w:rsidRDefault="00E8184C" w:rsidP="00931242">
            <w:pPr>
              <w:rPr>
                <w:sz w:val="24"/>
                <w:szCs w:val="24"/>
              </w:rPr>
            </w:pPr>
            <w:hyperlink r:id="rId9">
              <w:proofErr w:type="spellStart"/>
              <w:r w:rsidR="00931242">
                <w:rPr>
                  <w:color w:val="0563C1"/>
                  <w:sz w:val="24"/>
                  <w:szCs w:val="24"/>
                  <w:u w:val="single"/>
                </w:rPr>
                <w:t>TedEd</w:t>
              </w:r>
              <w:proofErr w:type="spellEnd"/>
              <w:r w:rsidR="00931242">
                <w:rPr>
                  <w:color w:val="0563C1"/>
                  <w:sz w:val="24"/>
                  <w:szCs w:val="24"/>
                  <w:u w:val="single"/>
                </w:rPr>
                <w:t xml:space="preserve"> – Rise and Fall of the Inca Empire</w:t>
              </w:r>
            </w:hyperlink>
          </w:p>
          <w:p w:rsidR="00931242" w:rsidRDefault="00931242" w:rsidP="00931242">
            <w:pPr>
              <w:rPr>
                <w:sz w:val="24"/>
                <w:szCs w:val="24"/>
              </w:rPr>
            </w:pPr>
          </w:p>
        </w:tc>
      </w:tr>
    </w:tbl>
    <w:p w:rsidR="00931242" w:rsidRDefault="00931242" w:rsidP="00931242"/>
    <w:tbl>
      <w:tblPr>
        <w:tblW w:w="105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931242" w:rsidTr="00931242">
        <w:tc>
          <w:tcPr>
            <w:tcW w:w="10530" w:type="dxa"/>
            <w:gridSpan w:val="3"/>
          </w:tcPr>
          <w:p w:rsidR="00931242" w:rsidRDefault="00931242" w:rsidP="00931242">
            <w:pPr>
              <w:pStyle w:val="Heading1"/>
              <w:ind w:left="0"/>
              <w:jc w:val="center"/>
              <w:rPr>
                <w:rFonts w:ascii="Calibri" w:eastAsia="Calibri" w:hAnsi="Calibri" w:cs="Calibri"/>
                <w:b w:val="0"/>
                <w:i/>
                <w:sz w:val="24"/>
                <w:szCs w:val="24"/>
              </w:rPr>
            </w:pPr>
            <w:bookmarkStart w:id="2" w:name="bookmark=id.30j0zll" w:colFirst="0" w:colLast="0"/>
            <w:bookmarkEnd w:id="2"/>
            <w:r>
              <w:rPr>
                <w:rFonts w:ascii="Calibri" w:eastAsia="Calibri" w:hAnsi="Calibri" w:cs="Calibri"/>
                <w:sz w:val="24"/>
                <w:szCs w:val="24"/>
              </w:rPr>
              <w:t xml:space="preserve">Source A: </w:t>
            </w:r>
            <w:r>
              <w:rPr>
                <w:rFonts w:ascii="Calibri" w:eastAsia="Calibri" w:hAnsi="Calibri" w:cs="Calibri"/>
                <w:b w:val="0"/>
                <w:sz w:val="24"/>
                <w:szCs w:val="24"/>
              </w:rPr>
              <w:t xml:space="preserve">Adapted from “Civilization” by Cristian </w:t>
            </w:r>
            <w:proofErr w:type="spellStart"/>
            <w:r>
              <w:rPr>
                <w:rFonts w:ascii="Calibri" w:eastAsia="Calibri" w:hAnsi="Calibri" w:cs="Calibri"/>
                <w:b w:val="0"/>
                <w:sz w:val="24"/>
                <w:szCs w:val="24"/>
              </w:rPr>
              <w:t>Violatti</w:t>
            </w:r>
            <w:proofErr w:type="spellEnd"/>
            <w:r>
              <w:rPr>
                <w:rFonts w:ascii="Calibri" w:eastAsia="Calibri" w:hAnsi="Calibri" w:cs="Calibri"/>
                <w:b w:val="0"/>
                <w:sz w:val="24"/>
                <w:szCs w:val="24"/>
                <w:vertAlign w:val="superscript"/>
              </w:rPr>
              <w:footnoteReference w:id="1"/>
            </w:r>
          </w:p>
        </w:tc>
      </w:tr>
      <w:tr w:rsidR="00931242" w:rsidTr="00931242">
        <w:tc>
          <w:tcPr>
            <w:tcW w:w="513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Text</w:t>
            </w:r>
          </w:p>
        </w:tc>
        <w:tc>
          <w:tcPr>
            <w:tcW w:w="162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Vocabulary</w:t>
            </w:r>
          </w:p>
        </w:tc>
        <w:tc>
          <w:tcPr>
            <w:tcW w:w="378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Guiding Questions</w:t>
            </w:r>
          </w:p>
        </w:tc>
      </w:tr>
      <w:tr w:rsidR="00931242" w:rsidTr="00931242">
        <w:tc>
          <w:tcPr>
            <w:tcW w:w="5130" w:type="dxa"/>
          </w:tcPr>
          <w:p w:rsidR="00931242" w:rsidRDefault="00931242" w:rsidP="00931242">
            <w:pPr>
              <w:rPr>
                <w:sz w:val="24"/>
                <w:szCs w:val="24"/>
              </w:rPr>
            </w:pPr>
            <w:r>
              <w:rPr>
                <w:sz w:val="24"/>
                <w:szCs w:val="24"/>
              </w:rPr>
              <w:t xml:space="preserve">The meaning of the word civilization has changed over time, in part due to how its original meaning was based on biased and unscientific assumptions or guesses about how people formed complex </w:t>
            </w:r>
            <w:r>
              <w:rPr>
                <w:sz w:val="24"/>
                <w:szCs w:val="24"/>
              </w:rPr>
              <w:lastRenderedPageBreak/>
              <w:t xml:space="preserve">societies. </w:t>
            </w:r>
          </w:p>
          <w:p w:rsidR="00931242" w:rsidRDefault="00931242" w:rsidP="00931242">
            <w:pPr>
              <w:rPr>
                <w:sz w:val="24"/>
                <w:szCs w:val="24"/>
              </w:rPr>
            </w:pPr>
          </w:p>
          <w:p w:rsidR="00931242" w:rsidRDefault="00931242" w:rsidP="00931242">
            <w:pPr>
              <w:rPr>
                <w:sz w:val="24"/>
                <w:szCs w:val="24"/>
              </w:rPr>
            </w:pPr>
            <w:r>
              <w:rPr>
                <w:sz w:val="24"/>
                <w:szCs w:val="24"/>
              </w:rPr>
              <w:t xml:space="preserve">An important historian named </w:t>
            </w:r>
            <w:proofErr w:type="spellStart"/>
            <w:r>
              <w:rPr>
                <w:sz w:val="24"/>
                <w:szCs w:val="24"/>
              </w:rPr>
              <w:t>Gordan</w:t>
            </w:r>
            <w:proofErr w:type="spellEnd"/>
            <w:r>
              <w:rPr>
                <w:sz w:val="24"/>
                <w:szCs w:val="24"/>
              </w:rPr>
              <w:t xml:space="preserve"> Childe wrote a list of elements a group of people would need to have in order to be called a civilization. On this list were things like large cities, </w:t>
            </w:r>
            <w:r>
              <w:rPr>
                <w:b/>
                <w:sz w:val="24"/>
                <w:szCs w:val="24"/>
              </w:rPr>
              <w:t xml:space="preserve">monumental </w:t>
            </w:r>
            <w:r>
              <w:rPr>
                <w:sz w:val="24"/>
                <w:szCs w:val="24"/>
              </w:rPr>
              <w:t xml:space="preserve">buildings, </w:t>
            </w:r>
            <w:r>
              <w:rPr>
                <w:b/>
                <w:sz w:val="24"/>
                <w:szCs w:val="24"/>
              </w:rPr>
              <w:t>surplus</w:t>
            </w:r>
            <w:r>
              <w:rPr>
                <w:sz w:val="24"/>
                <w:szCs w:val="24"/>
              </w:rPr>
              <w:t xml:space="preserve"> food, organized government and written language. Though it can be helpful for scholars to use lists like this as a guide to study any complex society, there are some problems with strictly following a checklist approach. </w:t>
            </w:r>
          </w:p>
          <w:p w:rsidR="00931242" w:rsidRDefault="00931242" w:rsidP="00931242">
            <w:pPr>
              <w:rPr>
                <w:sz w:val="24"/>
                <w:szCs w:val="24"/>
              </w:rPr>
            </w:pPr>
          </w:p>
          <w:p w:rsidR="00931242" w:rsidRDefault="00931242" w:rsidP="00931242">
            <w:pPr>
              <w:rPr>
                <w:sz w:val="24"/>
                <w:szCs w:val="24"/>
              </w:rPr>
            </w:pPr>
            <w:r>
              <w:rPr>
                <w:sz w:val="24"/>
                <w:szCs w:val="24"/>
              </w:rPr>
              <w:t xml:space="preserve">Many ancient societies do not neatly meet all standards; for example, some societies crafted huge </w:t>
            </w:r>
            <w:r>
              <w:rPr>
                <w:b/>
                <w:sz w:val="24"/>
                <w:szCs w:val="24"/>
              </w:rPr>
              <w:t xml:space="preserve">monumental </w:t>
            </w:r>
            <w:r>
              <w:rPr>
                <w:sz w:val="24"/>
                <w:szCs w:val="24"/>
              </w:rPr>
              <w:t xml:space="preserve">sculptures but didn’t have a written language. Others had large cities but didn’t engage in much farming. But that has less to do with </w:t>
            </w:r>
            <w:proofErr w:type="gramStart"/>
            <w:r>
              <w:rPr>
                <w:sz w:val="24"/>
                <w:szCs w:val="24"/>
              </w:rPr>
              <w:t>either group’s level of advancement and</w:t>
            </w:r>
            <w:proofErr w:type="gramEnd"/>
            <w:r>
              <w:rPr>
                <w:sz w:val="24"/>
                <w:szCs w:val="24"/>
              </w:rPr>
              <w:t xml:space="preserve"> more about their specific circumstances. </w:t>
            </w:r>
          </w:p>
          <w:p w:rsidR="00931242" w:rsidRDefault="00931242" w:rsidP="00931242">
            <w:pPr>
              <w:rPr>
                <w:sz w:val="24"/>
                <w:szCs w:val="24"/>
              </w:rPr>
            </w:pPr>
          </w:p>
          <w:p w:rsidR="00931242" w:rsidRDefault="00931242" w:rsidP="00931242">
            <w:pPr>
              <w:rPr>
                <w:sz w:val="24"/>
                <w:szCs w:val="24"/>
              </w:rPr>
            </w:pPr>
            <w:r>
              <w:rPr>
                <w:sz w:val="24"/>
                <w:szCs w:val="24"/>
              </w:rPr>
              <w:t>The variety of human experience seems too complex and vast for our concepts to fit perfectly. It might be wiser, and perhaps closer to the truth, to realize that each human society is shaped by its own unique set of circumstances, and that universal explanations or general concepts do not always make perfect sense. If we keep these limitations in mind, the concept of civilization gains strength and becomes a useful tool.</w:t>
            </w:r>
          </w:p>
        </w:tc>
        <w:tc>
          <w:tcPr>
            <w:tcW w:w="1620" w:type="dxa"/>
          </w:tcPr>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rPr>
            </w:pPr>
          </w:p>
          <w:p w:rsidR="00931242" w:rsidRDefault="00931242" w:rsidP="00931242">
            <w:pPr>
              <w:rPr>
                <w:b/>
              </w:rPr>
            </w:pPr>
          </w:p>
          <w:p w:rsidR="00931242" w:rsidRDefault="00931242" w:rsidP="00931242">
            <w:pPr>
              <w:rPr>
                <w:b/>
                <w:sz w:val="24"/>
                <w:szCs w:val="24"/>
              </w:rPr>
            </w:pPr>
            <w:r>
              <w:rPr>
                <w:b/>
              </w:rPr>
              <w:t xml:space="preserve">monumental: </w:t>
            </w:r>
            <w:r>
              <w:t>huge, epic, colossal</w:t>
            </w:r>
            <w:r>
              <w:rPr>
                <w:b/>
              </w:rPr>
              <w:t xml:space="preserve"> </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r w:rsidRPr="00687387">
              <w:rPr>
                <w:b/>
              </w:rPr>
              <w:t>surplus:</w:t>
            </w:r>
            <w:r w:rsidRPr="00647994">
              <w:t xml:space="preserve"> excess, extra</w:t>
            </w:r>
          </w:p>
          <w:p w:rsidR="00931242" w:rsidRDefault="00931242" w:rsidP="00931242">
            <w:pPr>
              <w:rPr>
                <w:b/>
                <w:sz w:val="24"/>
                <w:szCs w:val="24"/>
              </w:rPr>
            </w:pPr>
            <w:r>
              <w:rPr>
                <w:b/>
                <w:sz w:val="24"/>
                <w:szCs w:val="24"/>
              </w:rPr>
              <w:t xml:space="preserve"> </w:t>
            </w:r>
          </w:p>
          <w:p w:rsidR="00931242" w:rsidRDefault="00931242" w:rsidP="00931242">
            <w:pPr>
              <w:rPr>
                <w:b/>
              </w:rPr>
            </w:pPr>
          </w:p>
        </w:tc>
        <w:tc>
          <w:tcPr>
            <w:tcW w:w="3780" w:type="dxa"/>
          </w:tcPr>
          <w:p w:rsidR="00931242" w:rsidRDefault="00931242" w:rsidP="00931242">
            <w:pPr>
              <w:rPr>
                <w:sz w:val="24"/>
                <w:szCs w:val="24"/>
              </w:rPr>
            </w:pPr>
            <w:r>
              <w:rPr>
                <w:sz w:val="24"/>
                <w:szCs w:val="24"/>
              </w:rPr>
              <w:lastRenderedPageBreak/>
              <w:t xml:space="preserve">What kind of things were on historian </w:t>
            </w:r>
            <w:proofErr w:type="spellStart"/>
            <w:r>
              <w:rPr>
                <w:sz w:val="24"/>
                <w:szCs w:val="24"/>
              </w:rPr>
              <w:t>Gordan</w:t>
            </w:r>
            <w:proofErr w:type="spellEnd"/>
            <w:r>
              <w:rPr>
                <w:sz w:val="24"/>
                <w:szCs w:val="24"/>
              </w:rPr>
              <w:t xml:space="preserve"> </w:t>
            </w:r>
            <w:proofErr w:type="spellStart"/>
            <w:r>
              <w:rPr>
                <w:sz w:val="24"/>
                <w:szCs w:val="24"/>
              </w:rPr>
              <w:t>Childe’s</w:t>
            </w:r>
            <w:proofErr w:type="spellEnd"/>
            <w:r>
              <w:rPr>
                <w:sz w:val="24"/>
                <w:szCs w:val="24"/>
              </w:rPr>
              <w:t xml:space="preserve"> list of the necessary elements of civilization? </w:t>
            </w:r>
          </w:p>
          <w:p w:rsidR="00931242" w:rsidRDefault="00931242" w:rsidP="00931242">
            <w:pPr>
              <w:rPr>
                <w:sz w:val="24"/>
                <w:szCs w:val="24"/>
              </w:rPr>
            </w:pPr>
          </w:p>
          <w:p w:rsidR="00931242" w:rsidRDefault="00931242" w:rsidP="00931242">
            <w:r>
              <w:lastRenderedPageBreak/>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r>
              <w:rPr>
                <w:sz w:val="24"/>
                <w:szCs w:val="24"/>
              </w:rPr>
              <w:t>What are the problems with using a list to decide if societies are civilizations</w:t>
            </w:r>
            <w:r>
              <w:t>?</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tc>
      </w:tr>
    </w:tbl>
    <w:p w:rsidR="00931242" w:rsidRDefault="00931242" w:rsidP="00931242"/>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0"/>
        <w:gridCol w:w="1755"/>
        <w:gridCol w:w="3780"/>
      </w:tblGrid>
      <w:tr w:rsidR="00931242" w:rsidTr="00931242">
        <w:trPr>
          <w:trHeight w:val="143"/>
        </w:trPr>
        <w:tc>
          <w:tcPr>
            <w:tcW w:w="10575" w:type="dxa"/>
            <w:gridSpan w:val="3"/>
          </w:tcPr>
          <w:p w:rsidR="00931242" w:rsidRDefault="00931242" w:rsidP="00931242">
            <w:pPr>
              <w:pStyle w:val="Heading1"/>
              <w:ind w:left="0"/>
              <w:jc w:val="center"/>
              <w:rPr>
                <w:rFonts w:ascii="Calibri" w:eastAsia="Calibri" w:hAnsi="Calibri" w:cs="Calibri"/>
                <w:b w:val="0"/>
                <w:sz w:val="24"/>
                <w:szCs w:val="24"/>
              </w:rPr>
            </w:pPr>
            <w:bookmarkStart w:id="3" w:name="bookmark=id.1fob9te" w:colFirst="0" w:colLast="0"/>
            <w:bookmarkEnd w:id="3"/>
            <w:r>
              <w:rPr>
                <w:rFonts w:ascii="Calibri" w:eastAsia="Calibri" w:hAnsi="Calibri" w:cs="Calibri"/>
                <w:sz w:val="24"/>
                <w:szCs w:val="24"/>
              </w:rPr>
              <w:t xml:space="preserve">Source B: </w:t>
            </w:r>
            <w:bookmarkStart w:id="4" w:name="bookmark=id.3znysh7" w:colFirst="0" w:colLast="0"/>
            <w:bookmarkEnd w:id="4"/>
            <w:r>
              <w:rPr>
                <w:rFonts w:ascii="Calibri" w:eastAsia="Calibri" w:hAnsi="Calibri" w:cs="Calibri"/>
                <w:sz w:val="24"/>
                <w:szCs w:val="24"/>
              </w:rPr>
              <w:t>“</w:t>
            </w:r>
            <w:r>
              <w:rPr>
                <w:rFonts w:ascii="Calibri" w:eastAsia="Calibri" w:hAnsi="Calibri" w:cs="Calibri"/>
                <w:b w:val="0"/>
                <w:sz w:val="24"/>
                <w:szCs w:val="24"/>
              </w:rPr>
              <w:t>Inca Civilization” by Mark Cartwright (excerpts)</w:t>
            </w:r>
            <w:r>
              <w:rPr>
                <w:rFonts w:ascii="Calibri" w:eastAsia="Calibri" w:hAnsi="Calibri" w:cs="Calibri"/>
                <w:b w:val="0"/>
                <w:sz w:val="24"/>
                <w:szCs w:val="24"/>
                <w:vertAlign w:val="superscript"/>
              </w:rPr>
              <w:footnoteReference w:id="2"/>
            </w:r>
            <w:r>
              <w:rPr>
                <w:rFonts w:ascii="Calibri" w:eastAsia="Calibri" w:hAnsi="Calibri" w:cs="Calibri"/>
                <w:b w:val="0"/>
                <w:sz w:val="24"/>
                <w:szCs w:val="24"/>
              </w:rPr>
              <w:t xml:space="preserve"> </w:t>
            </w:r>
          </w:p>
        </w:tc>
      </w:tr>
      <w:tr w:rsidR="00931242" w:rsidTr="00931242">
        <w:tc>
          <w:tcPr>
            <w:tcW w:w="504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Text</w:t>
            </w:r>
          </w:p>
        </w:tc>
        <w:tc>
          <w:tcPr>
            <w:tcW w:w="1755"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Vocabulary</w:t>
            </w:r>
          </w:p>
        </w:tc>
        <w:tc>
          <w:tcPr>
            <w:tcW w:w="378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Guiding Questions</w:t>
            </w:r>
          </w:p>
        </w:tc>
      </w:tr>
      <w:tr w:rsidR="00931242" w:rsidTr="00931242">
        <w:tc>
          <w:tcPr>
            <w:tcW w:w="5040" w:type="dxa"/>
          </w:tcPr>
          <w:p w:rsidR="00931242" w:rsidRDefault="00931242" w:rsidP="00931242">
            <w:pPr>
              <w:rPr>
                <w:sz w:val="24"/>
                <w:szCs w:val="24"/>
              </w:rPr>
            </w:pPr>
            <w:r>
              <w:rPr>
                <w:sz w:val="24"/>
                <w:szCs w:val="24"/>
              </w:rPr>
              <w:t xml:space="preserve">The Inca civilization thrived in ancient Peru between c. 1400 and 1533 CE, and their empire eventually extended across western South America from Quito in the north to Santiago in </w:t>
            </w:r>
            <w:r>
              <w:rPr>
                <w:sz w:val="24"/>
                <w:szCs w:val="24"/>
              </w:rPr>
              <w:lastRenderedPageBreak/>
              <w:t xml:space="preserve">the south, making it the largest empire ever seen in the Americas and the largest in the world at that time. </w:t>
            </w:r>
          </w:p>
          <w:p w:rsidR="00931242" w:rsidRDefault="00931242" w:rsidP="00931242">
            <w:pPr>
              <w:rPr>
                <w:sz w:val="24"/>
                <w:szCs w:val="24"/>
              </w:rPr>
            </w:pPr>
          </w:p>
          <w:p w:rsidR="00931242" w:rsidRDefault="00931242" w:rsidP="00931242">
            <w:pPr>
              <w:rPr>
                <w:sz w:val="24"/>
                <w:szCs w:val="24"/>
              </w:rPr>
            </w:pPr>
            <w:r>
              <w:rPr>
                <w:b/>
                <w:sz w:val="24"/>
                <w:szCs w:val="24"/>
              </w:rPr>
              <w:t xml:space="preserve">Undaunted </w:t>
            </w:r>
            <w:r>
              <w:rPr>
                <w:sz w:val="24"/>
                <w:szCs w:val="24"/>
              </w:rPr>
              <w:t xml:space="preserve">by the often-harsh </w:t>
            </w:r>
            <w:r>
              <w:rPr>
                <w:b/>
                <w:sz w:val="24"/>
                <w:szCs w:val="24"/>
              </w:rPr>
              <w:t xml:space="preserve">Andean </w:t>
            </w:r>
            <w:r>
              <w:rPr>
                <w:sz w:val="24"/>
                <w:szCs w:val="24"/>
              </w:rPr>
              <w:t>environment, the Incas conquered people and exploited landscapes in such diverse settings as plains, mountains, deserts, and tropical jungle. Famed for their unique art and architecture, they constructed finely built and</w:t>
            </w:r>
            <w:r>
              <w:rPr>
                <w:b/>
                <w:sz w:val="24"/>
                <w:szCs w:val="24"/>
              </w:rPr>
              <w:t xml:space="preserve"> imposing </w:t>
            </w:r>
            <w:r>
              <w:rPr>
                <w:sz w:val="24"/>
                <w:szCs w:val="24"/>
              </w:rPr>
              <w:t xml:space="preserve">buildings wherever they conquered, and their spectacular adaptation of natural landscapes with </w:t>
            </w:r>
            <w:r>
              <w:rPr>
                <w:b/>
                <w:sz w:val="24"/>
                <w:szCs w:val="24"/>
              </w:rPr>
              <w:t>terracing</w:t>
            </w:r>
            <w:r>
              <w:rPr>
                <w:sz w:val="24"/>
                <w:szCs w:val="24"/>
              </w:rPr>
              <w:t xml:space="preserve">, highways, and mountaintop settlements continues to impress modern visitors at such world-famous sites as </w:t>
            </w:r>
            <w:r>
              <w:rPr>
                <w:b/>
                <w:sz w:val="24"/>
                <w:szCs w:val="24"/>
              </w:rPr>
              <w:t>Machu Picchu.</w:t>
            </w:r>
          </w:p>
          <w:p w:rsidR="00931242" w:rsidRDefault="00931242" w:rsidP="00931242"/>
          <w:p w:rsidR="00931242" w:rsidRDefault="00931242" w:rsidP="00931242">
            <w:pPr>
              <w:jc w:val="center"/>
              <w:rPr>
                <w:b/>
                <w:sz w:val="24"/>
                <w:szCs w:val="24"/>
              </w:rPr>
            </w:pPr>
            <w:r>
              <w:rPr>
                <w:b/>
                <w:sz w:val="24"/>
                <w:szCs w:val="24"/>
              </w:rPr>
              <w:t>Historical Overview</w:t>
            </w:r>
          </w:p>
          <w:p w:rsidR="00931242" w:rsidRDefault="00931242" w:rsidP="00931242">
            <w:pPr>
              <w:rPr>
                <w:sz w:val="24"/>
                <w:szCs w:val="24"/>
              </w:rPr>
            </w:pPr>
          </w:p>
          <w:p w:rsidR="00931242" w:rsidRDefault="00931242" w:rsidP="00931242">
            <w:pPr>
              <w:rPr>
                <w:sz w:val="24"/>
                <w:szCs w:val="24"/>
              </w:rPr>
            </w:pPr>
            <w:r>
              <w:rPr>
                <w:sz w:val="24"/>
                <w:szCs w:val="24"/>
              </w:rPr>
              <w:t xml:space="preserve">As with other ancient Americas cultures, the historical origins of the Incas are difficult to separate from the founding myths they themselves created. According to Inca legend, in the beginning, the god Viracocha came out of the Pacific Ocean, and when he arrived at Lake Titicaca, he created the sun and all people. These first people were buried by the god and only later did they emerge from springs and rocks back into the world. </w:t>
            </w:r>
          </w:p>
          <w:p w:rsidR="00931242" w:rsidRDefault="00931242" w:rsidP="00931242">
            <w:pPr>
              <w:rPr>
                <w:sz w:val="24"/>
                <w:szCs w:val="24"/>
              </w:rPr>
            </w:pPr>
          </w:p>
          <w:p w:rsidR="00931242" w:rsidRDefault="00931242" w:rsidP="00931242">
            <w:pPr>
              <w:rPr>
                <w:sz w:val="24"/>
                <w:szCs w:val="24"/>
              </w:rPr>
            </w:pPr>
            <w:r>
              <w:rPr>
                <w:sz w:val="24"/>
                <w:szCs w:val="24"/>
              </w:rPr>
              <w:t xml:space="preserve">The Incas believed they were brought into the world by the sun god Inti, so they thought of themselves as the chosen few, the “Children of the Sun,” and the Inca ruler was Inti's representative on earth. </w:t>
            </w:r>
          </w:p>
          <w:p w:rsidR="00931242" w:rsidRDefault="00931242" w:rsidP="00931242">
            <w:pPr>
              <w:rPr>
                <w:b/>
                <w:sz w:val="24"/>
                <w:szCs w:val="24"/>
              </w:rPr>
            </w:pPr>
          </w:p>
          <w:p w:rsidR="00931242" w:rsidRDefault="00931242" w:rsidP="00931242">
            <w:pPr>
              <w:rPr>
                <w:sz w:val="24"/>
                <w:szCs w:val="24"/>
              </w:rPr>
            </w:pPr>
            <w:r>
              <w:rPr>
                <w:b/>
                <w:sz w:val="24"/>
                <w:szCs w:val="24"/>
              </w:rPr>
              <w:t xml:space="preserve">Archaeological </w:t>
            </w:r>
            <w:r>
              <w:rPr>
                <w:sz w:val="24"/>
                <w:szCs w:val="24"/>
              </w:rPr>
              <w:t xml:space="preserve">evidence has revealed that the first settlements in the Cuzco Valley actually date to 4500 BCE. However, Cuzco only became a significant center sometime later, between 1000 </w:t>
            </w:r>
            <w:r w:rsidRPr="003D491F">
              <w:rPr>
                <w:sz w:val="24"/>
                <w:szCs w:val="24"/>
              </w:rPr>
              <w:t>–</w:t>
            </w:r>
            <w:r>
              <w:rPr>
                <w:sz w:val="24"/>
                <w:szCs w:val="24"/>
              </w:rPr>
              <w:t>1400 CE.</w:t>
            </w:r>
          </w:p>
          <w:p w:rsidR="00931242" w:rsidRDefault="00931242" w:rsidP="00931242"/>
          <w:p w:rsidR="00931242" w:rsidRDefault="00931242" w:rsidP="00931242">
            <w:pPr>
              <w:rPr>
                <w:sz w:val="24"/>
                <w:szCs w:val="24"/>
              </w:rPr>
            </w:pPr>
            <w:r>
              <w:rPr>
                <w:sz w:val="24"/>
                <w:szCs w:val="24"/>
              </w:rPr>
              <w:t xml:space="preserve">The Inca Empire began in the late 14th century CE, and with the arrival of the first great Inca </w:t>
            </w:r>
            <w:r>
              <w:rPr>
                <w:sz w:val="24"/>
                <w:szCs w:val="24"/>
              </w:rPr>
              <w:lastRenderedPageBreak/>
              <w:t xml:space="preserve">leader </w:t>
            </w:r>
            <w:proofErr w:type="spellStart"/>
            <w:r>
              <w:rPr>
                <w:sz w:val="24"/>
                <w:szCs w:val="24"/>
              </w:rPr>
              <w:t>Pachacuti</w:t>
            </w:r>
            <w:proofErr w:type="spellEnd"/>
            <w:r>
              <w:rPr>
                <w:sz w:val="24"/>
                <w:szCs w:val="24"/>
              </w:rPr>
              <w:t xml:space="preserve"> Inca </w:t>
            </w:r>
            <w:proofErr w:type="spellStart"/>
            <w:r>
              <w:rPr>
                <w:sz w:val="24"/>
                <w:szCs w:val="24"/>
              </w:rPr>
              <w:t>Yupanqui</w:t>
            </w:r>
            <w:proofErr w:type="spellEnd"/>
            <w:r>
              <w:rPr>
                <w:sz w:val="24"/>
                <w:szCs w:val="24"/>
              </w:rPr>
              <w:t xml:space="preserve"> and the defeat of the </w:t>
            </w:r>
            <w:proofErr w:type="spellStart"/>
            <w:r>
              <w:rPr>
                <w:b/>
                <w:sz w:val="24"/>
                <w:szCs w:val="24"/>
              </w:rPr>
              <w:t>Chanca</w:t>
            </w:r>
            <w:proofErr w:type="spellEnd"/>
            <w:r>
              <w:rPr>
                <w:sz w:val="24"/>
                <w:szCs w:val="24"/>
              </w:rPr>
              <w:t xml:space="preserve"> people in 1438 CE, the Incas began to expand in search of </w:t>
            </w:r>
            <w:r>
              <w:rPr>
                <w:b/>
                <w:sz w:val="24"/>
                <w:szCs w:val="24"/>
              </w:rPr>
              <w:t>plunder</w:t>
            </w:r>
            <w:r>
              <w:rPr>
                <w:sz w:val="24"/>
                <w:szCs w:val="24"/>
              </w:rPr>
              <w:t xml:space="preserve"> and resources, first to the south and then in all directions. They eventually built an empire which stretched across the </w:t>
            </w:r>
            <w:r>
              <w:rPr>
                <w:b/>
                <w:sz w:val="24"/>
                <w:szCs w:val="24"/>
              </w:rPr>
              <w:t>Andes</w:t>
            </w:r>
            <w:r>
              <w:rPr>
                <w:sz w:val="24"/>
                <w:szCs w:val="24"/>
              </w:rPr>
              <w:t xml:space="preserve">, conquering such peoples as the </w:t>
            </w:r>
            <w:proofErr w:type="spellStart"/>
            <w:r>
              <w:rPr>
                <w:sz w:val="24"/>
                <w:szCs w:val="24"/>
              </w:rPr>
              <w:t>Lupaka</w:t>
            </w:r>
            <w:proofErr w:type="spellEnd"/>
            <w:r>
              <w:rPr>
                <w:sz w:val="24"/>
                <w:szCs w:val="24"/>
              </w:rPr>
              <w:t xml:space="preserve">, </w:t>
            </w:r>
            <w:proofErr w:type="spellStart"/>
            <w:r>
              <w:rPr>
                <w:sz w:val="24"/>
                <w:szCs w:val="24"/>
              </w:rPr>
              <w:t>Colla</w:t>
            </w:r>
            <w:proofErr w:type="spellEnd"/>
            <w:r>
              <w:rPr>
                <w:sz w:val="24"/>
                <w:szCs w:val="24"/>
              </w:rPr>
              <w:t xml:space="preserve">, </w:t>
            </w:r>
            <w:proofErr w:type="spellStart"/>
            <w:r>
              <w:rPr>
                <w:sz w:val="24"/>
                <w:szCs w:val="24"/>
              </w:rPr>
              <w:t>Chimor</w:t>
            </w:r>
            <w:proofErr w:type="spellEnd"/>
            <w:r>
              <w:rPr>
                <w:sz w:val="24"/>
                <w:szCs w:val="24"/>
              </w:rPr>
              <w:t xml:space="preserve">, and </w:t>
            </w:r>
            <w:proofErr w:type="spellStart"/>
            <w:r>
              <w:rPr>
                <w:sz w:val="24"/>
                <w:szCs w:val="24"/>
              </w:rPr>
              <w:t>Wanka</w:t>
            </w:r>
            <w:proofErr w:type="spellEnd"/>
            <w:r>
              <w:rPr>
                <w:sz w:val="24"/>
                <w:szCs w:val="24"/>
              </w:rPr>
              <w:t xml:space="preserve"> civilizations along the way. Once established, a nationwide system of tax and administration was built which established the power of the Inca Empire.</w:t>
            </w:r>
          </w:p>
          <w:p w:rsidR="00931242" w:rsidRDefault="00931242" w:rsidP="00931242"/>
          <w:p w:rsidR="00931242" w:rsidRDefault="00931242" w:rsidP="00931242">
            <w:pPr>
              <w:rPr>
                <w:sz w:val="24"/>
                <w:szCs w:val="24"/>
              </w:rPr>
            </w:pPr>
            <w:r>
              <w:rPr>
                <w:sz w:val="24"/>
                <w:szCs w:val="24"/>
              </w:rPr>
              <w:t xml:space="preserve">The rise of the Inca Empire was spectacularly quick. First, all speakers of the Inca language </w:t>
            </w:r>
            <w:r>
              <w:rPr>
                <w:b/>
                <w:sz w:val="24"/>
                <w:szCs w:val="24"/>
              </w:rPr>
              <w:t>Quechua</w:t>
            </w:r>
            <w:r>
              <w:rPr>
                <w:sz w:val="24"/>
                <w:szCs w:val="24"/>
              </w:rPr>
              <w:t xml:space="preserve"> were given privileged status, and this noble class then dominated all the important roles within the empire. </w:t>
            </w:r>
          </w:p>
          <w:p w:rsidR="00931242" w:rsidRDefault="00931242" w:rsidP="00931242">
            <w:pPr>
              <w:rPr>
                <w:sz w:val="24"/>
                <w:szCs w:val="24"/>
              </w:rPr>
            </w:pPr>
          </w:p>
          <w:p w:rsidR="00931242" w:rsidRDefault="00931242" w:rsidP="00931242">
            <w:pPr>
              <w:rPr>
                <w:sz w:val="24"/>
                <w:szCs w:val="24"/>
              </w:rPr>
            </w:pPr>
            <w:r>
              <w:rPr>
                <w:sz w:val="24"/>
                <w:szCs w:val="24"/>
              </w:rPr>
              <w:t xml:space="preserve">The Incas themselves called their empire </w:t>
            </w:r>
            <w:proofErr w:type="spellStart"/>
            <w:r>
              <w:rPr>
                <w:i/>
                <w:sz w:val="24"/>
                <w:szCs w:val="24"/>
              </w:rPr>
              <w:t>Tawantinsuyo</w:t>
            </w:r>
            <w:proofErr w:type="spellEnd"/>
            <w:r>
              <w:rPr>
                <w:i/>
                <w:sz w:val="24"/>
                <w:szCs w:val="24"/>
              </w:rPr>
              <w:t>,</w:t>
            </w:r>
            <w:r>
              <w:rPr>
                <w:sz w:val="24"/>
                <w:szCs w:val="24"/>
              </w:rPr>
              <w:t xml:space="preserve"> meaning “Land of the Four Quarters” or “The Four Parts Together.” Cuzco (the Inca capital) was considered the center of the world and flowing out were roads to each quarter: </w:t>
            </w:r>
            <w:proofErr w:type="spellStart"/>
            <w:r>
              <w:rPr>
                <w:i/>
                <w:sz w:val="24"/>
                <w:szCs w:val="24"/>
              </w:rPr>
              <w:t>Chinchaysuyu</w:t>
            </w:r>
            <w:proofErr w:type="spellEnd"/>
            <w:r>
              <w:rPr>
                <w:sz w:val="24"/>
                <w:szCs w:val="24"/>
              </w:rPr>
              <w:t xml:space="preserve"> (north), </w:t>
            </w:r>
            <w:proofErr w:type="spellStart"/>
            <w:r>
              <w:rPr>
                <w:i/>
                <w:sz w:val="24"/>
                <w:szCs w:val="24"/>
              </w:rPr>
              <w:t>Antisuyu</w:t>
            </w:r>
            <w:proofErr w:type="spellEnd"/>
            <w:r>
              <w:rPr>
                <w:i/>
                <w:sz w:val="24"/>
                <w:szCs w:val="24"/>
              </w:rPr>
              <w:t xml:space="preserve"> </w:t>
            </w:r>
            <w:r>
              <w:rPr>
                <w:sz w:val="24"/>
                <w:szCs w:val="24"/>
              </w:rPr>
              <w:t xml:space="preserve">(east), </w:t>
            </w:r>
            <w:proofErr w:type="spellStart"/>
            <w:r>
              <w:rPr>
                <w:i/>
                <w:sz w:val="24"/>
                <w:szCs w:val="24"/>
              </w:rPr>
              <w:t>Collasuyu</w:t>
            </w:r>
            <w:proofErr w:type="spellEnd"/>
            <w:r>
              <w:rPr>
                <w:sz w:val="24"/>
                <w:szCs w:val="24"/>
              </w:rPr>
              <w:t xml:space="preserve"> (south), and </w:t>
            </w:r>
            <w:proofErr w:type="spellStart"/>
            <w:r>
              <w:rPr>
                <w:i/>
                <w:sz w:val="24"/>
                <w:szCs w:val="24"/>
              </w:rPr>
              <w:t>Cuntisuyu</w:t>
            </w:r>
            <w:proofErr w:type="spellEnd"/>
            <w:r>
              <w:rPr>
                <w:sz w:val="24"/>
                <w:szCs w:val="24"/>
              </w:rPr>
              <w:t xml:space="preserve"> (west). </w:t>
            </w:r>
          </w:p>
          <w:p w:rsidR="00931242" w:rsidRDefault="00931242" w:rsidP="00931242">
            <w:pPr>
              <w:rPr>
                <w:sz w:val="24"/>
                <w:szCs w:val="24"/>
              </w:rPr>
            </w:pPr>
          </w:p>
          <w:p w:rsidR="00931242" w:rsidRDefault="00931242" w:rsidP="00931242">
            <w:pPr>
              <w:rPr>
                <w:sz w:val="24"/>
                <w:szCs w:val="24"/>
              </w:rPr>
            </w:pPr>
            <w:r>
              <w:rPr>
                <w:sz w:val="24"/>
                <w:szCs w:val="24"/>
              </w:rPr>
              <w:t>Spreading across ancient Ecuador, Peru, northern Chile, Bolivia, upland Argentina, and southern Colombia and stretching 5,500 km (3,400 miles) north to south, 40,000 Incas governed a huge territory with some 10 million people speaking over 30 different languages.</w:t>
            </w:r>
          </w:p>
          <w:p w:rsidR="00931242" w:rsidRDefault="00931242" w:rsidP="00931242">
            <w:pPr>
              <w:rPr>
                <w:sz w:val="24"/>
                <w:szCs w:val="24"/>
              </w:rPr>
            </w:pPr>
          </w:p>
          <w:p w:rsidR="00931242" w:rsidRDefault="00931242" w:rsidP="00931242">
            <w:pPr>
              <w:rPr>
                <w:sz w:val="24"/>
                <w:szCs w:val="24"/>
              </w:rPr>
            </w:pPr>
            <w:r>
              <w:rPr>
                <w:sz w:val="24"/>
                <w:szCs w:val="24"/>
              </w:rPr>
              <w:t xml:space="preserve">The Inca Empire was founded on, and maintained by, force, and the ruling Incas were very often unpopular with their subjects (especially in the northern territories), a situation that the Spanish </w:t>
            </w:r>
            <w:r>
              <w:rPr>
                <w:b/>
                <w:sz w:val="24"/>
                <w:szCs w:val="24"/>
              </w:rPr>
              <w:t>conquistadores</w:t>
            </w:r>
            <w:r>
              <w:rPr>
                <w:sz w:val="24"/>
                <w:szCs w:val="24"/>
              </w:rPr>
              <w:t xml:space="preserve">, led by Francisco Pizarro, would take full advantage of in the middle of the 16th century CE. </w:t>
            </w:r>
          </w:p>
          <w:p w:rsidR="00931242" w:rsidRDefault="00931242" w:rsidP="00931242">
            <w:pPr>
              <w:rPr>
                <w:sz w:val="24"/>
                <w:szCs w:val="24"/>
              </w:rPr>
            </w:pPr>
          </w:p>
          <w:p w:rsidR="00931242" w:rsidRDefault="00931242" w:rsidP="00931242">
            <w:pPr>
              <w:rPr>
                <w:sz w:val="24"/>
                <w:szCs w:val="24"/>
              </w:rPr>
            </w:pPr>
            <w:r>
              <w:rPr>
                <w:sz w:val="24"/>
                <w:szCs w:val="24"/>
              </w:rPr>
              <w:t xml:space="preserve">The Inca Empire, in fact, had many problems before the Spanish arrived. Rebellions were </w:t>
            </w:r>
            <w:r>
              <w:rPr>
                <w:sz w:val="24"/>
                <w:szCs w:val="24"/>
              </w:rPr>
              <w:lastRenderedPageBreak/>
              <w:t xml:space="preserve">common, and the Incas were engaged in a war in Ecuador. Even more serious, the Incas were hit by an </w:t>
            </w:r>
            <w:r>
              <w:rPr>
                <w:b/>
                <w:sz w:val="24"/>
                <w:szCs w:val="24"/>
              </w:rPr>
              <w:t>epidemic</w:t>
            </w:r>
            <w:r>
              <w:rPr>
                <w:sz w:val="24"/>
                <w:szCs w:val="24"/>
              </w:rPr>
              <w:t xml:space="preserve"> of European diseases, such as smallpox, which had spread from central America even faster than the European invaders themselves, and the wave killed a staggering 65</w:t>
            </w:r>
            <w:r w:rsidRPr="00BA295D">
              <w:rPr>
                <w:sz w:val="24"/>
                <w:szCs w:val="24"/>
              </w:rPr>
              <w:t>–</w:t>
            </w:r>
            <w:r>
              <w:rPr>
                <w:sz w:val="24"/>
                <w:szCs w:val="24"/>
              </w:rPr>
              <w:t xml:space="preserve">90% of the population. </w:t>
            </w:r>
          </w:p>
          <w:p w:rsidR="00931242" w:rsidRDefault="00931242" w:rsidP="00931242">
            <w:pPr>
              <w:rPr>
                <w:sz w:val="24"/>
                <w:szCs w:val="24"/>
              </w:rPr>
            </w:pPr>
          </w:p>
          <w:p w:rsidR="00931242" w:rsidRDefault="00931242" w:rsidP="00931242">
            <w:pPr>
              <w:rPr>
                <w:sz w:val="24"/>
                <w:szCs w:val="24"/>
              </w:rPr>
            </w:pPr>
            <w:r>
              <w:rPr>
                <w:sz w:val="24"/>
                <w:szCs w:val="24"/>
              </w:rPr>
              <w:t xml:space="preserve">Such a disease killed Inca Emperor </w:t>
            </w:r>
            <w:proofErr w:type="spellStart"/>
            <w:r>
              <w:rPr>
                <w:sz w:val="24"/>
                <w:szCs w:val="24"/>
              </w:rPr>
              <w:t>Wayna</w:t>
            </w:r>
            <w:proofErr w:type="spellEnd"/>
            <w:r>
              <w:rPr>
                <w:sz w:val="24"/>
                <w:szCs w:val="24"/>
              </w:rPr>
              <w:t xml:space="preserve"> </w:t>
            </w:r>
            <w:proofErr w:type="spellStart"/>
            <w:r>
              <w:rPr>
                <w:sz w:val="24"/>
                <w:szCs w:val="24"/>
              </w:rPr>
              <w:t>Qhapaq</w:t>
            </w:r>
            <w:proofErr w:type="spellEnd"/>
            <w:r>
              <w:rPr>
                <w:sz w:val="24"/>
                <w:szCs w:val="24"/>
              </w:rPr>
              <w:t xml:space="preserve"> in 1528 CE. After his death his two sons, </w:t>
            </w:r>
            <w:proofErr w:type="spellStart"/>
            <w:r>
              <w:rPr>
                <w:sz w:val="24"/>
                <w:szCs w:val="24"/>
              </w:rPr>
              <w:t>Waskar</w:t>
            </w:r>
            <w:proofErr w:type="spellEnd"/>
            <w:r>
              <w:rPr>
                <w:sz w:val="24"/>
                <w:szCs w:val="24"/>
              </w:rPr>
              <w:t xml:space="preserve"> and Atahualpa, battled each other in a damaging war for control of the empire just when the European invaders arrived. It was this combination of factors—a perfect storm of rebellion, disease, and invasion</w:t>
            </w:r>
            <w:r w:rsidRPr="008C78C4">
              <w:rPr>
                <w:sz w:val="24"/>
                <w:szCs w:val="24"/>
              </w:rPr>
              <w:t>—</w:t>
            </w:r>
            <w:r>
              <w:rPr>
                <w:sz w:val="24"/>
                <w:szCs w:val="24"/>
              </w:rPr>
              <w:t xml:space="preserve">which brought the downfall of the mighty Inca Empire, the largest and richest ever seen in the Americas. </w:t>
            </w:r>
          </w:p>
          <w:p w:rsidR="00931242" w:rsidRDefault="00931242" w:rsidP="00931242">
            <w:pPr>
              <w:rPr>
                <w:sz w:val="24"/>
                <w:szCs w:val="24"/>
              </w:rPr>
            </w:pPr>
          </w:p>
          <w:p w:rsidR="00931242" w:rsidRDefault="00931242" w:rsidP="00931242">
            <w:r>
              <w:rPr>
                <w:sz w:val="24"/>
                <w:szCs w:val="24"/>
              </w:rPr>
              <w:t>The Inca language Quechua lives on today and is still spoken by some eight million people. There are also a good number of buildings,</w:t>
            </w:r>
            <w:r>
              <w:rPr>
                <w:b/>
                <w:sz w:val="24"/>
                <w:szCs w:val="24"/>
              </w:rPr>
              <w:t xml:space="preserve"> artifacts</w:t>
            </w:r>
            <w:r>
              <w:rPr>
                <w:sz w:val="24"/>
                <w:szCs w:val="24"/>
              </w:rPr>
              <w:t xml:space="preserve">, and written accounts which have survived the ravages of conquerors, looters, and time. These remains are only a small part of vast riches which have been lost, but they remain </w:t>
            </w:r>
            <w:proofErr w:type="gramStart"/>
            <w:r>
              <w:rPr>
                <w:sz w:val="24"/>
                <w:szCs w:val="24"/>
              </w:rPr>
              <w:t>undeniable  evidence</w:t>
            </w:r>
            <w:proofErr w:type="gramEnd"/>
            <w:r>
              <w:rPr>
                <w:sz w:val="24"/>
                <w:szCs w:val="24"/>
              </w:rPr>
              <w:t xml:space="preserve"> of the wealth, hard work and cultural achievements of this great, but short-lived civilization.</w:t>
            </w:r>
          </w:p>
        </w:tc>
        <w:tc>
          <w:tcPr>
            <w:tcW w:w="1755" w:type="dxa"/>
          </w:tcPr>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r>
              <w:rPr>
                <w:b/>
                <w:sz w:val="24"/>
                <w:szCs w:val="24"/>
              </w:rPr>
              <w:t xml:space="preserve">undaunted: </w:t>
            </w:r>
            <w:r>
              <w:rPr>
                <w:sz w:val="24"/>
                <w:szCs w:val="24"/>
              </w:rPr>
              <w:t>not discouraged by</w:t>
            </w:r>
          </w:p>
          <w:p w:rsidR="00931242" w:rsidRDefault="00931242" w:rsidP="00931242">
            <w:pPr>
              <w:rPr>
                <w:b/>
                <w:sz w:val="24"/>
                <w:szCs w:val="24"/>
              </w:rPr>
            </w:pPr>
          </w:p>
          <w:p w:rsidR="00931242" w:rsidRDefault="00931242" w:rsidP="00931242">
            <w:pPr>
              <w:rPr>
                <w:b/>
                <w:sz w:val="24"/>
                <w:szCs w:val="24"/>
              </w:rPr>
            </w:pPr>
            <w:r>
              <w:rPr>
                <w:b/>
                <w:sz w:val="24"/>
                <w:szCs w:val="24"/>
              </w:rPr>
              <w:t xml:space="preserve">Andean: </w:t>
            </w:r>
            <w:r>
              <w:rPr>
                <w:sz w:val="24"/>
                <w:szCs w:val="24"/>
              </w:rPr>
              <w:t xml:space="preserve"> mountainous region of South America</w:t>
            </w:r>
          </w:p>
          <w:p w:rsidR="00931242" w:rsidRDefault="00931242" w:rsidP="00931242">
            <w:pPr>
              <w:rPr>
                <w:b/>
                <w:sz w:val="24"/>
                <w:szCs w:val="24"/>
              </w:rPr>
            </w:pPr>
          </w:p>
          <w:p w:rsidR="00931242" w:rsidRDefault="00931242" w:rsidP="00931242">
            <w:pPr>
              <w:rPr>
                <w:b/>
                <w:sz w:val="24"/>
                <w:szCs w:val="24"/>
              </w:rPr>
            </w:pPr>
            <w:r>
              <w:rPr>
                <w:b/>
                <w:sz w:val="24"/>
                <w:szCs w:val="24"/>
              </w:rPr>
              <w:t xml:space="preserve">imposing: </w:t>
            </w:r>
            <w:r>
              <w:rPr>
                <w:sz w:val="24"/>
                <w:szCs w:val="24"/>
              </w:rPr>
              <w:t>impressive</w:t>
            </w:r>
          </w:p>
          <w:p w:rsidR="00931242" w:rsidRDefault="00931242" w:rsidP="00931242">
            <w:pPr>
              <w:rPr>
                <w:b/>
                <w:sz w:val="24"/>
                <w:szCs w:val="24"/>
              </w:rPr>
            </w:pPr>
          </w:p>
          <w:p w:rsidR="00931242" w:rsidRDefault="00931242" w:rsidP="00931242">
            <w:pPr>
              <w:rPr>
                <w:b/>
                <w:sz w:val="24"/>
                <w:szCs w:val="24"/>
              </w:rPr>
            </w:pPr>
            <w:r>
              <w:rPr>
                <w:b/>
                <w:sz w:val="24"/>
                <w:szCs w:val="24"/>
              </w:rPr>
              <w:t>terracing</w:t>
            </w:r>
            <w:r>
              <w:rPr>
                <w:sz w:val="24"/>
                <w:szCs w:val="24"/>
              </w:rPr>
              <w:t>:</w:t>
            </w:r>
            <w:r>
              <w:rPr>
                <w:color w:val="222222"/>
                <w:sz w:val="24"/>
                <w:szCs w:val="24"/>
                <w:highlight w:val="white"/>
              </w:rPr>
              <w:t xml:space="preserve"> making or forming sloping land into a number of level flat areas resembling a series of steps</w:t>
            </w:r>
          </w:p>
          <w:p w:rsidR="00931242" w:rsidRDefault="00931242" w:rsidP="00931242">
            <w:pPr>
              <w:rPr>
                <w:b/>
                <w:sz w:val="24"/>
                <w:szCs w:val="24"/>
              </w:rPr>
            </w:pPr>
          </w:p>
          <w:p w:rsidR="00931242" w:rsidRDefault="00931242" w:rsidP="00931242">
            <w:pPr>
              <w:rPr>
                <w:b/>
                <w:sz w:val="24"/>
                <w:szCs w:val="24"/>
              </w:rPr>
            </w:pPr>
            <w:r>
              <w:rPr>
                <w:b/>
                <w:sz w:val="24"/>
                <w:szCs w:val="24"/>
              </w:rPr>
              <w:t xml:space="preserve">Machu Picchu: </w:t>
            </w:r>
            <w:r>
              <w:rPr>
                <w:sz w:val="24"/>
                <w:szCs w:val="24"/>
              </w:rPr>
              <w:t>world</w:t>
            </w:r>
            <w:r>
              <w:rPr>
                <w:b/>
                <w:sz w:val="24"/>
                <w:szCs w:val="24"/>
              </w:rPr>
              <w:t xml:space="preserve"> </w:t>
            </w:r>
            <w:r>
              <w:rPr>
                <w:sz w:val="24"/>
                <w:szCs w:val="24"/>
              </w:rPr>
              <w:t>famous Inca ruin located in the Andes mountains</w:t>
            </w:r>
          </w:p>
          <w:p w:rsidR="00931242" w:rsidRDefault="00931242" w:rsidP="00931242">
            <w:pPr>
              <w:rPr>
                <w:b/>
                <w:sz w:val="24"/>
                <w:szCs w:val="24"/>
              </w:rPr>
            </w:pPr>
          </w:p>
          <w:p w:rsidR="00931242" w:rsidRDefault="00931242" w:rsidP="00931242">
            <w:pPr>
              <w:rPr>
                <w:b/>
                <w:sz w:val="24"/>
                <w:szCs w:val="24"/>
              </w:rPr>
            </w:pPr>
            <w:r>
              <w:rPr>
                <w:b/>
                <w:sz w:val="24"/>
                <w:szCs w:val="24"/>
              </w:rPr>
              <w:t>archaeological:</w:t>
            </w:r>
            <w:r>
              <w:rPr>
                <w:rFonts w:ascii="Arial" w:eastAsia="Arial" w:hAnsi="Arial" w:cs="Arial"/>
                <w:color w:val="222222"/>
                <w:sz w:val="24"/>
                <w:szCs w:val="24"/>
                <w:highlight w:val="white"/>
              </w:rPr>
              <w:t xml:space="preserve"> </w:t>
            </w:r>
            <w:r>
              <w:rPr>
                <w:color w:val="222222"/>
                <w:sz w:val="24"/>
                <w:szCs w:val="24"/>
                <w:highlight w:val="white"/>
              </w:rPr>
              <w:t>evidence gathered by uncovering and analyzing artifacts and other physical remains</w:t>
            </w:r>
            <w:r>
              <w:rPr>
                <w:b/>
                <w:sz w:val="24"/>
                <w:szCs w:val="24"/>
              </w:rPr>
              <w:t xml:space="preserve"> </w:t>
            </w:r>
          </w:p>
          <w:p w:rsidR="00931242" w:rsidRDefault="00931242" w:rsidP="00931242">
            <w:pPr>
              <w:rPr>
                <w:b/>
                <w:sz w:val="24"/>
                <w:szCs w:val="24"/>
              </w:rPr>
            </w:pPr>
          </w:p>
          <w:p w:rsidR="00931242" w:rsidRDefault="00931242" w:rsidP="00931242">
            <w:pPr>
              <w:rPr>
                <w:b/>
                <w:sz w:val="24"/>
                <w:szCs w:val="24"/>
              </w:rPr>
            </w:pPr>
            <w:proofErr w:type="spellStart"/>
            <w:r>
              <w:rPr>
                <w:b/>
                <w:sz w:val="24"/>
                <w:szCs w:val="24"/>
              </w:rPr>
              <w:t>Chanca</w:t>
            </w:r>
            <w:proofErr w:type="spellEnd"/>
            <w:r>
              <w:rPr>
                <w:b/>
                <w:sz w:val="24"/>
                <w:szCs w:val="24"/>
              </w:rPr>
              <w:t xml:space="preserve">: </w:t>
            </w:r>
            <w:r>
              <w:rPr>
                <w:sz w:val="24"/>
                <w:szCs w:val="24"/>
              </w:rPr>
              <w:t>ethnic group opposed to the Inca</w:t>
            </w:r>
            <w:r>
              <w:rPr>
                <w:b/>
                <w:sz w:val="24"/>
                <w:szCs w:val="24"/>
              </w:rPr>
              <w:t xml:space="preserve"> </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r>
              <w:rPr>
                <w:b/>
                <w:sz w:val="24"/>
                <w:szCs w:val="24"/>
              </w:rPr>
              <w:t xml:space="preserve">plunder: </w:t>
            </w:r>
            <w:r>
              <w:rPr>
                <w:sz w:val="24"/>
                <w:szCs w:val="24"/>
              </w:rPr>
              <w:t>treasure taken from another by force</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r>
              <w:rPr>
                <w:b/>
                <w:sz w:val="24"/>
                <w:szCs w:val="24"/>
              </w:rPr>
              <w:t xml:space="preserve">Andes: </w:t>
            </w:r>
            <w:r>
              <w:rPr>
                <w:sz w:val="24"/>
                <w:szCs w:val="24"/>
              </w:rPr>
              <w:t>mountain range in South America</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r>
              <w:rPr>
                <w:b/>
                <w:sz w:val="24"/>
                <w:szCs w:val="24"/>
              </w:rPr>
              <w:t>Quechua</w:t>
            </w:r>
            <w:r>
              <w:rPr>
                <w:sz w:val="24"/>
                <w:szCs w:val="24"/>
              </w:rPr>
              <w:t xml:space="preserve">: a language or group of similar languages the Inca spoke </w:t>
            </w: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b/>
                <w:sz w:val="24"/>
                <w:szCs w:val="24"/>
              </w:rPr>
            </w:pPr>
            <w:r>
              <w:rPr>
                <w:b/>
                <w:sz w:val="24"/>
                <w:szCs w:val="24"/>
              </w:rPr>
              <w:t>conquistador:</w:t>
            </w:r>
          </w:p>
          <w:p w:rsidR="00931242" w:rsidRDefault="00931242" w:rsidP="00931242">
            <w:pPr>
              <w:rPr>
                <w:sz w:val="24"/>
                <w:szCs w:val="24"/>
              </w:rPr>
            </w:pPr>
            <w:r>
              <w:rPr>
                <w:sz w:val="24"/>
                <w:szCs w:val="24"/>
              </w:rPr>
              <w:t>soldiers and explorers who conquered territory for Spain and Portugal</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r>
              <w:rPr>
                <w:b/>
                <w:sz w:val="24"/>
                <w:szCs w:val="24"/>
              </w:rPr>
              <w:t xml:space="preserve">epidemic: </w:t>
            </w:r>
            <w:r>
              <w:rPr>
                <w:sz w:val="24"/>
                <w:szCs w:val="24"/>
              </w:rPr>
              <w:t>a widely spread disease</w:t>
            </w: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r>
              <w:rPr>
                <w:b/>
                <w:sz w:val="24"/>
                <w:szCs w:val="24"/>
              </w:rPr>
              <w:t xml:space="preserve"> artifacts: </w:t>
            </w:r>
            <w:r>
              <w:rPr>
                <w:sz w:val="24"/>
                <w:szCs w:val="24"/>
              </w:rPr>
              <w:t>an object made by a human being</w:t>
            </w: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tc>
        <w:tc>
          <w:tcPr>
            <w:tcW w:w="3780" w:type="dxa"/>
          </w:tcPr>
          <w:p w:rsidR="00931242" w:rsidRDefault="00931242" w:rsidP="00931242">
            <w:pPr>
              <w:rPr>
                <w:sz w:val="24"/>
                <w:szCs w:val="24"/>
              </w:rPr>
            </w:pPr>
            <w:r>
              <w:rPr>
                <w:sz w:val="24"/>
                <w:szCs w:val="24"/>
              </w:rPr>
              <w:lastRenderedPageBreak/>
              <w:t xml:space="preserve">What are a few things the Inca are known for?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p>
          <w:p w:rsidR="00931242" w:rsidRDefault="00931242" w:rsidP="00931242">
            <w:pPr>
              <w:rPr>
                <w:sz w:val="24"/>
                <w:szCs w:val="24"/>
              </w:rPr>
            </w:pPr>
            <w:r>
              <w:rPr>
                <w:sz w:val="24"/>
                <w:szCs w:val="24"/>
              </w:rPr>
              <w:t xml:space="preserve">Why did the Inca believe themselves to be “Children of the Sun”?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What caused the Incas to expand their territory and conquer their neighbors?</w:t>
            </w:r>
          </w:p>
          <w:p w:rsidR="00931242" w:rsidRDefault="00931242" w:rsidP="00931242"/>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 xml:space="preserve">How did the Inca divide up their Empire? What did they consider the center of the world? </w:t>
            </w:r>
          </w:p>
          <w:p w:rsidR="00931242" w:rsidRDefault="00931242" w:rsidP="00931242"/>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What caused the Inca empire to collapse or fall apart?</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tc>
      </w:tr>
    </w:tbl>
    <w:p w:rsidR="00931242" w:rsidRDefault="00931242" w:rsidP="00931242">
      <w:pPr>
        <w:rPr>
          <w:b/>
          <w:sz w:val="24"/>
          <w:szCs w:val="24"/>
        </w:rPr>
        <w:sectPr w:rsidR="00931242" w:rsidSect="00F635DF">
          <w:type w:val="continuous"/>
          <w:pgSz w:w="12240" w:h="15840"/>
          <w:pgMar w:top="720" w:right="720" w:bottom="720" w:left="720" w:header="720" w:footer="720" w:gutter="0"/>
          <w:cols w:space="720"/>
        </w:sectPr>
      </w:pPr>
    </w:p>
    <w:p w:rsidR="00931242" w:rsidRDefault="00931242" w:rsidP="00931242">
      <w:pPr>
        <w:rPr>
          <w:i/>
          <w:sz w:val="24"/>
          <w:szCs w:val="24"/>
        </w:rPr>
      </w:pPr>
    </w:p>
    <w:p w:rsidR="00931242" w:rsidRDefault="00931242" w:rsidP="00931242">
      <w:pPr>
        <w:sectPr w:rsidR="00931242" w:rsidSect="00931242">
          <w:pgSz w:w="15840" w:h="12240" w:orient="landscape"/>
          <w:pgMar w:top="720" w:right="720" w:bottom="720" w:left="720" w:header="720" w:footer="720" w:gutter="0"/>
          <w:cols w:space="720"/>
          <w:docGrid w:linePitch="299"/>
        </w:sectPr>
      </w:pPr>
    </w:p>
    <w:p w:rsidR="00931242" w:rsidRDefault="00931242" w:rsidP="00931242">
      <w:pPr>
        <w:rPr>
          <w:i/>
          <w:sz w:val="24"/>
          <w:szCs w:val="24"/>
        </w:rPr>
      </w:pPr>
      <w:r>
        <w:rPr>
          <w:i/>
          <w:sz w:val="24"/>
          <w:szCs w:val="24"/>
        </w:rPr>
        <w:t xml:space="preserve">Note: The world map below shows the four quarters of the Inca Empire: </w:t>
      </w:r>
      <w:proofErr w:type="spellStart"/>
      <w:r>
        <w:rPr>
          <w:i/>
          <w:sz w:val="24"/>
          <w:szCs w:val="24"/>
        </w:rPr>
        <w:t>Chinchaysuyu</w:t>
      </w:r>
      <w:proofErr w:type="spellEnd"/>
      <w:r>
        <w:rPr>
          <w:i/>
          <w:sz w:val="24"/>
          <w:szCs w:val="24"/>
        </w:rPr>
        <w:t xml:space="preserve"> (north), </w:t>
      </w:r>
      <w:proofErr w:type="spellStart"/>
      <w:r>
        <w:rPr>
          <w:i/>
          <w:sz w:val="24"/>
          <w:szCs w:val="24"/>
        </w:rPr>
        <w:t>Antisuyu</w:t>
      </w:r>
      <w:proofErr w:type="spellEnd"/>
      <w:r>
        <w:rPr>
          <w:i/>
          <w:sz w:val="24"/>
          <w:szCs w:val="24"/>
        </w:rPr>
        <w:t xml:space="preserve"> (east), </w:t>
      </w:r>
      <w:proofErr w:type="spellStart"/>
      <w:r>
        <w:rPr>
          <w:i/>
          <w:sz w:val="24"/>
          <w:szCs w:val="24"/>
        </w:rPr>
        <w:t>Collasuyu</w:t>
      </w:r>
      <w:proofErr w:type="spellEnd"/>
      <w:r>
        <w:rPr>
          <w:i/>
          <w:sz w:val="24"/>
          <w:szCs w:val="24"/>
        </w:rPr>
        <w:t xml:space="preserve"> (south), and </w:t>
      </w:r>
      <w:proofErr w:type="spellStart"/>
      <w:r>
        <w:rPr>
          <w:i/>
          <w:sz w:val="24"/>
          <w:szCs w:val="24"/>
        </w:rPr>
        <w:t>Cuntisuyu</w:t>
      </w:r>
      <w:proofErr w:type="spellEnd"/>
      <w:r>
        <w:rPr>
          <w:i/>
          <w:sz w:val="24"/>
          <w:szCs w:val="24"/>
        </w:rPr>
        <w:t xml:space="preserve"> (west).</w:t>
      </w:r>
    </w:p>
    <w:p w:rsidR="00931242" w:rsidRDefault="00931242" w:rsidP="00931242">
      <w:pPr>
        <w:rPr>
          <w:b/>
          <w:sz w:val="24"/>
          <w:szCs w:val="24"/>
        </w:rPr>
      </w:pPr>
      <w:r>
        <w:rPr>
          <w:b/>
          <w:sz w:val="24"/>
          <w:szCs w:val="24"/>
        </w:rPr>
        <w:t xml:space="preserve"> </w:t>
      </w:r>
      <w:r>
        <w:rPr>
          <w:b/>
          <w:sz w:val="24"/>
          <w:szCs w:val="24"/>
        </w:rPr>
        <w:tab/>
      </w:r>
    </w:p>
    <w:p w:rsidR="00931242" w:rsidRDefault="00931242" w:rsidP="00931242">
      <w:pPr>
        <w:jc w:val="center"/>
        <w:rPr>
          <w:b/>
          <w:sz w:val="24"/>
          <w:szCs w:val="24"/>
        </w:rPr>
      </w:pPr>
      <w:bookmarkStart w:id="5" w:name="bookmark=id.2et92p0" w:colFirst="0" w:colLast="0"/>
      <w:bookmarkEnd w:id="5"/>
      <w:r>
        <w:rPr>
          <w:b/>
          <w:sz w:val="24"/>
          <w:szCs w:val="24"/>
        </w:rPr>
        <w:t xml:space="preserve">Source C: </w:t>
      </w:r>
      <w:r>
        <w:rPr>
          <w:sz w:val="24"/>
          <w:szCs w:val="24"/>
        </w:rPr>
        <w:t>Four Quarters of the Inca Empire</w:t>
      </w:r>
      <w:r>
        <w:rPr>
          <w:sz w:val="24"/>
          <w:szCs w:val="24"/>
          <w:vertAlign w:val="superscript"/>
        </w:rPr>
        <w:footnoteReference w:id="3"/>
      </w:r>
      <w:r>
        <w:rPr>
          <w:b/>
          <w:sz w:val="24"/>
          <w:szCs w:val="24"/>
        </w:rPr>
        <w:t xml:space="preserve"> </w:t>
      </w:r>
      <w:r>
        <w:rPr>
          <w:noProof/>
        </w:rPr>
        <w:drawing>
          <wp:anchor distT="0" distB="0" distL="114300" distR="114300" simplePos="0" relativeHeight="251659264" behindDoc="0" locked="0" layoutInCell="1" hidden="0" allowOverlap="1" wp14:anchorId="15269D65" wp14:editId="0570EC22">
            <wp:simplePos x="0" y="0"/>
            <wp:positionH relativeFrom="column">
              <wp:posOffset>135890</wp:posOffset>
            </wp:positionH>
            <wp:positionV relativeFrom="paragraph">
              <wp:posOffset>283845</wp:posOffset>
            </wp:positionV>
            <wp:extent cx="8409305" cy="4275455"/>
            <wp:effectExtent l="0" t="0" r="0" b="0"/>
            <wp:wrapSquare wrapText="bothSides" distT="0" distB="0" distL="114300" distR="114300"/>
            <wp:docPr id="26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8409305" cy="4275455"/>
                    </a:xfrm>
                    <a:prstGeom prst="rect">
                      <a:avLst/>
                    </a:prstGeom>
                    <a:ln/>
                  </pic:spPr>
                </pic:pic>
              </a:graphicData>
            </a:graphic>
          </wp:anchor>
        </w:drawing>
      </w:r>
    </w:p>
    <w:p w:rsidR="00931242" w:rsidRDefault="00931242" w:rsidP="00931242">
      <w:pPr>
        <w:rPr>
          <w:b/>
          <w:sz w:val="24"/>
          <w:szCs w:val="24"/>
        </w:rPr>
        <w:sectPr w:rsidR="00931242" w:rsidSect="00931242">
          <w:type w:val="continuous"/>
          <w:pgSz w:w="15840" w:h="12240" w:orient="landscape"/>
          <w:pgMar w:top="720" w:right="720" w:bottom="720" w:left="720" w:header="720" w:footer="720" w:gutter="0"/>
          <w:cols w:space="720"/>
          <w:docGrid w:linePitch="299"/>
        </w:sectPr>
      </w:pPr>
    </w:p>
    <w:p w:rsidR="00931242" w:rsidRDefault="00931242" w:rsidP="00931242">
      <w:pPr>
        <w:rPr>
          <w:sz w:val="24"/>
          <w:szCs w:val="24"/>
        </w:rPr>
        <w:sectPr w:rsidR="00931242" w:rsidSect="00931242">
          <w:pgSz w:w="12240" w:h="15840"/>
          <w:pgMar w:top="720" w:right="720" w:bottom="720" w:left="720" w:header="720" w:footer="720" w:gutter="0"/>
          <w:cols w:space="720"/>
        </w:sectPr>
      </w:pPr>
    </w:p>
    <w:p w:rsidR="00931242" w:rsidRDefault="00931242" w:rsidP="00931242">
      <w:pPr>
        <w:rPr>
          <w:b/>
          <w:sz w:val="24"/>
          <w:szCs w:val="24"/>
        </w:rPr>
        <w:sectPr w:rsidR="00931242" w:rsidSect="00931242">
          <w:type w:val="continuous"/>
          <w:pgSz w:w="12240" w:h="15840"/>
          <w:pgMar w:top="720" w:right="720" w:bottom="720" w:left="720" w:header="720" w:footer="720" w:gutter="0"/>
          <w:cols w:space="720"/>
        </w:sectPr>
      </w:pPr>
      <w:r>
        <w:rPr>
          <w:i/>
          <w:sz w:val="24"/>
          <w:szCs w:val="24"/>
        </w:rPr>
        <w:t xml:space="preserve">Note: This map shows the Inca Empire’s territory over time gained under each Inca ruler along with the dates   of their reigns. </w:t>
      </w:r>
      <w:proofErr w:type="spellStart"/>
      <w:r>
        <w:rPr>
          <w:i/>
          <w:sz w:val="24"/>
          <w:szCs w:val="24"/>
        </w:rPr>
        <w:t>Noticethat</w:t>
      </w:r>
      <w:proofErr w:type="spellEnd"/>
      <w:r>
        <w:rPr>
          <w:i/>
          <w:sz w:val="24"/>
          <w:szCs w:val="24"/>
        </w:rPr>
        <w:t xml:space="preserve"> the final ruler listed, Atahualpa, only ruled for a single year. </w:t>
      </w:r>
    </w:p>
    <w:p w:rsidR="00931242" w:rsidRDefault="00931242" w:rsidP="00931242">
      <w:pPr>
        <w:rPr>
          <w:b/>
          <w:sz w:val="24"/>
          <w:szCs w:val="24"/>
        </w:rPr>
      </w:pPr>
    </w:p>
    <w:p w:rsidR="00931242" w:rsidRDefault="00931242" w:rsidP="00931242">
      <w:pPr>
        <w:jc w:val="center"/>
        <w:rPr>
          <w:b/>
          <w:sz w:val="24"/>
          <w:szCs w:val="24"/>
        </w:rPr>
      </w:pPr>
      <w:bookmarkStart w:id="6" w:name="Source_D"/>
      <w:r>
        <w:rPr>
          <w:b/>
          <w:sz w:val="24"/>
          <w:szCs w:val="24"/>
        </w:rPr>
        <w:t xml:space="preserve">Source D: </w:t>
      </w:r>
      <w:r>
        <w:rPr>
          <w:sz w:val="24"/>
          <w:szCs w:val="24"/>
        </w:rPr>
        <w:t>Inca Empire Territory Map 1438 – 1533</w:t>
      </w:r>
      <w:bookmarkEnd w:id="6"/>
      <w:r>
        <w:rPr>
          <w:sz w:val="24"/>
          <w:szCs w:val="24"/>
          <w:vertAlign w:val="superscript"/>
        </w:rPr>
        <w:footnoteReference w:id="4"/>
      </w:r>
    </w:p>
    <w:p w:rsidR="00931242" w:rsidRDefault="00931242" w:rsidP="00931242">
      <w:pPr>
        <w:rPr>
          <w:b/>
          <w:sz w:val="24"/>
          <w:szCs w:val="24"/>
        </w:rPr>
      </w:pPr>
    </w:p>
    <w:p w:rsidR="00931242" w:rsidRDefault="00931242" w:rsidP="00931242">
      <w:pPr>
        <w:rPr>
          <w:b/>
          <w:sz w:val="24"/>
          <w:szCs w:val="24"/>
        </w:rPr>
      </w:pPr>
      <w:r>
        <w:rPr>
          <w:noProof/>
        </w:rPr>
        <w:drawing>
          <wp:anchor distT="0" distB="0" distL="114300" distR="114300" simplePos="0" relativeHeight="251660288" behindDoc="0" locked="0" layoutInCell="1" hidden="0" allowOverlap="1" wp14:anchorId="581F8FEB" wp14:editId="4DE113B8">
            <wp:simplePos x="0" y="0"/>
            <wp:positionH relativeFrom="column">
              <wp:posOffset>1400175</wp:posOffset>
            </wp:positionH>
            <wp:positionV relativeFrom="paragraph">
              <wp:posOffset>8255</wp:posOffset>
            </wp:positionV>
            <wp:extent cx="4057650" cy="6400800"/>
            <wp:effectExtent l="0" t="0" r="0" b="0"/>
            <wp:wrapSquare wrapText="bothSides" distT="0" distB="0" distL="114300" distR="114300"/>
            <wp:docPr id="267" name="image7.png" descr="https://upload.wikimedia.org/wikipedia/commons/thumb/3/34/Inca-expansion.png/800px-Inca-expansion.png"/>
            <wp:cNvGraphicFramePr/>
            <a:graphic xmlns:a="http://schemas.openxmlformats.org/drawingml/2006/main">
              <a:graphicData uri="http://schemas.openxmlformats.org/drawingml/2006/picture">
                <pic:pic xmlns:pic="http://schemas.openxmlformats.org/drawingml/2006/picture">
                  <pic:nvPicPr>
                    <pic:cNvPr id="0" name="image7.png" descr="https://upload.wikimedia.org/wikipedia/commons/thumb/3/34/Inca-expansion.png/800px-Inca-expansion.png"/>
                    <pic:cNvPicPr preferRelativeResize="0"/>
                  </pic:nvPicPr>
                  <pic:blipFill>
                    <a:blip r:embed="rId11"/>
                    <a:srcRect/>
                    <a:stretch>
                      <a:fillRect/>
                    </a:stretch>
                  </pic:blipFill>
                  <pic:spPr>
                    <a:xfrm>
                      <a:off x="0" y="0"/>
                      <a:ext cx="4057650" cy="6400800"/>
                    </a:xfrm>
                    <a:prstGeom prst="rect">
                      <a:avLst/>
                    </a:prstGeom>
                    <a:ln/>
                  </pic:spPr>
                </pic:pic>
              </a:graphicData>
            </a:graphic>
          </wp:anchor>
        </w:drawing>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b/>
          <w:color w:val="000000"/>
          <w:sz w:val="28"/>
          <w:szCs w:val="28"/>
        </w:rPr>
      </w:pPr>
      <w:r>
        <w:rPr>
          <w:b/>
          <w:color w:val="000000"/>
          <w:sz w:val="28"/>
          <w:szCs w:val="28"/>
        </w:rPr>
        <w:lastRenderedPageBreak/>
        <w:t>After you read:</w:t>
      </w:r>
    </w:p>
    <w:p w:rsidR="00931242" w:rsidRDefault="00931242" w:rsidP="00931242"/>
    <w:tbl>
      <w:tblPr>
        <w:tblW w:w="10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931242" w:rsidTr="00931242">
        <w:tc>
          <w:tcPr>
            <w:tcW w:w="10525" w:type="dxa"/>
          </w:tcPr>
          <w:p w:rsidR="00931242" w:rsidRDefault="00931242" w:rsidP="00931242">
            <w:pPr>
              <w:rPr>
                <w:sz w:val="24"/>
                <w:szCs w:val="24"/>
              </w:rPr>
            </w:pPr>
            <w:r>
              <w:rPr>
                <w:sz w:val="24"/>
                <w:szCs w:val="24"/>
              </w:rPr>
              <w:t xml:space="preserve">1. Using </w:t>
            </w:r>
            <w:r>
              <w:rPr>
                <w:b/>
                <w:sz w:val="24"/>
                <w:szCs w:val="24"/>
              </w:rPr>
              <w:t xml:space="preserve">Sources </w:t>
            </w:r>
            <w:hyperlink w:anchor="bookmark=id.1fob9te" w:history="1">
              <w:r w:rsidRPr="004A318D">
                <w:rPr>
                  <w:rStyle w:val="Hyperlink"/>
                  <w:b/>
                </w:rPr>
                <w:t>B</w:t>
              </w:r>
            </w:hyperlink>
            <w:r>
              <w:rPr>
                <w:b/>
                <w:sz w:val="24"/>
                <w:szCs w:val="24"/>
              </w:rPr>
              <w:t xml:space="preserve">, </w:t>
            </w:r>
            <w:hyperlink w:anchor="bookmark=id.2et92p0" w:history="1">
              <w:r w:rsidRPr="004A318D">
                <w:rPr>
                  <w:rStyle w:val="Hyperlink"/>
                  <w:b/>
                </w:rPr>
                <w:t>C</w:t>
              </w:r>
            </w:hyperlink>
            <w:r>
              <w:rPr>
                <w:b/>
                <w:sz w:val="24"/>
                <w:szCs w:val="24"/>
              </w:rPr>
              <w:t xml:space="preserve"> </w:t>
            </w:r>
            <w:r>
              <w:rPr>
                <w:sz w:val="24"/>
                <w:szCs w:val="24"/>
              </w:rPr>
              <w:t>and</w:t>
            </w:r>
            <w:r>
              <w:rPr>
                <w:b/>
                <w:sz w:val="24"/>
                <w:szCs w:val="24"/>
              </w:rPr>
              <w:t xml:space="preserve"> </w:t>
            </w:r>
            <w:hyperlink w:anchor="Source_D" w:history="1">
              <w:r w:rsidRPr="004A318D">
                <w:rPr>
                  <w:rStyle w:val="Hyperlink"/>
                  <w:b/>
                </w:rPr>
                <w:t>D</w:t>
              </w:r>
            </w:hyperlink>
            <w:r>
              <w:rPr>
                <w:sz w:val="24"/>
                <w:szCs w:val="24"/>
              </w:rPr>
              <w:t xml:space="preserve">, explain the location of the Inca Empire and its boundaries. In your answer, describe the hemisphere, continent, and modern-day countries the Inca Empire existed within. </w:t>
            </w: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rPr>
                <w:sz w:val="24"/>
                <w:szCs w:val="24"/>
              </w:rPr>
            </w:pPr>
            <w:r>
              <w:rPr>
                <w:sz w:val="24"/>
                <w:szCs w:val="24"/>
              </w:rPr>
              <w:t xml:space="preserve">2. </w:t>
            </w:r>
            <w:hyperlink w:anchor="bookmark=id.1fob9te" w:history="1">
              <w:r w:rsidRPr="000C2D4F">
                <w:rPr>
                  <w:rStyle w:val="Hyperlink"/>
                  <w:b/>
                </w:rPr>
                <w:t>Source B</w:t>
              </w:r>
            </w:hyperlink>
            <w:r>
              <w:rPr>
                <w:sz w:val="24"/>
                <w:szCs w:val="24"/>
              </w:rPr>
              <w:t xml:space="preserve"> makes the following claim: “The rise and fall of the Inca was spectacularly quick.” What evidence from the text supports that claim? </w:t>
            </w: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pPr>
          </w:p>
        </w:tc>
      </w:tr>
    </w:tbl>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tbl>
      <w:tblPr>
        <w:tblW w:w="105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931242" w:rsidTr="00931242">
        <w:trPr>
          <w:trHeight w:val="380"/>
        </w:trPr>
        <w:tc>
          <w:tcPr>
            <w:tcW w:w="10560" w:type="dxa"/>
            <w:gridSpan w:val="2"/>
            <w:shd w:val="clear" w:color="auto" w:fill="000000"/>
            <w:vAlign w:val="center"/>
          </w:tcPr>
          <w:p w:rsidR="00931242" w:rsidRDefault="00931242" w:rsidP="00931242">
            <w:pPr>
              <w:jc w:val="center"/>
              <w:rPr>
                <w:b/>
                <w:color w:val="FFFFFF"/>
                <w:sz w:val="32"/>
                <w:szCs w:val="32"/>
              </w:rPr>
            </w:pPr>
            <w:r>
              <w:rPr>
                <w:b/>
                <w:color w:val="FFFFFF"/>
                <w:sz w:val="28"/>
                <w:szCs w:val="28"/>
              </w:rPr>
              <w:lastRenderedPageBreak/>
              <w:t>Lesson 2 – Why were roads important for the Inca Empire?</w:t>
            </w:r>
          </w:p>
        </w:tc>
      </w:tr>
      <w:tr w:rsidR="00931242" w:rsidTr="00931242">
        <w:trPr>
          <w:trHeight w:val="380"/>
        </w:trPr>
        <w:tc>
          <w:tcPr>
            <w:tcW w:w="1470" w:type="dxa"/>
            <w:shd w:val="clear" w:color="auto" w:fill="auto"/>
            <w:vAlign w:val="center"/>
          </w:tcPr>
          <w:p w:rsidR="00931242" w:rsidRDefault="00931242" w:rsidP="00931242">
            <w:pPr>
              <w:keepNext/>
              <w:keepLines/>
              <w:spacing w:before="45" w:after="30" w:line="216" w:lineRule="auto"/>
              <w:ind w:left="72" w:right="72"/>
              <w:rPr>
                <w:b/>
                <w:color w:val="205595"/>
                <w:sz w:val="24"/>
                <w:szCs w:val="24"/>
              </w:rPr>
            </w:pPr>
            <w:r>
              <w:rPr>
                <w:b/>
                <w:sz w:val="24"/>
                <w:szCs w:val="24"/>
              </w:rPr>
              <w:t>Student Directions</w:t>
            </w:r>
          </w:p>
        </w:tc>
        <w:tc>
          <w:tcPr>
            <w:tcW w:w="9090" w:type="dxa"/>
            <w:shd w:val="clear" w:color="auto" w:fill="auto"/>
            <w:vAlign w:val="center"/>
          </w:tcPr>
          <w:p w:rsidR="00931242" w:rsidRDefault="00931242" w:rsidP="00931242">
            <w:pPr>
              <w:rPr>
                <w:sz w:val="24"/>
                <w:szCs w:val="24"/>
              </w:rPr>
            </w:pPr>
            <w:r>
              <w:rPr>
                <w:sz w:val="24"/>
                <w:szCs w:val="24"/>
              </w:rPr>
              <w:t xml:space="preserve">First, read </w:t>
            </w:r>
            <w:r>
              <w:rPr>
                <w:b/>
                <w:sz w:val="24"/>
                <w:szCs w:val="24"/>
              </w:rPr>
              <w:t xml:space="preserve">Source </w:t>
            </w:r>
            <w:hyperlink w:anchor="bookmark=id.3dy6vkm" w:history="1">
              <w:r w:rsidRPr="00380B36">
                <w:rPr>
                  <w:rStyle w:val="Hyperlink"/>
                  <w:b/>
                </w:rPr>
                <w:t>E</w:t>
              </w:r>
            </w:hyperlink>
            <w:r>
              <w:rPr>
                <w:sz w:val="24"/>
                <w:szCs w:val="24"/>
              </w:rPr>
              <w:t xml:space="preserve"> and complete the guiding questions in the right-hand column. Second, study the images in </w:t>
            </w:r>
            <w:r>
              <w:rPr>
                <w:b/>
                <w:sz w:val="24"/>
                <w:szCs w:val="24"/>
              </w:rPr>
              <w:t xml:space="preserve">Source </w:t>
            </w:r>
            <w:hyperlink w:anchor="bookmark=id.1t3h5sf" w:history="1">
              <w:r w:rsidRPr="00380B36">
                <w:rPr>
                  <w:rStyle w:val="Hyperlink"/>
                  <w:b/>
                </w:rPr>
                <w:t>F</w:t>
              </w:r>
            </w:hyperlink>
            <w:r>
              <w:rPr>
                <w:sz w:val="24"/>
                <w:szCs w:val="24"/>
              </w:rPr>
              <w:t xml:space="preserve"> and complete the </w:t>
            </w:r>
            <w:r>
              <w:rPr>
                <w:b/>
                <w:sz w:val="24"/>
                <w:szCs w:val="24"/>
              </w:rPr>
              <w:t>after you read</w:t>
            </w:r>
            <w:r>
              <w:rPr>
                <w:sz w:val="24"/>
                <w:szCs w:val="24"/>
              </w:rPr>
              <w:t xml:space="preserve"> questions at the end of this lesson.</w:t>
            </w:r>
          </w:p>
        </w:tc>
      </w:tr>
      <w:tr w:rsidR="00931242" w:rsidTr="00931242">
        <w:trPr>
          <w:trHeight w:val="388"/>
        </w:trPr>
        <w:tc>
          <w:tcPr>
            <w:tcW w:w="1470" w:type="dxa"/>
            <w:shd w:val="clear" w:color="auto" w:fill="auto"/>
          </w:tcPr>
          <w:p w:rsidR="00931242" w:rsidRDefault="00931242" w:rsidP="00931242">
            <w:pPr>
              <w:keepNext/>
              <w:keepLines/>
              <w:spacing w:before="45" w:after="30" w:line="216" w:lineRule="auto"/>
              <w:ind w:left="72" w:right="72"/>
              <w:rPr>
                <w:b/>
                <w:color w:val="205595"/>
                <w:sz w:val="24"/>
                <w:szCs w:val="24"/>
              </w:rPr>
            </w:pPr>
            <w:r>
              <w:rPr>
                <w:b/>
                <w:sz w:val="24"/>
                <w:szCs w:val="24"/>
              </w:rPr>
              <w:t>Featured Sources</w:t>
            </w:r>
          </w:p>
        </w:tc>
        <w:tc>
          <w:tcPr>
            <w:tcW w:w="9090" w:type="dxa"/>
            <w:shd w:val="clear" w:color="auto" w:fill="auto"/>
          </w:tcPr>
          <w:p w:rsidR="00931242" w:rsidRDefault="00E8184C" w:rsidP="00931242">
            <w:pPr>
              <w:spacing w:before="60" w:after="60"/>
              <w:rPr>
                <w:sz w:val="24"/>
                <w:szCs w:val="24"/>
              </w:rPr>
            </w:pPr>
            <w:hyperlink w:anchor="bookmark=id.3dy6vkm" w:history="1">
              <w:r w:rsidR="00931242" w:rsidRPr="00380B36">
                <w:rPr>
                  <w:rStyle w:val="Hyperlink"/>
                  <w:b/>
                </w:rPr>
                <w:t>Source E</w:t>
              </w:r>
            </w:hyperlink>
            <w:r w:rsidR="00931242">
              <w:rPr>
                <w:b/>
                <w:sz w:val="24"/>
                <w:szCs w:val="24"/>
              </w:rPr>
              <w:t>:</w:t>
            </w:r>
            <w:r w:rsidR="00931242">
              <w:rPr>
                <w:sz w:val="24"/>
                <w:szCs w:val="24"/>
              </w:rPr>
              <w:t xml:space="preserve"> “Inca Road System and </w:t>
            </w:r>
            <w:proofErr w:type="spellStart"/>
            <w:r w:rsidR="00931242">
              <w:rPr>
                <w:sz w:val="24"/>
                <w:szCs w:val="24"/>
              </w:rPr>
              <w:t>Chasquis</w:t>
            </w:r>
            <w:proofErr w:type="spellEnd"/>
            <w:r w:rsidR="00931242">
              <w:rPr>
                <w:sz w:val="24"/>
                <w:szCs w:val="24"/>
              </w:rPr>
              <w:t>”</w:t>
            </w:r>
          </w:p>
          <w:p w:rsidR="00931242" w:rsidRDefault="00E8184C" w:rsidP="00931242">
            <w:pPr>
              <w:spacing w:before="60" w:after="60"/>
              <w:rPr>
                <w:sz w:val="24"/>
                <w:szCs w:val="24"/>
              </w:rPr>
            </w:pPr>
            <w:hyperlink w:anchor="bookmark=id.1t3h5sf" w:history="1">
              <w:r w:rsidR="00931242" w:rsidRPr="00380B36">
                <w:rPr>
                  <w:rStyle w:val="Hyperlink"/>
                  <w:b/>
                </w:rPr>
                <w:t>Source F</w:t>
              </w:r>
            </w:hyperlink>
            <w:r w:rsidR="00931242">
              <w:rPr>
                <w:b/>
                <w:sz w:val="24"/>
                <w:szCs w:val="24"/>
              </w:rPr>
              <w:t>:</w:t>
            </w:r>
            <w:r w:rsidR="00931242">
              <w:rPr>
                <w:sz w:val="24"/>
                <w:szCs w:val="24"/>
              </w:rPr>
              <w:t xml:space="preserve"> “Map of Inca Road Network”</w:t>
            </w:r>
          </w:p>
        </w:tc>
      </w:tr>
    </w:tbl>
    <w:p w:rsidR="00931242" w:rsidRDefault="00931242" w:rsidP="00931242"/>
    <w:tbl>
      <w:tblPr>
        <w:tblW w:w="105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931242" w:rsidTr="00931242">
        <w:tc>
          <w:tcPr>
            <w:tcW w:w="10530" w:type="dxa"/>
            <w:gridSpan w:val="3"/>
          </w:tcPr>
          <w:p w:rsidR="00931242" w:rsidRDefault="00931242" w:rsidP="00931242">
            <w:pPr>
              <w:pStyle w:val="Heading1"/>
              <w:ind w:left="0"/>
              <w:jc w:val="center"/>
              <w:rPr>
                <w:rFonts w:ascii="Calibri" w:eastAsia="Calibri" w:hAnsi="Calibri" w:cs="Calibri"/>
                <w:b w:val="0"/>
                <w:i/>
                <w:sz w:val="24"/>
                <w:szCs w:val="24"/>
              </w:rPr>
            </w:pPr>
            <w:bookmarkStart w:id="7" w:name="bookmark=id.3dy6vkm" w:colFirst="0" w:colLast="0"/>
            <w:bookmarkEnd w:id="7"/>
            <w:r>
              <w:rPr>
                <w:rFonts w:ascii="Calibri" w:eastAsia="Calibri" w:hAnsi="Calibri" w:cs="Calibri"/>
                <w:sz w:val="24"/>
                <w:szCs w:val="24"/>
              </w:rPr>
              <w:t xml:space="preserve">Source E: </w:t>
            </w:r>
            <w:r>
              <w:rPr>
                <w:rFonts w:ascii="Calibri" w:eastAsia="Calibri" w:hAnsi="Calibri" w:cs="Calibri"/>
                <w:b w:val="0"/>
                <w:sz w:val="24"/>
                <w:szCs w:val="24"/>
              </w:rPr>
              <w:t xml:space="preserve">Inca Roads and </w:t>
            </w:r>
            <w:proofErr w:type="spellStart"/>
            <w:r>
              <w:rPr>
                <w:rFonts w:ascii="Calibri" w:eastAsia="Calibri" w:hAnsi="Calibri" w:cs="Calibri"/>
                <w:b w:val="0"/>
                <w:sz w:val="24"/>
                <w:szCs w:val="24"/>
              </w:rPr>
              <w:t>Chasquis</w:t>
            </w:r>
            <w:proofErr w:type="spellEnd"/>
            <w:r>
              <w:rPr>
                <w:rFonts w:ascii="Calibri" w:eastAsia="Calibri" w:hAnsi="Calibri" w:cs="Calibri"/>
                <w:b w:val="0"/>
                <w:sz w:val="24"/>
                <w:szCs w:val="24"/>
                <w:vertAlign w:val="superscript"/>
              </w:rPr>
              <w:footnoteReference w:id="5"/>
            </w:r>
          </w:p>
        </w:tc>
      </w:tr>
      <w:tr w:rsidR="00931242" w:rsidTr="00931242">
        <w:tc>
          <w:tcPr>
            <w:tcW w:w="513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Text</w:t>
            </w:r>
          </w:p>
        </w:tc>
        <w:tc>
          <w:tcPr>
            <w:tcW w:w="162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Vocabulary</w:t>
            </w:r>
          </w:p>
        </w:tc>
        <w:tc>
          <w:tcPr>
            <w:tcW w:w="378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Guiding Questions</w:t>
            </w:r>
          </w:p>
        </w:tc>
      </w:tr>
      <w:tr w:rsidR="00931242" w:rsidTr="00931242">
        <w:tc>
          <w:tcPr>
            <w:tcW w:w="5130" w:type="dxa"/>
          </w:tcPr>
          <w:p w:rsidR="00931242" w:rsidRDefault="00931242" w:rsidP="00931242">
            <w:pPr>
              <w:rPr>
                <w:sz w:val="24"/>
                <w:szCs w:val="24"/>
              </w:rPr>
            </w:pPr>
            <w:r>
              <w:rPr>
                <w:sz w:val="24"/>
                <w:szCs w:val="24"/>
              </w:rPr>
              <w:t xml:space="preserve">The Incas were magnificent engineers. They built the most elaborate network of roads and bridges of any ancient culture. The success of its empire was partly due to being able to reach and control each corner of their territory. Inca engineers used and improved roads left by earlier cultures such as the </w:t>
            </w:r>
            <w:proofErr w:type="spellStart"/>
            <w:r>
              <w:rPr>
                <w:sz w:val="24"/>
                <w:szCs w:val="24"/>
              </w:rPr>
              <w:t>Chimu</w:t>
            </w:r>
            <w:proofErr w:type="spellEnd"/>
            <w:r>
              <w:rPr>
                <w:sz w:val="24"/>
                <w:szCs w:val="24"/>
              </w:rPr>
              <w:t xml:space="preserve">, Wari and </w:t>
            </w:r>
            <w:proofErr w:type="spellStart"/>
            <w:r>
              <w:rPr>
                <w:sz w:val="24"/>
                <w:szCs w:val="24"/>
              </w:rPr>
              <w:t>Tiwanaku</w:t>
            </w:r>
            <w:proofErr w:type="spellEnd"/>
            <w:r>
              <w:rPr>
                <w:sz w:val="24"/>
                <w:szCs w:val="24"/>
              </w:rPr>
              <w:t xml:space="preserve"> among others.</w:t>
            </w:r>
          </w:p>
          <w:p w:rsidR="00931242" w:rsidRDefault="00931242" w:rsidP="00931242">
            <w:pPr>
              <w:rPr>
                <w:sz w:val="24"/>
                <w:szCs w:val="24"/>
              </w:rPr>
            </w:pPr>
          </w:p>
          <w:p w:rsidR="00931242" w:rsidRDefault="00931242" w:rsidP="00931242">
            <w:pPr>
              <w:rPr>
                <w:sz w:val="24"/>
                <w:szCs w:val="24"/>
              </w:rPr>
            </w:pPr>
            <w:r>
              <w:rPr>
                <w:sz w:val="24"/>
                <w:szCs w:val="24"/>
              </w:rPr>
              <w:t xml:space="preserve">The Incas built more than 14,000 miles of paved roads (about 2 and a half times the length of the Great Wall of China). There were two main roads; both connected the territory north to south, one extending along the coast and another along the Andes. Both roads were connected by a shorter network of roads. Along the coast they built a 3,000 m/4,830 km road that connected the Gulf of Guayaquil, Ecuador in the north to the Maule River, Chile in the south. </w:t>
            </w:r>
          </w:p>
          <w:p w:rsidR="00931242" w:rsidRDefault="00931242" w:rsidP="00931242">
            <w:pPr>
              <w:rPr>
                <w:sz w:val="24"/>
                <w:szCs w:val="24"/>
              </w:rPr>
            </w:pPr>
          </w:p>
          <w:p w:rsidR="00931242" w:rsidRDefault="00931242" w:rsidP="00931242">
            <w:pPr>
              <w:rPr>
                <w:sz w:val="24"/>
                <w:szCs w:val="24"/>
              </w:rPr>
            </w:pPr>
            <w:r>
              <w:rPr>
                <w:sz w:val="24"/>
                <w:szCs w:val="24"/>
              </w:rPr>
              <w:t xml:space="preserve">The Andean </w:t>
            </w:r>
            <w:r>
              <w:rPr>
                <w:b/>
                <w:sz w:val="24"/>
                <w:szCs w:val="24"/>
              </w:rPr>
              <w:t>royal road</w:t>
            </w:r>
            <w:r>
              <w:rPr>
                <w:sz w:val="24"/>
                <w:szCs w:val="24"/>
              </w:rPr>
              <w:t xml:space="preserve"> constructed in the highlands extended along the Andes Mountains. It reached Quito, Ecuador in the north, passed through Cajamarca and Cusco and ended near Tucuman, Argentina. The Andean Royal road was over 3,500 miles long, longer than the longest </w:t>
            </w:r>
            <w:r>
              <w:rPr>
                <w:b/>
                <w:sz w:val="24"/>
                <w:szCs w:val="24"/>
              </w:rPr>
              <w:t>Roman</w:t>
            </w:r>
            <w:r>
              <w:rPr>
                <w:sz w:val="24"/>
                <w:szCs w:val="24"/>
              </w:rPr>
              <w:t xml:space="preserve"> road.</w:t>
            </w:r>
          </w:p>
          <w:p w:rsidR="00931242" w:rsidRDefault="00931242" w:rsidP="00931242">
            <w:pPr>
              <w:rPr>
                <w:sz w:val="24"/>
                <w:szCs w:val="24"/>
              </w:rPr>
            </w:pPr>
          </w:p>
          <w:p w:rsidR="00931242" w:rsidRDefault="00931242" w:rsidP="00931242">
            <w:pPr>
              <w:rPr>
                <w:sz w:val="24"/>
                <w:szCs w:val="24"/>
              </w:rPr>
            </w:pPr>
            <w:r>
              <w:rPr>
                <w:sz w:val="24"/>
                <w:szCs w:val="24"/>
              </w:rPr>
              <w:t xml:space="preserve">The Incas did not know the wheel and did not have horses either. Most of the transportation </w:t>
            </w:r>
            <w:r>
              <w:rPr>
                <w:sz w:val="24"/>
                <w:szCs w:val="24"/>
              </w:rPr>
              <w:lastRenderedPageBreak/>
              <w:t xml:space="preserve">was done by foot using </w:t>
            </w:r>
            <w:r>
              <w:rPr>
                <w:b/>
                <w:sz w:val="24"/>
                <w:szCs w:val="24"/>
              </w:rPr>
              <w:t>llamas</w:t>
            </w:r>
            <w:r>
              <w:rPr>
                <w:sz w:val="24"/>
                <w:szCs w:val="24"/>
              </w:rPr>
              <w:t xml:space="preserve"> to carry goods from one part of the empire to another. Roads were used by messengers or </w:t>
            </w:r>
            <w:proofErr w:type="spellStart"/>
            <w:r>
              <w:rPr>
                <w:sz w:val="24"/>
                <w:szCs w:val="24"/>
              </w:rPr>
              <w:t>chasquis</w:t>
            </w:r>
            <w:proofErr w:type="spellEnd"/>
            <w:r>
              <w:rPr>
                <w:sz w:val="24"/>
                <w:szCs w:val="24"/>
              </w:rPr>
              <w:t xml:space="preserve"> carrying messages across the empire.</w:t>
            </w:r>
          </w:p>
          <w:p w:rsidR="00931242" w:rsidRDefault="00931242" w:rsidP="00931242">
            <w:pPr>
              <w:rPr>
                <w:sz w:val="24"/>
                <w:szCs w:val="24"/>
              </w:rPr>
            </w:pPr>
          </w:p>
          <w:p w:rsidR="00931242" w:rsidRDefault="00931242" w:rsidP="00931242">
            <w:pPr>
              <w:rPr>
                <w:sz w:val="24"/>
                <w:szCs w:val="24"/>
              </w:rPr>
            </w:pPr>
            <w:r>
              <w:rPr>
                <w:sz w:val="24"/>
                <w:szCs w:val="24"/>
              </w:rPr>
              <w:t>The Incas developed techniques to overcome the difficult territory of the Andes. Many roads crossed high mountains. On steep slopes they built stone steps resembling giant flights of stairs. In desert areas they built low walls to keep the sand from drifting over the road.</w:t>
            </w:r>
          </w:p>
          <w:p w:rsidR="00931242" w:rsidRDefault="00931242" w:rsidP="00931242">
            <w:pPr>
              <w:rPr>
                <w:sz w:val="24"/>
                <w:szCs w:val="24"/>
              </w:rPr>
            </w:pPr>
          </w:p>
          <w:p w:rsidR="00931242" w:rsidRDefault="00931242" w:rsidP="00931242">
            <w:pPr>
              <w:rPr>
                <w:sz w:val="24"/>
                <w:szCs w:val="24"/>
              </w:rPr>
            </w:pPr>
            <w:r>
              <w:rPr>
                <w:sz w:val="24"/>
                <w:szCs w:val="24"/>
              </w:rPr>
              <w:t xml:space="preserve">Bridges were built all across the empire. They built spectacular suspension bridges or rope bridges using natural fibers. These fibers were woven together creating a rope as long as the desired length of the bridge. Three of these ropes were woven together creating a thicker and longer rope; they would continue braiding the ropes until they had reached the desired width, length and strength. </w:t>
            </w:r>
          </w:p>
          <w:p w:rsidR="00931242" w:rsidRDefault="00931242" w:rsidP="00931242">
            <w:pPr>
              <w:rPr>
                <w:sz w:val="24"/>
                <w:szCs w:val="24"/>
              </w:rPr>
            </w:pPr>
          </w:p>
          <w:p w:rsidR="00931242" w:rsidRDefault="00931242" w:rsidP="00931242">
            <w:pPr>
              <w:rPr>
                <w:sz w:val="24"/>
                <w:szCs w:val="24"/>
              </w:rPr>
            </w:pPr>
            <w:r>
              <w:rPr>
                <w:sz w:val="24"/>
                <w:szCs w:val="24"/>
              </w:rPr>
              <w:t xml:space="preserve">The ropes were then tied together with branches of trees and pieces of wood were added to the floor creating a cable floor of at least four to five feet wide. The finished cable floor was then attached to braces supporting the ends on each side. They also attached ropes on both sides of the bridge that served as handrails. The last existing Inca suspension bridge is located near Cusco in the town of </w:t>
            </w:r>
            <w:proofErr w:type="spellStart"/>
            <w:r>
              <w:rPr>
                <w:sz w:val="24"/>
                <w:szCs w:val="24"/>
              </w:rPr>
              <w:t>Huinchiri</w:t>
            </w:r>
            <w:proofErr w:type="spellEnd"/>
            <w:r>
              <w:rPr>
                <w:sz w:val="24"/>
                <w:szCs w:val="24"/>
              </w:rPr>
              <w:t>.</w:t>
            </w:r>
          </w:p>
          <w:p w:rsidR="00931242" w:rsidRDefault="00931242" w:rsidP="00931242">
            <w:pPr>
              <w:rPr>
                <w:sz w:val="24"/>
                <w:szCs w:val="24"/>
              </w:rPr>
            </w:pPr>
          </w:p>
          <w:p w:rsidR="00931242" w:rsidRDefault="00931242" w:rsidP="00931242">
            <w:pPr>
              <w:rPr>
                <w:sz w:val="24"/>
                <w:szCs w:val="24"/>
              </w:rPr>
            </w:pPr>
            <w:r>
              <w:rPr>
                <w:sz w:val="24"/>
                <w:szCs w:val="24"/>
              </w:rPr>
              <w:t xml:space="preserve">Because the Inca Empire controlled such a vast territory, they needed a way to communicate with all its corners. They set up a network of messengers by which important messages would be </w:t>
            </w:r>
            <w:r>
              <w:rPr>
                <w:b/>
                <w:sz w:val="24"/>
                <w:szCs w:val="24"/>
              </w:rPr>
              <w:t>conveyed</w:t>
            </w:r>
            <w:r>
              <w:rPr>
                <w:sz w:val="24"/>
                <w:szCs w:val="24"/>
              </w:rPr>
              <w:t xml:space="preserve">. These messengers were known as </w:t>
            </w:r>
            <w:proofErr w:type="spellStart"/>
            <w:r>
              <w:rPr>
                <w:sz w:val="24"/>
                <w:szCs w:val="24"/>
              </w:rPr>
              <w:t>Chasquis</w:t>
            </w:r>
            <w:proofErr w:type="spellEnd"/>
            <w:r>
              <w:rPr>
                <w:sz w:val="24"/>
                <w:szCs w:val="24"/>
              </w:rPr>
              <w:t xml:space="preserve"> and were chosen from the strongest and fittest male youngsters. They ran many miles a day to relay messages. </w:t>
            </w:r>
          </w:p>
          <w:p w:rsidR="00931242" w:rsidRDefault="00931242" w:rsidP="00931242">
            <w:pPr>
              <w:rPr>
                <w:sz w:val="24"/>
                <w:szCs w:val="24"/>
              </w:rPr>
            </w:pPr>
          </w:p>
          <w:p w:rsidR="00931242" w:rsidRDefault="00931242" w:rsidP="00931242">
            <w:pPr>
              <w:rPr>
                <w:sz w:val="24"/>
                <w:szCs w:val="24"/>
              </w:rPr>
            </w:pPr>
            <w:r>
              <w:rPr>
                <w:sz w:val="24"/>
                <w:szCs w:val="24"/>
              </w:rPr>
              <w:t xml:space="preserve">They lived in cabins or </w:t>
            </w:r>
            <w:proofErr w:type="spellStart"/>
            <w:r>
              <w:rPr>
                <w:sz w:val="24"/>
                <w:szCs w:val="24"/>
              </w:rPr>
              <w:t>tambos</w:t>
            </w:r>
            <w:proofErr w:type="spellEnd"/>
            <w:r>
              <w:rPr>
                <w:sz w:val="24"/>
                <w:szCs w:val="24"/>
              </w:rPr>
              <w:t xml:space="preserve"> along the roads, usually in groups of four or six. When a </w:t>
            </w:r>
            <w:proofErr w:type="spellStart"/>
            <w:r>
              <w:rPr>
                <w:sz w:val="24"/>
                <w:szCs w:val="24"/>
              </w:rPr>
              <w:t>chasqui</w:t>
            </w:r>
            <w:proofErr w:type="spellEnd"/>
            <w:r>
              <w:rPr>
                <w:sz w:val="24"/>
                <w:szCs w:val="24"/>
              </w:rPr>
              <w:t xml:space="preserve"> </w:t>
            </w:r>
            <w:r>
              <w:rPr>
                <w:sz w:val="24"/>
                <w:szCs w:val="24"/>
              </w:rPr>
              <w:lastRenderedPageBreak/>
              <w:t xml:space="preserve">was spotted, another one would run to meet him. He would run beside the incoming messenger trying to listen and to memorize the message; he would also relay the </w:t>
            </w:r>
            <w:r>
              <w:rPr>
                <w:b/>
                <w:sz w:val="24"/>
                <w:szCs w:val="24"/>
              </w:rPr>
              <w:t>quipu</w:t>
            </w:r>
            <w:r>
              <w:rPr>
                <w:sz w:val="24"/>
                <w:szCs w:val="24"/>
              </w:rPr>
              <w:t xml:space="preserve"> if he was carrying one. </w:t>
            </w:r>
          </w:p>
          <w:p w:rsidR="00931242" w:rsidRDefault="00931242" w:rsidP="00931242">
            <w:pPr>
              <w:rPr>
                <w:sz w:val="24"/>
                <w:szCs w:val="24"/>
              </w:rPr>
            </w:pPr>
            <w:r>
              <w:rPr>
                <w:sz w:val="24"/>
                <w:szCs w:val="24"/>
              </w:rPr>
              <w:t xml:space="preserve">The tired </w:t>
            </w:r>
            <w:proofErr w:type="spellStart"/>
            <w:r>
              <w:rPr>
                <w:sz w:val="24"/>
                <w:szCs w:val="24"/>
              </w:rPr>
              <w:t>chasqui</w:t>
            </w:r>
            <w:proofErr w:type="spellEnd"/>
            <w:r>
              <w:rPr>
                <w:sz w:val="24"/>
                <w:szCs w:val="24"/>
              </w:rPr>
              <w:t xml:space="preserve"> would stay and rest in the cabin while the other one would run to the next relay station. In this way messages could travel over 250 miles a day.</w:t>
            </w:r>
          </w:p>
          <w:p w:rsidR="00931242" w:rsidRDefault="00931242" w:rsidP="00931242">
            <w:pPr>
              <w:rPr>
                <w:sz w:val="24"/>
                <w:szCs w:val="24"/>
              </w:rPr>
            </w:pPr>
          </w:p>
          <w:p w:rsidR="00931242" w:rsidRDefault="00931242" w:rsidP="00931242">
            <w:pPr>
              <w:rPr>
                <w:sz w:val="24"/>
                <w:szCs w:val="24"/>
              </w:rPr>
            </w:pPr>
            <w:r>
              <w:rPr>
                <w:sz w:val="24"/>
                <w:szCs w:val="24"/>
              </w:rPr>
              <w:t xml:space="preserve">In case of an invasion or a rebellion an emergency message was sent through a chain of bonfires. As each group of </w:t>
            </w:r>
            <w:proofErr w:type="spellStart"/>
            <w:r>
              <w:rPr>
                <w:sz w:val="24"/>
                <w:szCs w:val="24"/>
              </w:rPr>
              <w:t>chasquis</w:t>
            </w:r>
            <w:proofErr w:type="spellEnd"/>
            <w:r>
              <w:rPr>
                <w:sz w:val="24"/>
                <w:szCs w:val="24"/>
              </w:rPr>
              <w:t xml:space="preserve"> saw the smoke they would light a bonfire that could be seen by the next cabin or </w:t>
            </w:r>
            <w:proofErr w:type="spellStart"/>
            <w:r>
              <w:rPr>
                <w:sz w:val="24"/>
                <w:szCs w:val="24"/>
              </w:rPr>
              <w:t>tambo</w:t>
            </w:r>
            <w:proofErr w:type="spellEnd"/>
            <w:r>
              <w:rPr>
                <w:sz w:val="24"/>
                <w:szCs w:val="24"/>
              </w:rPr>
              <w:t xml:space="preserve">. The </w:t>
            </w:r>
            <w:proofErr w:type="spellStart"/>
            <w:r>
              <w:rPr>
                <w:sz w:val="24"/>
                <w:szCs w:val="24"/>
              </w:rPr>
              <w:t>Sapa</w:t>
            </w:r>
            <w:proofErr w:type="spellEnd"/>
            <w:r>
              <w:rPr>
                <w:sz w:val="24"/>
                <w:szCs w:val="24"/>
              </w:rPr>
              <w:t xml:space="preserve"> Inca (king of the Inca) would send his army toward the bonfire before the cause was known; usually on his way he would meet a messenger and learn from him the exact nature of the emergency.</w:t>
            </w:r>
          </w:p>
          <w:p w:rsidR="00931242" w:rsidRDefault="00931242" w:rsidP="00931242">
            <w:pPr>
              <w:rPr>
                <w:sz w:val="24"/>
                <w:szCs w:val="24"/>
              </w:rPr>
            </w:pPr>
          </w:p>
          <w:p w:rsidR="00931242" w:rsidRDefault="00931242" w:rsidP="00931242">
            <w:pPr>
              <w:rPr>
                <w:sz w:val="24"/>
                <w:szCs w:val="24"/>
              </w:rPr>
            </w:pPr>
            <w:r>
              <w:rPr>
                <w:sz w:val="24"/>
                <w:szCs w:val="24"/>
              </w:rPr>
              <w:t xml:space="preserve">Archeological findings show that some </w:t>
            </w:r>
            <w:proofErr w:type="spellStart"/>
            <w:r>
              <w:rPr>
                <w:sz w:val="24"/>
                <w:szCs w:val="24"/>
              </w:rPr>
              <w:t>tambos</w:t>
            </w:r>
            <w:proofErr w:type="spellEnd"/>
            <w:r>
              <w:rPr>
                <w:sz w:val="24"/>
                <w:szCs w:val="24"/>
              </w:rPr>
              <w:t xml:space="preserve"> or relay stations were more elaborate than others. They were probably used as a place for officials or the </w:t>
            </w:r>
            <w:proofErr w:type="spellStart"/>
            <w:r>
              <w:rPr>
                <w:sz w:val="24"/>
                <w:szCs w:val="24"/>
              </w:rPr>
              <w:t>Sapa</w:t>
            </w:r>
            <w:proofErr w:type="spellEnd"/>
            <w:r>
              <w:rPr>
                <w:sz w:val="24"/>
                <w:szCs w:val="24"/>
              </w:rPr>
              <w:t xml:space="preserve"> Inca to stay during their traveling across the empire.</w:t>
            </w:r>
          </w:p>
        </w:tc>
        <w:tc>
          <w:tcPr>
            <w:tcW w:w="1620" w:type="dxa"/>
          </w:tcPr>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r>
              <w:rPr>
                <w:b/>
                <w:sz w:val="24"/>
                <w:szCs w:val="24"/>
              </w:rPr>
              <w:t xml:space="preserve">royal road: </w:t>
            </w:r>
            <w:r>
              <w:rPr>
                <w:sz w:val="24"/>
                <w:szCs w:val="24"/>
              </w:rPr>
              <w:t xml:space="preserve">a road not open to public, used by the royalty and the central government </w:t>
            </w:r>
          </w:p>
          <w:p w:rsidR="00931242" w:rsidRDefault="00931242" w:rsidP="00931242"/>
          <w:p w:rsidR="00931242" w:rsidRDefault="00931242" w:rsidP="00931242">
            <w:pPr>
              <w:rPr>
                <w:b/>
                <w:sz w:val="24"/>
                <w:szCs w:val="24"/>
              </w:rPr>
            </w:pPr>
          </w:p>
          <w:p w:rsidR="00931242" w:rsidRDefault="00931242" w:rsidP="00931242">
            <w:r>
              <w:rPr>
                <w:b/>
                <w:sz w:val="24"/>
                <w:szCs w:val="24"/>
              </w:rPr>
              <w:t>Roman:</w:t>
            </w:r>
            <w:r>
              <w:rPr>
                <w:sz w:val="24"/>
                <w:szCs w:val="24"/>
              </w:rPr>
              <w:t xml:space="preserve"> an ancient civilization known for their impressive </w:t>
            </w:r>
            <w:r>
              <w:rPr>
                <w:sz w:val="24"/>
                <w:szCs w:val="24"/>
              </w:rPr>
              <w:lastRenderedPageBreak/>
              <w:t>roads</w:t>
            </w:r>
            <w:r>
              <w:t xml:space="preserve"> </w:t>
            </w:r>
          </w:p>
          <w:p w:rsidR="00931242" w:rsidRDefault="00931242" w:rsidP="00931242"/>
          <w:p w:rsidR="00931242" w:rsidRDefault="00931242" w:rsidP="00931242">
            <w:pPr>
              <w:rPr>
                <w:b/>
                <w:sz w:val="24"/>
                <w:szCs w:val="24"/>
              </w:rPr>
            </w:pPr>
          </w:p>
          <w:p w:rsidR="00931242" w:rsidRDefault="00931242" w:rsidP="00931242">
            <w:r>
              <w:rPr>
                <w:b/>
                <w:sz w:val="24"/>
                <w:szCs w:val="24"/>
              </w:rPr>
              <w:t xml:space="preserve">llamas: </w:t>
            </w:r>
            <w:r>
              <w:rPr>
                <w:sz w:val="24"/>
                <w:szCs w:val="24"/>
              </w:rPr>
              <w:t>the largest domesticated animals in South America</w:t>
            </w:r>
            <w:r>
              <w:rPr>
                <w:b/>
                <w:sz w:val="24"/>
                <w:szCs w:val="24"/>
              </w:rPr>
              <w:t xml:space="preserve"> </w:t>
            </w:r>
          </w:p>
          <w:p w:rsidR="00931242" w:rsidRDefault="00931242" w:rsidP="00931242"/>
          <w:p w:rsidR="00931242" w:rsidRDefault="00931242" w:rsidP="00931242">
            <w:pPr>
              <w:rPr>
                <w:b/>
                <w:sz w:val="24"/>
                <w:szCs w:val="24"/>
              </w:rPr>
            </w:pPr>
            <w:r>
              <w:rPr>
                <w:b/>
                <w:sz w:val="24"/>
                <w:szCs w:val="24"/>
              </w:rPr>
              <w:t xml:space="preserve"> </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r>
              <w:rPr>
                <w:b/>
                <w:sz w:val="24"/>
                <w:szCs w:val="24"/>
              </w:rPr>
              <w:t xml:space="preserve">conveyed: </w:t>
            </w:r>
          </w:p>
          <w:p w:rsidR="00931242" w:rsidRDefault="00931242" w:rsidP="00931242">
            <w:pPr>
              <w:rPr>
                <w:sz w:val="24"/>
                <w:szCs w:val="24"/>
              </w:rPr>
            </w:pPr>
            <w:r>
              <w:rPr>
                <w:sz w:val="24"/>
                <w:szCs w:val="24"/>
              </w:rPr>
              <w:t>carried or transported;</w:t>
            </w:r>
          </w:p>
          <w:p w:rsidR="00931242" w:rsidRDefault="00931242" w:rsidP="00931242">
            <w:pPr>
              <w:rPr>
                <w:sz w:val="24"/>
                <w:szCs w:val="24"/>
              </w:rPr>
            </w:pPr>
            <w:r>
              <w:rPr>
                <w:sz w:val="24"/>
                <w:szCs w:val="24"/>
              </w:rPr>
              <w:t>sent</w:t>
            </w: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b/>
                <w:sz w:val="24"/>
                <w:szCs w:val="24"/>
              </w:rPr>
            </w:pPr>
          </w:p>
          <w:p w:rsidR="00931242" w:rsidRDefault="00931242" w:rsidP="00931242">
            <w:pPr>
              <w:rPr>
                <w:b/>
              </w:rPr>
            </w:pPr>
            <w:r>
              <w:rPr>
                <w:b/>
                <w:sz w:val="24"/>
                <w:szCs w:val="24"/>
              </w:rPr>
              <w:t xml:space="preserve">quipu: </w:t>
            </w:r>
            <w:r>
              <w:rPr>
                <w:sz w:val="24"/>
                <w:szCs w:val="24"/>
              </w:rPr>
              <w:t xml:space="preserve">colored string with knots; </w:t>
            </w:r>
            <w:r>
              <w:rPr>
                <w:sz w:val="24"/>
                <w:szCs w:val="24"/>
              </w:rPr>
              <w:lastRenderedPageBreak/>
              <w:t xml:space="preserve">Inca used them to record information </w:t>
            </w:r>
          </w:p>
        </w:tc>
        <w:tc>
          <w:tcPr>
            <w:tcW w:w="3780" w:type="dxa"/>
          </w:tcPr>
          <w:p w:rsidR="00931242" w:rsidRDefault="00931242" w:rsidP="00931242">
            <w:pPr>
              <w:rPr>
                <w:sz w:val="24"/>
                <w:szCs w:val="24"/>
              </w:rPr>
            </w:pPr>
            <w:r>
              <w:rPr>
                <w:sz w:val="24"/>
                <w:szCs w:val="24"/>
              </w:rPr>
              <w:lastRenderedPageBreak/>
              <w:t>How did Inca roads connect their empire?</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pPr>
              <w:rPr>
                <w:sz w:val="24"/>
                <w:szCs w:val="24"/>
              </w:rPr>
            </w:pPr>
            <w:r>
              <w:rPr>
                <w:sz w:val="24"/>
                <w:szCs w:val="24"/>
              </w:rPr>
              <w:t xml:space="preserve">What challenges did the Inca have to overcome to build roads? </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pPr>
              <w:rPr>
                <w:sz w:val="24"/>
                <w:szCs w:val="24"/>
              </w:rPr>
            </w:pPr>
            <w:r>
              <w:rPr>
                <w:sz w:val="24"/>
                <w:szCs w:val="24"/>
              </w:rPr>
              <w:t xml:space="preserve">How and why did the Inca build bridges? </w:t>
            </w:r>
          </w:p>
          <w:p w:rsidR="00931242" w:rsidRDefault="00931242" w:rsidP="00931242"/>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r>
              <w:t>________________________________</w:t>
            </w:r>
          </w:p>
          <w:p w:rsidR="00931242" w:rsidRDefault="00931242" w:rsidP="00931242">
            <w:pPr>
              <w:rPr>
                <w:sz w:val="24"/>
                <w:szCs w:val="24"/>
              </w:rPr>
            </w:pPr>
          </w:p>
          <w:p w:rsidR="00931242" w:rsidRDefault="00931242" w:rsidP="00931242">
            <w:pPr>
              <w:rPr>
                <w:sz w:val="24"/>
                <w:szCs w:val="24"/>
              </w:rPr>
            </w:pPr>
            <w:r>
              <w:rPr>
                <w:sz w:val="24"/>
                <w:szCs w:val="24"/>
              </w:rPr>
              <w:t xml:space="preserve">How did the Inca </w:t>
            </w:r>
            <w:proofErr w:type="spellStart"/>
            <w:r>
              <w:rPr>
                <w:sz w:val="24"/>
                <w:szCs w:val="24"/>
              </w:rPr>
              <w:t>chasquis</w:t>
            </w:r>
            <w:proofErr w:type="spellEnd"/>
            <w:r>
              <w:rPr>
                <w:sz w:val="24"/>
                <w:szCs w:val="24"/>
              </w:rPr>
              <w:t xml:space="preserve"> use the </w:t>
            </w:r>
            <w:r>
              <w:rPr>
                <w:sz w:val="24"/>
                <w:szCs w:val="24"/>
              </w:rPr>
              <w:lastRenderedPageBreak/>
              <w:t>roads to speed up communication?</w:t>
            </w: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tc>
      </w:tr>
    </w:tbl>
    <w:p w:rsidR="00931242" w:rsidRDefault="00931242" w:rsidP="00931242">
      <w:pPr>
        <w:rPr>
          <w:i/>
        </w:rPr>
      </w:pPr>
    </w:p>
    <w:p w:rsidR="00931242" w:rsidRDefault="00931242" w:rsidP="00931242">
      <w:pPr>
        <w:rPr>
          <w:i/>
        </w:rPr>
      </w:pPr>
    </w:p>
    <w:p w:rsidR="00931242" w:rsidRDefault="00931242" w:rsidP="00931242">
      <w:pPr>
        <w:rPr>
          <w:i/>
        </w:rPr>
      </w:pPr>
    </w:p>
    <w:p w:rsidR="00931242" w:rsidRDefault="00931242" w:rsidP="00931242">
      <w:pPr>
        <w:rPr>
          <w:i/>
        </w:rPr>
      </w:pPr>
    </w:p>
    <w:p w:rsidR="00931242" w:rsidRDefault="00931242" w:rsidP="00931242">
      <w:pPr>
        <w:rPr>
          <w:i/>
        </w:rPr>
      </w:pPr>
    </w:p>
    <w:p w:rsidR="00931242" w:rsidRDefault="00931242" w:rsidP="00931242">
      <w:pPr>
        <w:rPr>
          <w:i/>
        </w:rPr>
      </w:pPr>
    </w:p>
    <w:p w:rsidR="00931242" w:rsidRDefault="00931242" w:rsidP="00931242">
      <w:pPr>
        <w:rPr>
          <w:i/>
        </w:rPr>
      </w:pPr>
    </w:p>
    <w:p w:rsidR="00931242" w:rsidRDefault="00931242" w:rsidP="00931242">
      <w:pPr>
        <w:rPr>
          <w:i/>
        </w:rPr>
      </w:pPr>
    </w:p>
    <w:p w:rsidR="00931242" w:rsidRDefault="00931242" w:rsidP="00931242">
      <w:pPr>
        <w:rPr>
          <w:i/>
        </w:rPr>
      </w:pPr>
    </w:p>
    <w:p w:rsidR="00931242" w:rsidRDefault="00931242" w:rsidP="00931242">
      <w:pPr>
        <w:rPr>
          <w:i/>
        </w:rPr>
      </w:pPr>
    </w:p>
    <w:p w:rsidR="00931242" w:rsidRDefault="00931242" w:rsidP="00931242"/>
    <w:p w:rsidR="00931242" w:rsidRDefault="00931242">
      <w:pPr>
        <w:widowControl/>
        <w:spacing w:after="160" w:line="259" w:lineRule="auto"/>
        <w:rPr>
          <w:b/>
          <w:sz w:val="24"/>
          <w:szCs w:val="24"/>
        </w:rPr>
      </w:pPr>
      <w:bookmarkStart w:id="8" w:name="bookmark=id.1t3h5sf" w:colFirst="0" w:colLast="0"/>
      <w:bookmarkEnd w:id="8"/>
      <w:r>
        <w:rPr>
          <w:b/>
          <w:sz w:val="24"/>
          <w:szCs w:val="24"/>
        </w:rPr>
        <w:br w:type="page"/>
      </w:r>
    </w:p>
    <w:p w:rsidR="00931242" w:rsidRDefault="00931242" w:rsidP="00931242">
      <w:pPr>
        <w:jc w:val="center"/>
        <w:rPr>
          <w:sz w:val="24"/>
          <w:szCs w:val="24"/>
        </w:rPr>
      </w:pPr>
      <w:r>
        <w:rPr>
          <w:b/>
          <w:sz w:val="24"/>
          <w:szCs w:val="24"/>
        </w:rPr>
        <w:lastRenderedPageBreak/>
        <w:t xml:space="preserve">Source F: </w:t>
      </w:r>
      <w:r>
        <w:rPr>
          <w:sz w:val="24"/>
          <w:szCs w:val="24"/>
        </w:rPr>
        <w:t>Inca Road Network</w:t>
      </w:r>
      <w:r>
        <w:rPr>
          <w:sz w:val="24"/>
          <w:szCs w:val="24"/>
          <w:vertAlign w:val="superscript"/>
        </w:rPr>
        <w:footnoteReference w:id="6"/>
      </w:r>
    </w:p>
    <w:p w:rsidR="00931242" w:rsidRDefault="00931242" w:rsidP="00931242"/>
    <w:p w:rsidR="00931242" w:rsidRDefault="00931242" w:rsidP="00931242">
      <w:r>
        <w:rPr>
          <w:noProof/>
        </w:rPr>
        <w:drawing>
          <wp:anchor distT="0" distB="0" distL="114300" distR="114300" simplePos="0" relativeHeight="251661312" behindDoc="0" locked="0" layoutInCell="1" hidden="0" allowOverlap="1" wp14:anchorId="4EBE6285" wp14:editId="78D658A3">
            <wp:simplePos x="0" y="0"/>
            <wp:positionH relativeFrom="column">
              <wp:posOffset>1000442</wp:posOffset>
            </wp:positionH>
            <wp:positionV relativeFrom="paragraph">
              <wp:posOffset>-75143</wp:posOffset>
            </wp:positionV>
            <wp:extent cx="4857115" cy="7158355"/>
            <wp:effectExtent l="0" t="0" r="0" b="0"/>
            <wp:wrapSquare wrapText="bothSides" distT="0" distB="0" distL="114300" distR="114300"/>
            <wp:docPr id="265" name="image6.png" descr="https://upload.wikimedia.org/wikipedia/commons/thumb/5/53/Inca_roads-en.svg/1093px-Inca_roads-en.svg.png"/>
            <wp:cNvGraphicFramePr/>
            <a:graphic xmlns:a="http://schemas.openxmlformats.org/drawingml/2006/main">
              <a:graphicData uri="http://schemas.openxmlformats.org/drawingml/2006/picture">
                <pic:pic xmlns:pic="http://schemas.openxmlformats.org/drawingml/2006/picture">
                  <pic:nvPicPr>
                    <pic:cNvPr id="0" name="image6.png" descr="https://upload.wikimedia.org/wikipedia/commons/thumb/5/53/Inca_roads-en.svg/1093px-Inca_roads-en.svg.png"/>
                    <pic:cNvPicPr preferRelativeResize="0"/>
                  </pic:nvPicPr>
                  <pic:blipFill>
                    <a:blip r:embed="rId12"/>
                    <a:srcRect/>
                    <a:stretch>
                      <a:fillRect/>
                    </a:stretch>
                  </pic:blipFill>
                  <pic:spPr>
                    <a:xfrm>
                      <a:off x="0" y="0"/>
                      <a:ext cx="4857115" cy="7158355"/>
                    </a:xfrm>
                    <a:prstGeom prst="rect">
                      <a:avLst/>
                    </a:prstGeom>
                    <a:ln/>
                  </pic:spPr>
                </pic:pic>
              </a:graphicData>
            </a:graphic>
          </wp:anchor>
        </w:drawing>
      </w:r>
    </w:p>
    <w:p w:rsidR="00931242" w:rsidRDefault="00931242" w:rsidP="00931242"/>
    <w:p w:rsidR="00931242" w:rsidRDefault="00931242" w:rsidP="00931242"/>
    <w:p w:rsidR="00931242" w:rsidRDefault="00931242" w:rsidP="00931242"/>
    <w:p w:rsidR="00931242" w:rsidRDefault="00931242" w:rsidP="00931242"/>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r>
        <w:rPr>
          <w:b/>
          <w:color w:val="000000"/>
          <w:sz w:val="28"/>
          <w:szCs w:val="28"/>
        </w:rPr>
        <w:t xml:space="preserve">After you read: </w:t>
      </w:r>
    </w:p>
    <w:p w:rsidR="00931242" w:rsidRDefault="00931242" w:rsidP="00931242"/>
    <w:tbl>
      <w:tblPr>
        <w:tblW w:w="10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931242" w:rsidTr="00931242">
        <w:tc>
          <w:tcPr>
            <w:tcW w:w="10525" w:type="dxa"/>
          </w:tcPr>
          <w:p w:rsidR="00931242" w:rsidRDefault="00931242" w:rsidP="00931242">
            <w:pPr>
              <w:rPr>
                <w:sz w:val="24"/>
                <w:szCs w:val="24"/>
              </w:rPr>
            </w:pPr>
            <w:proofErr w:type="gramStart"/>
            <w:r>
              <w:rPr>
                <w:sz w:val="24"/>
                <w:szCs w:val="24"/>
              </w:rPr>
              <w:t>1. Why is the Inca road system</w:t>
            </w:r>
            <w:proofErr w:type="gramEnd"/>
            <w:r>
              <w:rPr>
                <w:sz w:val="24"/>
                <w:szCs w:val="24"/>
              </w:rPr>
              <w:t xml:space="preserve"> considered an impressive achievement? </w:t>
            </w: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rPr>
                <w:sz w:val="24"/>
                <w:szCs w:val="24"/>
              </w:rPr>
            </w:pPr>
            <w:r>
              <w:rPr>
                <w:sz w:val="24"/>
                <w:szCs w:val="24"/>
              </w:rPr>
              <w:t xml:space="preserve">2. What does the Inca road system tell us about their government and how they communicated? </w:t>
            </w: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tc>
      </w:tr>
    </w:tbl>
    <w:p w:rsidR="00931242" w:rsidRDefault="00931242"/>
    <w:tbl>
      <w:tblPr>
        <w:tblW w:w="1052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931242" w:rsidTr="00931242">
        <w:trPr>
          <w:trHeight w:val="380"/>
        </w:trPr>
        <w:tc>
          <w:tcPr>
            <w:tcW w:w="10520" w:type="dxa"/>
            <w:gridSpan w:val="2"/>
            <w:shd w:val="clear" w:color="auto" w:fill="000000"/>
            <w:vAlign w:val="center"/>
          </w:tcPr>
          <w:p w:rsidR="00931242" w:rsidRDefault="00931242" w:rsidP="00931242">
            <w:pPr>
              <w:jc w:val="center"/>
              <w:rPr>
                <w:b/>
                <w:color w:val="FFFFFF"/>
                <w:sz w:val="32"/>
                <w:szCs w:val="32"/>
              </w:rPr>
            </w:pPr>
            <w:r>
              <w:rPr>
                <w:b/>
                <w:color w:val="FFFFFF"/>
                <w:sz w:val="28"/>
                <w:szCs w:val="28"/>
              </w:rPr>
              <w:t>Lesson 3 – Why were roads important for the Inca Empire?</w:t>
            </w:r>
          </w:p>
        </w:tc>
      </w:tr>
      <w:tr w:rsidR="00931242" w:rsidTr="00931242">
        <w:trPr>
          <w:trHeight w:val="557"/>
        </w:trPr>
        <w:tc>
          <w:tcPr>
            <w:tcW w:w="1430" w:type="dxa"/>
            <w:shd w:val="clear" w:color="auto" w:fill="auto"/>
            <w:vAlign w:val="center"/>
          </w:tcPr>
          <w:p w:rsidR="00931242" w:rsidRDefault="00931242" w:rsidP="00931242">
            <w:pPr>
              <w:keepNext/>
              <w:keepLines/>
              <w:spacing w:before="45" w:after="30" w:line="216" w:lineRule="auto"/>
              <w:ind w:left="72" w:right="72"/>
              <w:rPr>
                <w:b/>
                <w:color w:val="205595"/>
                <w:sz w:val="24"/>
                <w:szCs w:val="24"/>
              </w:rPr>
            </w:pPr>
            <w:r>
              <w:rPr>
                <w:b/>
                <w:sz w:val="24"/>
                <w:szCs w:val="24"/>
              </w:rPr>
              <w:t>Student Directions</w:t>
            </w:r>
          </w:p>
        </w:tc>
        <w:tc>
          <w:tcPr>
            <w:tcW w:w="9090" w:type="dxa"/>
            <w:shd w:val="clear" w:color="auto" w:fill="auto"/>
            <w:vAlign w:val="center"/>
          </w:tcPr>
          <w:p w:rsidR="00931242" w:rsidRDefault="00931242" w:rsidP="00931242">
            <w:pPr>
              <w:rPr>
                <w:sz w:val="24"/>
                <w:szCs w:val="24"/>
              </w:rPr>
            </w:pPr>
            <w:r>
              <w:rPr>
                <w:sz w:val="24"/>
                <w:szCs w:val="24"/>
              </w:rPr>
              <w:t xml:space="preserve">First, study </w:t>
            </w:r>
            <w:r>
              <w:rPr>
                <w:b/>
                <w:sz w:val="24"/>
                <w:szCs w:val="24"/>
              </w:rPr>
              <w:t xml:space="preserve">Sources </w:t>
            </w:r>
            <w:hyperlink w:anchor="bookmark=id.4d34og8" w:history="1">
              <w:r w:rsidRPr="00380B36">
                <w:rPr>
                  <w:rStyle w:val="Hyperlink"/>
                  <w:b/>
                </w:rPr>
                <w:t>G</w:t>
              </w:r>
            </w:hyperlink>
            <w:r>
              <w:rPr>
                <w:b/>
                <w:sz w:val="24"/>
                <w:szCs w:val="24"/>
              </w:rPr>
              <w:t xml:space="preserve"> </w:t>
            </w:r>
            <w:r>
              <w:rPr>
                <w:sz w:val="24"/>
                <w:szCs w:val="24"/>
              </w:rPr>
              <w:t>and</w:t>
            </w:r>
            <w:r>
              <w:rPr>
                <w:b/>
                <w:sz w:val="24"/>
                <w:szCs w:val="24"/>
              </w:rPr>
              <w:t xml:space="preserve"> </w:t>
            </w:r>
            <w:hyperlink w:anchor="Source_H" w:history="1">
              <w:r w:rsidRPr="00380B36">
                <w:rPr>
                  <w:rStyle w:val="Hyperlink"/>
                  <w:b/>
                </w:rPr>
                <w:t>H</w:t>
              </w:r>
            </w:hyperlink>
            <w:r>
              <w:rPr>
                <w:sz w:val="24"/>
                <w:szCs w:val="24"/>
              </w:rPr>
              <w:t xml:space="preserve">. Second, complete </w:t>
            </w:r>
            <w:r>
              <w:rPr>
                <w:b/>
                <w:sz w:val="24"/>
                <w:szCs w:val="24"/>
              </w:rPr>
              <w:t>performance task #1</w:t>
            </w:r>
            <w:r>
              <w:rPr>
                <w:sz w:val="24"/>
                <w:szCs w:val="24"/>
              </w:rPr>
              <w:t xml:space="preserve"> at the end of this lesson. </w:t>
            </w:r>
          </w:p>
        </w:tc>
      </w:tr>
      <w:tr w:rsidR="00931242" w:rsidTr="00931242">
        <w:trPr>
          <w:trHeight w:val="1106"/>
        </w:trPr>
        <w:tc>
          <w:tcPr>
            <w:tcW w:w="1430" w:type="dxa"/>
            <w:shd w:val="clear" w:color="auto" w:fill="auto"/>
          </w:tcPr>
          <w:p w:rsidR="00931242" w:rsidRDefault="00931242" w:rsidP="00931242">
            <w:pPr>
              <w:keepNext/>
              <w:keepLines/>
              <w:spacing w:before="45" w:after="30" w:line="216" w:lineRule="auto"/>
              <w:ind w:left="72" w:right="72"/>
              <w:rPr>
                <w:b/>
                <w:sz w:val="24"/>
                <w:szCs w:val="24"/>
              </w:rPr>
            </w:pPr>
          </w:p>
          <w:p w:rsidR="00931242" w:rsidRDefault="00931242" w:rsidP="00931242">
            <w:pPr>
              <w:keepNext/>
              <w:keepLines/>
              <w:spacing w:before="45" w:after="30" w:line="216" w:lineRule="auto"/>
              <w:ind w:left="72" w:right="72"/>
              <w:rPr>
                <w:b/>
                <w:color w:val="205595"/>
                <w:sz w:val="24"/>
                <w:szCs w:val="24"/>
              </w:rPr>
            </w:pPr>
            <w:r>
              <w:rPr>
                <w:b/>
                <w:sz w:val="24"/>
                <w:szCs w:val="24"/>
              </w:rPr>
              <w:t>Featured Sources</w:t>
            </w:r>
          </w:p>
        </w:tc>
        <w:tc>
          <w:tcPr>
            <w:tcW w:w="9090" w:type="dxa"/>
            <w:shd w:val="clear" w:color="auto" w:fill="auto"/>
          </w:tcPr>
          <w:p w:rsidR="00931242" w:rsidRDefault="00E8184C" w:rsidP="00931242">
            <w:pPr>
              <w:rPr>
                <w:b/>
                <w:sz w:val="24"/>
                <w:szCs w:val="24"/>
              </w:rPr>
            </w:pPr>
            <w:hyperlink w:anchor="bookmark=id.4d34og8" w:history="1">
              <w:r w:rsidR="00931242" w:rsidRPr="00380B36">
                <w:rPr>
                  <w:rStyle w:val="Hyperlink"/>
                  <w:b/>
                </w:rPr>
                <w:t>Source G</w:t>
              </w:r>
            </w:hyperlink>
            <w:r w:rsidR="00931242">
              <w:rPr>
                <w:b/>
                <w:sz w:val="24"/>
                <w:szCs w:val="24"/>
              </w:rPr>
              <w:t xml:space="preserve">: </w:t>
            </w:r>
            <w:r w:rsidR="00931242">
              <w:rPr>
                <w:sz w:val="24"/>
                <w:szCs w:val="24"/>
              </w:rPr>
              <w:t>Image Bank: Inca Roadways</w:t>
            </w:r>
          </w:p>
          <w:p w:rsidR="00931242" w:rsidRDefault="00E8184C" w:rsidP="00931242">
            <w:pPr>
              <w:rPr>
                <w:b/>
                <w:sz w:val="24"/>
                <w:szCs w:val="24"/>
              </w:rPr>
            </w:pPr>
            <w:hyperlink w:anchor="Source_H" w:history="1">
              <w:r w:rsidR="00931242" w:rsidRPr="00380B36">
                <w:rPr>
                  <w:rStyle w:val="Hyperlink"/>
                  <w:b/>
                </w:rPr>
                <w:t>Source H</w:t>
              </w:r>
            </w:hyperlink>
            <w:r w:rsidR="00931242">
              <w:rPr>
                <w:b/>
                <w:sz w:val="24"/>
                <w:szCs w:val="24"/>
              </w:rPr>
              <w:t xml:space="preserve">: </w:t>
            </w:r>
            <w:r w:rsidR="00931242">
              <w:rPr>
                <w:sz w:val="24"/>
                <w:szCs w:val="24"/>
              </w:rPr>
              <w:t xml:space="preserve">Illustration of an Inca </w:t>
            </w:r>
            <w:proofErr w:type="spellStart"/>
            <w:r w:rsidR="00931242">
              <w:rPr>
                <w:i/>
                <w:sz w:val="24"/>
                <w:szCs w:val="24"/>
              </w:rPr>
              <w:t>Chasqui</w:t>
            </w:r>
            <w:proofErr w:type="spellEnd"/>
            <w:r w:rsidR="00931242">
              <w:rPr>
                <w:sz w:val="24"/>
                <w:szCs w:val="24"/>
              </w:rPr>
              <w:t xml:space="preserve"> runner, based on the17th-century document</w:t>
            </w:r>
            <w:r w:rsidR="00931242">
              <w:rPr>
                <w:sz w:val="24"/>
                <w:szCs w:val="24"/>
                <w:highlight w:val="white"/>
              </w:rPr>
              <w:t> </w:t>
            </w:r>
            <w:r w:rsidR="00931242">
              <w:rPr>
                <w:i/>
                <w:sz w:val="24"/>
                <w:szCs w:val="24"/>
                <w:highlight w:val="white"/>
              </w:rPr>
              <w:t>El Primer</w:t>
            </w:r>
            <w:r w:rsidR="00931242">
              <w:rPr>
                <w:sz w:val="24"/>
                <w:szCs w:val="24"/>
                <w:highlight w:val="white"/>
              </w:rPr>
              <w:t xml:space="preserve"> </w:t>
            </w:r>
            <w:r w:rsidR="00931242">
              <w:rPr>
                <w:i/>
                <w:sz w:val="24"/>
                <w:szCs w:val="24"/>
                <w:highlight w:val="white"/>
                <w:u w:val="single"/>
              </w:rPr>
              <w:t xml:space="preserve">Nueva </w:t>
            </w:r>
            <w:proofErr w:type="spellStart"/>
            <w:r w:rsidR="00931242">
              <w:rPr>
                <w:i/>
                <w:sz w:val="24"/>
                <w:szCs w:val="24"/>
                <w:highlight w:val="white"/>
                <w:u w:val="single"/>
              </w:rPr>
              <w:t>Corónica</w:t>
            </w:r>
            <w:proofErr w:type="spellEnd"/>
            <w:r w:rsidR="00931242">
              <w:rPr>
                <w:i/>
                <w:sz w:val="24"/>
                <w:szCs w:val="24"/>
                <w:highlight w:val="white"/>
                <w:u w:val="single"/>
              </w:rPr>
              <w:t xml:space="preserve"> y </w:t>
            </w:r>
            <w:proofErr w:type="spellStart"/>
            <w:r w:rsidR="00931242">
              <w:rPr>
                <w:i/>
                <w:sz w:val="24"/>
                <w:szCs w:val="24"/>
                <w:highlight w:val="white"/>
                <w:u w:val="single"/>
              </w:rPr>
              <w:t>Buen</w:t>
            </w:r>
            <w:proofErr w:type="spellEnd"/>
            <w:r w:rsidR="00931242">
              <w:rPr>
                <w:i/>
                <w:sz w:val="24"/>
                <w:szCs w:val="24"/>
                <w:highlight w:val="white"/>
                <w:u w:val="single"/>
              </w:rPr>
              <w:t xml:space="preserve"> </w:t>
            </w:r>
            <w:proofErr w:type="spellStart"/>
            <w:r w:rsidR="00931242">
              <w:rPr>
                <w:i/>
                <w:sz w:val="24"/>
                <w:szCs w:val="24"/>
                <w:highlight w:val="white"/>
                <w:u w:val="single"/>
              </w:rPr>
              <w:t>Gobierno</w:t>
            </w:r>
            <w:proofErr w:type="spellEnd"/>
            <w:r w:rsidR="00931242">
              <w:rPr>
                <w:sz w:val="24"/>
                <w:szCs w:val="24"/>
                <w:highlight w:val="white"/>
              </w:rPr>
              <w:t xml:space="preserve"> [</w:t>
            </w:r>
            <w:r w:rsidR="00931242">
              <w:rPr>
                <w:i/>
                <w:sz w:val="24"/>
                <w:szCs w:val="24"/>
                <w:highlight w:val="white"/>
              </w:rPr>
              <w:t>The First New Chronicle and Good Government</w:t>
            </w:r>
            <w:r w:rsidR="00931242">
              <w:rPr>
                <w:sz w:val="24"/>
                <w:szCs w:val="24"/>
                <w:highlight w:val="white"/>
              </w:rPr>
              <w:t xml:space="preserve">] by </w:t>
            </w:r>
            <w:proofErr w:type="spellStart"/>
            <w:r w:rsidR="00931242">
              <w:rPr>
                <w:sz w:val="24"/>
                <w:szCs w:val="24"/>
                <w:highlight w:val="white"/>
              </w:rPr>
              <w:t>Huaman</w:t>
            </w:r>
            <w:proofErr w:type="spellEnd"/>
            <w:r w:rsidR="00931242">
              <w:rPr>
                <w:sz w:val="24"/>
                <w:szCs w:val="24"/>
                <w:highlight w:val="white"/>
              </w:rPr>
              <w:t xml:space="preserve"> </w:t>
            </w:r>
            <w:proofErr w:type="spellStart"/>
            <w:r w:rsidR="00931242">
              <w:rPr>
                <w:sz w:val="24"/>
                <w:szCs w:val="24"/>
                <w:highlight w:val="white"/>
              </w:rPr>
              <w:t>Poma</w:t>
            </w:r>
            <w:proofErr w:type="spellEnd"/>
            <w:r w:rsidR="00931242">
              <w:rPr>
                <w:sz w:val="24"/>
                <w:szCs w:val="24"/>
                <w:highlight w:val="white"/>
              </w:rPr>
              <w:t xml:space="preserve"> Ayala</w:t>
            </w:r>
          </w:p>
        </w:tc>
      </w:tr>
      <w:tr w:rsidR="00931242" w:rsidTr="00931242">
        <w:trPr>
          <w:trHeight w:val="388"/>
        </w:trPr>
        <w:tc>
          <w:tcPr>
            <w:tcW w:w="1430" w:type="dxa"/>
            <w:shd w:val="clear" w:color="auto" w:fill="auto"/>
          </w:tcPr>
          <w:p w:rsidR="00931242" w:rsidRDefault="00931242" w:rsidP="00931242">
            <w:pPr>
              <w:keepNext/>
              <w:keepLines/>
              <w:spacing w:before="45" w:after="30" w:line="216" w:lineRule="auto"/>
              <w:ind w:left="72" w:right="72"/>
              <w:rPr>
                <w:b/>
                <w:sz w:val="24"/>
                <w:szCs w:val="24"/>
              </w:rPr>
            </w:pPr>
            <w:r>
              <w:rPr>
                <w:b/>
                <w:sz w:val="24"/>
                <w:szCs w:val="24"/>
              </w:rPr>
              <w:t>Optional Digital Extension</w:t>
            </w:r>
          </w:p>
        </w:tc>
        <w:tc>
          <w:tcPr>
            <w:tcW w:w="9090" w:type="dxa"/>
            <w:shd w:val="clear" w:color="auto" w:fill="auto"/>
          </w:tcPr>
          <w:p w:rsidR="00931242" w:rsidRDefault="00E8184C" w:rsidP="00931242">
            <w:pPr>
              <w:rPr>
                <w:b/>
                <w:sz w:val="24"/>
                <w:szCs w:val="24"/>
              </w:rPr>
            </w:pPr>
            <w:hyperlink r:id="rId13">
              <w:r w:rsidR="00931242">
                <w:rPr>
                  <w:color w:val="0563C1"/>
                  <w:sz w:val="24"/>
                  <w:szCs w:val="24"/>
                  <w:u w:val="single"/>
                </w:rPr>
                <w:t xml:space="preserve">The Last Incan Bridge by Atlas </w:t>
              </w:r>
              <w:proofErr w:type="spellStart"/>
              <w:r w:rsidR="00931242">
                <w:rPr>
                  <w:color w:val="0563C1"/>
                  <w:sz w:val="24"/>
                  <w:szCs w:val="24"/>
                  <w:u w:val="single"/>
                </w:rPr>
                <w:t>Obscura</w:t>
              </w:r>
              <w:proofErr w:type="spellEnd"/>
            </w:hyperlink>
            <w:r w:rsidR="00931242">
              <w:rPr>
                <w:color w:val="000000"/>
                <w:sz w:val="24"/>
                <w:szCs w:val="24"/>
              </w:rPr>
              <w:t xml:space="preserve"> </w:t>
            </w:r>
          </w:p>
        </w:tc>
      </w:tr>
    </w:tbl>
    <w:p w:rsidR="00931242" w:rsidRDefault="00931242" w:rsidP="00931242"/>
    <w:p w:rsidR="00931242" w:rsidRDefault="00931242" w:rsidP="00931242">
      <w:pPr>
        <w:jc w:val="center"/>
        <w:rPr>
          <w:sz w:val="24"/>
          <w:szCs w:val="24"/>
        </w:rPr>
      </w:pPr>
      <w:bookmarkStart w:id="9" w:name="bookmark=id.4d34og8" w:colFirst="0" w:colLast="0"/>
      <w:bookmarkEnd w:id="9"/>
      <w:r>
        <w:rPr>
          <w:b/>
          <w:sz w:val="24"/>
          <w:szCs w:val="24"/>
        </w:rPr>
        <w:t>Source G:</w:t>
      </w:r>
      <w:r>
        <w:rPr>
          <w:sz w:val="24"/>
          <w:szCs w:val="24"/>
        </w:rPr>
        <w:t xml:space="preserve"> Image Bank: Inca Roadways</w:t>
      </w:r>
    </w:p>
    <w:p w:rsidR="00931242" w:rsidRDefault="00931242" w:rsidP="00931242">
      <w:pPr>
        <w:jc w:val="center"/>
        <w:rPr>
          <w:sz w:val="24"/>
          <w:szCs w:val="24"/>
        </w:rPr>
      </w:pPr>
    </w:p>
    <w:p w:rsidR="00931242" w:rsidRDefault="00931242" w:rsidP="00931242">
      <w:pPr>
        <w:jc w:val="center"/>
        <w:rPr>
          <w:i/>
          <w:sz w:val="24"/>
          <w:szCs w:val="24"/>
        </w:rPr>
        <w:sectPr w:rsidR="00931242" w:rsidSect="00931242">
          <w:type w:val="continuous"/>
          <w:pgSz w:w="12240" w:h="15840"/>
          <w:pgMar w:top="720" w:right="720" w:bottom="720" w:left="720" w:header="720" w:footer="720" w:gutter="0"/>
          <w:cols w:space="720"/>
        </w:sectPr>
      </w:pPr>
      <w:r>
        <w:rPr>
          <w:sz w:val="24"/>
          <w:szCs w:val="24"/>
        </w:rPr>
        <w:t>Image 1</w:t>
      </w:r>
      <w:r>
        <w:rPr>
          <w:rStyle w:val="FootnoteReference"/>
          <w:sz w:val="24"/>
          <w:szCs w:val="24"/>
        </w:rPr>
        <w:footnoteReference w:id="7"/>
      </w:r>
    </w:p>
    <w:p w:rsidR="00931242" w:rsidRDefault="00931242" w:rsidP="00931242">
      <w:pPr>
        <w:rPr>
          <w:i/>
          <w:sz w:val="24"/>
          <w:szCs w:val="24"/>
        </w:rPr>
      </w:pPr>
      <w:r>
        <w:rPr>
          <w:i/>
          <w:sz w:val="24"/>
          <w:szCs w:val="24"/>
        </w:rPr>
        <w:t>Note: The image below shows one of the last remaining Inca rope bridges. The bridge only lasts a few years before rotting and is rebuilt by the local community using traditional methods. Watch the video in the digital extensions for more information.</w:t>
      </w:r>
    </w:p>
    <w:p w:rsidR="00931242" w:rsidRDefault="00931242" w:rsidP="00931242">
      <w:pPr>
        <w:sectPr w:rsidR="00931242" w:rsidSect="00931242">
          <w:type w:val="continuous"/>
          <w:pgSz w:w="12240" w:h="15840"/>
          <w:pgMar w:top="720" w:right="720" w:bottom="720" w:left="720" w:header="720" w:footer="720" w:gutter="0"/>
          <w:cols w:space="720"/>
        </w:sectPr>
      </w:pPr>
    </w:p>
    <w:p w:rsidR="00931242" w:rsidRDefault="00931242" w:rsidP="00931242">
      <w:r>
        <w:rPr>
          <w:noProof/>
        </w:rPr>
        <w:drawing>
          <wp:anchor distT="0" distB="0" distL="114300" distR="114300" simplePos="0" relativeHeight="251662336" behindDoc="0" locked="0" layoutInCell="1" hidden="0" allowOverlap="1" wp14:anchorId="52135AA0" wp14:editId="4B889E3E">
            <wp:simplePos x="0" y="0"/>
            <wp:positionH relativeFrom="column">
              <wp:posOffset>866775</wp:posOffset>
            </wp:positionH>
            <wp:positionV relativeFrom="paragraph">
              <wp:posOffset>134620</wp:posOffset>
            </wp:positionV>
            <wp:extent cx="5124450" cy="3609975"/>
            <wp:effectExtent l="0" t="0" r="0" b="0"/>
            <wp:wrapSquare wrapText="bothSides" distT="0" distB="0" distL="114300" distR="114300"/>
            <wp:docPr id="25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a:stretch>
                      <a:fillRect/>
                    </a:stretch>
                  </pic:blipFill>
                  <pic:spPr>
                    <a:xfrm>
                      <a:off x="0" y="0"/>
                      <a:ext cx="5124450" cy="3609975"/>
                    </a:xfrm>
                    <a:prstGeom prst="rect">
                      <a:avLst/>
                    </a:prstGeom>
                    <a:ln/>
                  </pic:spPr>
                </pic:pic>
              </a:graphicData>
            </a:graphic>
          </wp:anchor>
        </w:drawing>
      </w: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rPr>
          <w:sz w:val="24"/>
          <w:szCs w:val="24"/>
        </w:rPr>
      </w:pPr>
    </w:p>
    <w:p w:rsidR="00931242" w:rsidRDefault="00931242" w:rsidP="00931242">
      <w:pPr>
        <w:jc w:val="center"/>
        <w:rPr>
          <w:sz w:val="24"/>
          <w:szCs w:val="24"/>
        </w:rPr>
      </w:pPr>
    </w:p>
    <w:p w:rsidR="00931242" w:rsidRDefault="00931242" w:rsidP="00931242">
      <w:pPr>
        <w:jc w:val="center"/>
        <w:rPr>
          <w:i/>
          <w:sz w:val="24"/>
          <w:szCs w:val="24"/>
        </w:rPr>
        <w:sectPr w:rsidR="00931242" w:rsidSect="00931242">
          <w:type w:val="continuous"/>
          <w:pgSz w:w="12240" w:h="15840"/>
          <w:pgMar w:top="720" w:right="720" w:bottom="720" w:left="720" w:header="720" w:footer="720" w:gutter="0"/>
          <w:cols w:space="720"/>
        </w:sectPr>
      </w:pPr>
      <w:r>
        <w:rPr>
          <w:sz w:val="24"/>
          <w:szCs w:val="24"/>
        </w:rPr>
        <w:t>Image 2</w:t>
      </w:r>
      <w:r>
        <w:rPr>
          <w:rStyle w:val="FootnoteReference"/>
          <w:sz w:val="24"/>
          <w:szCs w:val="24"/>
        </w:rPr>
        <w:footnoteReference w:id="8"/>
      </w:r>
    </w:p>
    <w:p w:rsidR="00931242" w:rsidRDefault="00931242" w:rsidP="00931242">
      <w:pPr>
        <w:rPr>
          <w:i/>
          <w:sz w:val="24"/>
          <w:szCs w:val="24"/>
        </w:rPr>
      </w:pPr>
      <w:r>
        <w:rPr>
          <w:i/>
          <w:sz w:val="24"/>
          <w:szCs w:val="24"/>
        </w:rPr>
        <w:t xml:space="preserve">Note: The image below is of the ruins of an Inca rest hut in modern day Peru. </w:t>
      </w:r>
    </w:p>
    <w:p w:rsidR="00931242" w:rsidRDefault="00931242" w:rsidP="00931242">
      <w:pPr>
        <w:sectPr w:rsidR="00931242" w:rsidSect="00931242">
          <w:type w:val="continuous"/>
          <w:pgSz w:w="12240" w:h="15840"/>
          <w:pgMar w:top="720" w:right="720" w:bottom="720" w:left="720" w:header="720" w:footer="720" w:gutter="0"/>
          <w:cols w:space="720"/>
        </w:sectPr>
      </w:pPr>
    </w:p>
    <w:p w:rsidR="00931242" w:rsidRDefault="00931242" w:rsidP="00931242"/>
    <w:p w:rsidR="00931242" w:rsidRDefault="00931242" w:rsidP="00931242">
      <w:r>
        <w:rPr>
          <w:noProof/>
        </w:rPr>
        <w:drawing>
          <wp:anchor distT="0" distB="0" distL="114300" distR="114300" simplePos="0" relativeHeight="251663360" behindDoc="0" locked="0" layoutInCell="1" hidden="0" allowOverlap="1" wp14:anchorId="532B7C80" wp14:editId="46541B62">
            <wp:simplePos x="0" y="0"/>
            <wp:positionH relativeFrom="column">
              <wp:posOffset>333375</wp:posOffset>
            </wp:positionH>
            <wp:positionV relativeFrom="paragraph">
              <wp:posOffset>167640</wp:posOffset>
            </wp:positionV>
            <wp:extent cx="5989955" cy="4016375"/>
            <wp:effectExtent l="0" t="0" r="0" b="0"/>
            <wp:wrapSquare wrapText="bothSides" distT="0" distB="0" distL="114300" distR="114300"/>
            <wp:docPr id="256" name="image3.jpg" descr="https://upload.wikimedia.org/wikipedia/commons/1/17/Ruins_Of_Rest-hut%2C_Inca_Trail.jpg"/>
            <wp:cNvGraphicFramePr/>
            <a:graphic xmlns:a="http://schemas.openxmlformats.org/drawingml/2006/main">
              <a:graphicData uri="http://schemas.openxmlformats.org/drawingml/2006/picture">
                <pic:pic xmlns:pic="http://schemas.openxmlformats.org/drawingml/2006/picture">
                  <pic:nvPicPr>
                    <pic:cNvPr id="0" name="image3.jpg" descr="https://upload.wikimedia.org/wikipedia/commons/1/17/Ruins_Of_Rest-hut%2C_Inca_Trail.jpg"/>
                    <pic:cNvPicPr preferRelativeResize="0"/>
                  </pic:nvPicPr>
                  <pic:blipFill>
                    <a:blip r:embed="rId15"/>
                    <a:srcRect/>
                    <a:stretch>
                      <a:fillRect/>
                    </a:stretch>
                  </pic:blipFill>
                  <pic:spPr>
                    <a:xfrm>
                      <a:off x="0" y="0"/>
                      <a:ext cx="5989955" cy="4016375"/>
                    </a:xfrm>
                    <a:prstGeom prst="rect">
                      <a:avLst/>
                    </a:prstGeom>
                    <a:ln/>
                  </pic:spPr>
                </pic:pic>
              </a:graphicData>
            </a:graphic>
          </wp:anchor>
        </w:drawing>
      </w:r>
    </w:p>
    <w:p w:rsidR="00931242" w:rsidRDefault="00931242" w:rsidP="00931242">
      <w:pPr>
        <w:jc w:val="center"/>
      </w:pPr>
    </w:p>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Pr>
        <w:rPr>
          <w:sz w:val="24"/>
          <w:szCs w:val="24"/>
        </w:rPr>
      </w:pPr>
    </w:p>
    <w:p w:rsidR="00931242" w:rsidRDefault="00931242" w:rsidP="00931242">
      <w:pP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sectPr w:rsidR="00931242" w:rsidSect="00931242">
          <w:type w:val="continuous"/>
          <w:pgSz w:w="12240" w:h="15840"/>
          <w:pgMar w:top="720" w:right="720" w:bottom="720" w:left="720" w:header="720" w:footer="720" w:gutter="0"/>
          <w:cols w:space="720"/>
        </w:sectPr>
      </w:pPr>
      <w:r>
        <w:rPr>
          <w:sz w:val="24"/>
          <w:szCs w:val="24"/>
        </w:rPr>
        <w:lastRenderedPageBreak/>
        <w:t>Image 3</w:t>
      </w:r>
      <w:r>
        <w:rPr>
          <w:rStyle w:val="FootnoteReference"/>
          <w:sz w:val="24"/>
          <w:szCs w:val="24"/>
        </w:rPr>
        <w:footnoteReference w:id="9"/>
      </w:r>
    </w:p>
    <w:p w:rsidR="00931242" w:rsidRDefault="00931242" w:rsidP="00931242">
      <w:pPr>
        <w:rPr>
          <w:i/>
          <w:sz w:val="24"/>
          <w:szCs w:val="24"/>
        </w:rPr>
      </w:pPr>
      <w:r>
        <w:rPr>
          <w:i/>
          <w:sz w:val="24"/>
          <w:szCs w:val="24"/>
        </w:rPr>
        <w:t xml:space="preserve">Note: The image below is a photograph of the Inca Trail or Camino Inca, a hiking trail that ends at Machu Picchu. Much of the trail is still its original Inca construction. </w:t>
      </w:r>
    </w:p>
    <w:p w:rsidR="00931242" w:rsidRDefault="00931242" w:rsidP="00931242">
      <w:pPr>
        <w:sectPr w:rsidR="00931242" w:rsidSect="00931242">
          <w:type w:val="continuous"/>
          <w:pgSz w:w="12240" w:h="15840"/>
          <w:pgMar w:top="720" w:right="720" w:bottom="720" w:left="720" w:header="720" w:footer="720" w:gutter="0"/>
          <w:cols w:space="720"/>
        </w:sectPr>
      </w:pPr>
    </w:p>
    <w:p w:rsidR="00931242" w:rsidRDefault="00931242" w:rsidP="00931242"/>
    <w:p w:rsidR="00931242" w:rsidRDefault="00931242" w:rsidP="00931242">
      <w:pPr>
        <w:jc w:val="center"/>
      </w:pPr>
      <w:r>
        <w:rPr>
          <w:noProof/>
        </w:rPr>
        <w:drawing>
          <wp:inline distT="0" distB="0" distL="0" distR="0" wp14:anchorId="23AB531F" wp14:editId="7EA0A1E7">
            <wp:extent cx="4543425" cy="6057900"/>
            <wp:effectExtent l="0" t="0" r="0" b="0"/>
            <wp:docPr id="257"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6"/>
                    <a:srcRect/>
                    <a:stretch>
                      <a:fillRect/>
                    </a:stretch>
                  </pic:blipFill>
                  <pic:spPr>
                    <a:xfrm>
                      <a:off x="0" y="0"/>
                      <a:ext cx="4543425" cy="6057900"/>
                    </a:xfrm>
                    <a:prstGeom prst="rect">
                      <a:avLst/>
                    </a:prstGeom>
                    <a:ln/>
                  </pic:spPr>
                </pic:pic>
              </a:graphicData>
            </a:graphic>
          </wp:inline>
        </w:drawing>
      </w:r>
    </w:p>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Pr>
        <w:sectPr w:rsidR="00931242" w:rsidSect="00931242">
          <w:type w:val="continuous"/>
          <w:pgSz w:w="12240" w:h="15840"/>
          <w:pgMar w:top="720" w:right="720" w:bottom="720" w:left="720" w:header="720" w:footer="720" w:gutter="0"/>
          <w:cols w:space="720"/>
        </w:sectPr>
      </w:pPr>
    </w:p>
    <w:p w:rsidR="00931242" w:rsidRDefault="00931242" w:rsidP="00931242">
      <w:pPr>
        <w:rPr>
          <w:b/>
          <w:sz w:val="24"/>
          <w:szCs w:val="24"/>
        </w:rPr>
      </w:pPr>
    </w:p>
    <w:p w:rsidR="00931242" w:rsidRDefault="00931242" w:rsidP="00931242">
      <w:pPr>
        <w:jc w:val="center"/>
        <w:rPr>
          <w:sz w:val="24"/>
          <w:szCs w:val="24"/>
          <w:highlight w:val="white"/>
        </w:rPr>
      </w:pPr>
      <w:bookmarkStart w:id="10" w:name="Source_H"/>
      <w:r>
        <w:rPr>
          <w:b/>
          <w:sz w:val="24"/>
          <w:szCs w:val="24"/>
        </w:rPr>
        <w:t xml:space="preserve">Source H: </w:t>
      </w:r>
      <w:r>
        <w:rPr>
          <w:sz w:val="24"/>
          <w:szCs w:val="24"/>
        </w:rPr>
        <w:t xml:space="preserve">Illustration of an Inca </w:t>
      </w:r>
      <w:proofErr w:type="spellStart"/>
      <w:r>
        <w:rPr>
          <w:i/>
          <w:sz w:val="24"/>
          <w:szCs w:val="24"/>
        </w:rPr>
        <w:t>Chasqui</w:t>
      </w:r>
      <w:proofErr w:type="spellEnd"/>
      <w:r>
        <w:rPr>
          <w:sz w:val="24"/>
          <w:szCs w:val="24"/>
        </w:rPr>
        <w:t xml:space="preserve"> runner, based on the17th-century document</w:t>
      </w:r>
      <w:r>
        <w:rPr>
          <w:sz w:val="24"/>
          <w:szCs w:val="24"/>
          <w:highlight w:val="white"/>
        </w:rPr>
        <w:t> </w:t>
      </w:r>
    </w:p>
    <w:p w:rsidR="00931242" w:rsidRDefault="00931242" w:rsidP="00931242">
      <w:pPr>
        <w:jc w:val="center"/>
        <w:rPr>
          <w:sz w:val="24"/>
          <w:szCs w:val="24"/>
          <w:highlight w:val="white"/>
        </w:rPr>
      </w:pPr>
      <w:r>
        <w:rPr>
          <w:i/>
          <w:sz w:val="24"/>
          <w:szCs w:val="24"/>
          <w:highlight w:val="white"/>
        </w:rPr>
        <w:t>El Primer</w:t>
      </w:r>
      <w:r>
        <w:rPr>
          <w:sz w:val="24"/>
          <w:szCs w:val="24"/>
          <w:highlight w:val="white"/>
        </w:rPr>
        <w:t xml:space="preserve"> </w:t>
      </w:r>
      <w:r>
        <w:rPr>
          <w:i/>
          <w:sz w:val="24"/>
          <w:szCs w:val="24"/>
          <w:highlight w:val="white"/>
          <w:u w:val="single"/>
        </w:rPr>
        <w:t xml:space="preserve">Nueva </w:t>
      </w:r>
      <w:proofErr w:type="spellStart"/>
      <w:r>
        <w:rPr>
          <w:i/>
          <w:sz w:val="24"/>
          <w:szCs w:val="24"/>
          <w:highlight w:val="white"/>
          <w:u w:val="single"/>
        </w:rPr>
        <w:t>Corónica</w:t>
      </w:r>
      <w:proofErr w:type="spellEnd"/>
      <w:r>
        <w:rPr>
          <w:i/>
          <w:sz w:val="24"/>
          <w:szCs w:val="24"/>
          <w:highlight w:val="white"/>
          <w:u w:val="single"/>
        </w:rPr>
        <w:t xml:space="preserve"> y </w:t>
      </w:r>
      <w:proofErr w:type="spellStart"/>
      <w:r>
        <w:rPr>
          <w:i/>
          <w:sz w:val="24"/>
          <w:szCs w:val="24"/>
          <w:highlight w:val="white"/>
          <w:u w:val="single"/>
        </w:rPr>
        <w:t>Buen</w:t>
      </w:r>
      <w:proofErr w:type="spellEnd"/>
      <w:r>
        <w:rPr>
          <w:i/>
          <w:sz w:val="24"/>
          <w:szCs w:val="24"/>
          <w:highlight w:val="white"/>
          <w:u w:val="single"/>
        </w:rPr>
        <w:t xml:space="preserve"> </w:t>
      </w:r>
      <w:proofErr w:type="spellStart"/>
      <w:r>
        <w:rPr>
          <w:i/>
          <w:sz w:val="24"/>
          <w:szCs w:val="24"/>
          <w:highlight w:val="white"/>
          <w:u w:val="single"/>
        </w:rPr>
        <w:t>Gobierno</w:t>
      </w:r>
      <w:proofErr w:type="spellEnd"/>
      <w:r>
        <w:rPr>
          <w:sz w:val="24"/>
          <w:szCs w:val="24"/>
          <w:highlight w:val="white"/>
        </w:rPr>
        <w:t xml:space="preserve"> [</w:t>
      </w:r>
      <w:r>
        <w:rPr>
          <w:i/>
          <w:sz w:val="24"/>
          <w:szCs w:val="24"/>
          <w:highlight w:val="white"/>
        </w:rPr>
        <w:t>The First New Chronicle and Good Government</w:t>
      </w:r>
      <w:r>
        <w:rPr>
          <w:sz w:val="24"/>
          <w:szCs w:val="24"/>
          <w:highlight w:val="white"/>
        </w:rPr>
        <w:t xml:space="preserve">] </w:t>
      </w:r>
    </w:p>
    <w:p w:rsidR="00931242" w:rsidRDefault="00931242" w:rsidP="00931242">
      <w:pPr>
        <w:jc w:val="center"/>
        <w:rPr>
          <w:b/>
          <w:sz w:val="24"/>
          <w:szCs w:val="24"/>
        </w:rPr>
      </w:pPr>
      <w:proofErr w:type="gramStart"/>
      <w:r>
        <w:rPr>
          <w:sz w:val="24"/>
          <w:szCs w:val="24"/>
          <w:highlight w:val="white"/>
        </w:rPr>
        <w:t>by</w:t>
      </w:r>
      <w:proofErr w:type="gramEnd"/>
      <w:r>
        <w:rPr>
          <w:sz w:val="24"/>
          <w:szCs w:val="24"/>
          <w:highlight w:val="white"/>
        </w:rPr>
        <w:t xml:space="preserve"> </w:t>
      </w:r>
      <w:proofErr w:type="spellStart"/>
      <w:r>
        <w:rPr>
          <w:sz w:val="24"/>
          <w:szCs w:val="24"/>
          <w:highlight w:val="white"/>
        </w:rPr>
        <w:t>Huaman</w:t>
      </w:r>
      <w:proofErr w:type="spellEnd"/>
      <w:r>
        <w:rPr>
          <w:sz w:val="24"/>
          <w:szCs w:val="24"/>
          <w:highlight w:val="white"/>
        </w:rPr>
        <w:t xml:space="preserve"> </w:t>
      </w:r>
      <w:proofErr w:type="spellStart"/>
      <w:r>
        <w:rPr>
          <w:sz w:val="24"/>
          <w:szCs w:val="24"/>
          <w:highlight w:val="white"/>
        </w:rPr>
        <w:t>Poma</w:t>
      </w:r>
      <w:proofErr w:type="spellEnd"/>
      <w:r>
        <w:rPr>
          <w:sz w:val="24"/>
          <w:szCs w:val="24"/>
          <w:highlight w:val="white"/>
        </w:rPr>
        <w:t xml:space="preserve"> Ayala, </w:t>
      </w:r>
      <w:bookmarkEnd w:id="10"/>
      <w:r>
        <w:rPr>
          <w:sz w:val="24"/>
          <w:szCs w:val="24"/>
          <w:highlight w:val="white"/>
        </w:rPr>
        <w:t>no date</w:t>
      </w:r>
      <w:r>
        <w:rPr>
          <w:sz w:val="24"/>
          <w:szCs w:val="24"/>
          <w:highlight w:val="white"/>
          <w:vertAlign w:val="superscript"/>
        </w:rPr>
        <w:footnoteReference w:id="10"/>
      </w:r>
    </w:p>
    <w:p w:rsidR="00931242" w:rsidRDefault="00931242" w:rsidP="00931242">
      <w:pPr>
        <w:rPr>
          <w:b/>
        </w:rPr>
      </w:pPr>
    </w:p>
    <w:p w:rsidR="00931242" w:rsidRDefault="00931242" w:rsidP="00931242">
      <w:pPr>
        <w:rPr>
          <w:i/>
        </w:rPr>
      </w:pPr>
    </w:p>
    <w:p w:rsidR="00931242" w:rsidRDefault="00931242" w:rsidP="00931242">
      <w:pPr>
        <w:rPr>
          <w:i/>
          <w:sz w:val="24"/>
          <w:szCs w:val="24"/>
        </w:rPr>
      </w:pPr>
      <w:r>
        <w:rPr>
          <w:i/>
          <w:sz w:val="24"/>
          <w:szCs w:val="24"/>
        </w:rPr>
        <w:t xml:space="preserve">Note: The illustration below depicts an Inca </w:t>
      </w:r>
      <w:proofErr w:type="spellStart"/>
      <w:r>
        <w:rPr>
          <w:i/>
          <w:sz w:val="24"/>
          <w:szCs w:val="24"/>
        </w:rPr>
        <w:t>Chasqui</w:t>
      </w:r>
      <w:proofErr w:type="spellEnd"/>
      <w:r>
        <w:rPr>
          <w:i/>
          <w:sz w:val="24"/>
          <w:szCs w:val="24"/>
        </w:rPr>
        <w:t xml:space="preserve"> runner. The runner is blowing on a trumpet shell, an instrument used by the runners </w:t>
      </w:r>
      <w:r>
        <w:rPr>
          <w:i/>
          <w:color w:val="202122"/>
          <w:sz w:val="24"/>
          <w:szCs w:val="24"/>
          <w:highlight w:val="white"/>
        </w:rPr>
        <w:t>used to signal to other </w:t>
      </w:r>
      <w:proofErr w:type="spellStart"/>
      <w:r>
        <w:rPr>
          <w:i/>
          <w:color w:val="202122"/>
          <w:sz w:val="24"/>
          <w:szCs w:val="24"/>
          <w:highlight w:val="white"/>
        </w:rPr>
        <w:t>chasquis</w:t>
      </w:r>
      <w:proofErr w:type="spellEnd"/>
      <w:r>
        <w:rPr>
          <w:i/>
          <w:color w:val="202122"/>
          <w:sz w:val="24"/>
          <w:szCs w:val="24"/>
          <w:highlight w:val="white"/>
        </w:rPr>
        <w:t> that one runner was close so that they could prepare to run. In the other hand the runner holds a quipu, used to store and transport information through a system of knotted strings that represented different things based on the kind, color, and number of strings.</w:t>
      </w:r>
    </w:p>
    <w:p w:rsidR="00931242" w:rsidRDefault="00931242" w:rsidP="00931242">
      <w:pPr>
        <w:rPr>
          <w:b/>
        </w:rPr>
        <w:sectPr w:rsidR="00931242" w:rsidSect="00931242">
          <w:type w:val="continuous"/>
          <w:pgSz w:w="12240" w:h="15840"/>
          <w:pgMar w:top="720" w:right="720" w:bottom="720" w:left="720" w:header="720" w:footer="720" w:gutter="0"/>
          <w:cols w:space="720"/>
        </w:sectPr>
      </w:pPr>
      <w:r>
        <w:rPr>
          <w:noProof/>
        </w:rPr>
        <w:drawing>
          <wp:anchor distT="0" distB="0" distL="114300" distR="114300" simplePos="0" relativeHeight="251664384" behindDoc="0" locked="0" layoutInCell="1" hidden="0" allowOverlap="1" wp14:anchorId="73700C5B" wp14:editId="2C96FF90">
            <wp:simplePos x="0" y="0"/>
            <wp:positionH relativeFrom="column">
              <wp:posOffset>1476375</wp:posOffset>
            </wp:positionH>
            <wp:positionV relativeFrom="paragraph">
              <wp:posOffset>304800</wp:posOffset>
            </wp:positionV>
            <wp:extent cx="4030598" cy="4643438"/>
            <wp:effectExtent l="0" t="0" r="0" b="0"/>
            <wp:wrapSquare wrapText="bothSides" distT="0" distB="0" distL="114300" distR="114300"/>
            <wp:docPr id="260" name="image11.png" descr="G5_CompSociety_11.tif"/>
            <wp:cNvGraphicFramePr/>
            <a:graphic xmlns:a="http://schemas.openxmlformats.org/drawingml/2006/main">
              <a:graphicData uri="http://schemas.openxmlformats.org/drawingml/2006/picture">
                <pic:pic xmlns:pic="http://schemas.openxmlformats.org/drawingml/2006/picture">
                  <pic:nvPicPr>
                    <pic:cNvPr id="0" name="image11.png" descr="G5_CompSociety_11.tif"/>
                    <pic:cNvPicPr preferRelativeResize="0"/>
                  </pic:nvPicPr>
                  <pic:blipFill>
                    <a:blip r:embed="rId17"/>
                    <a:srcRect/>
                    <a:stretch>
                      <a:fillRect/>
                    </a:stretch>
                  </pic:blipFill>
                  <pic:spPr>
                    <a:xfrm>
                      <a:off x="0" y="0"/>
                      <a:ext cx="4030598" cy="4643438"/>
                    </a:xfrm>
                    <a:prstGeom prst="rect">
                      <a:avLst/>
                    </a:prstGeom>
                    <a:ln/>
                  </pic:spPr>
                </pic:pic>
              </a:graphicData>
            </a:graphic>
          </wp:anchor>
        </w:drawing>
      </w:r>
    </w:p>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931242" w:rsidTr="00931242">
        <w:trPr>
          <w:trHeight w:val="380"/>
        </w:trPr>
        <w:tc>
          <w:tcPr>
            <w:tcW w:w="10575" w:type="dxa"/>
            <w:gridSpan w:val="2"/>
            <w:shd w:val="clear" w:color="auto" w:fill="000000"/>
            <w:vAlign w:val="center"/>
          </w:tcPr>
          <w:p w:rsidR="00931242" w:rsidRDefault="00931242" w:rsidP="00931242">
            <w:pPr>
              <w:jc w:val="center"/>
              <w:rPr>
                <w:b/>
                <w:color w:val="FFFFFF"/>
                <w:sz w:val="32"/>
                <w:szCs w:val="32"/>
              </w:rPr>
            </w:pPr>
            <w:r>
              <w:rPr>
                <w:b/>
                <w:color w:val="FFFFFF"/>
                <w:sz w:val="28"/>
                <w:szCs w:val="28"/>
              </w:rPr>
              <w:lastRenderedPageBreak/>
              <w:t>Formative Performance Task #1 – Constructed Response</w:t>
            </w:r>
          </w:p>
        </w:tc>
      </w:tr>
      <w:tr w:rsidR="00931242" w:rsidTr="00931242">
        <w:trPr>
          <w:trHeight w:val="737"/>
        </w:trPr>
        <w:tc>
          <w:tcPr>
            <w:tcW w:w="1430" w:type="dxa"/>
            <w:shd w:val="clear" w:color="auto" w:fill="auto"/>
            <w:vAlign w:val="center"/>
          </w:tcPr>
          <w:p w:rsidR="00931242" w:rsidRDefault="00931242" w:rsidP="00931242">
            <w:pPr>
              <w:keepNext/>
              <w:keepLines/>
              <w:spacing w:line="216" w:lineRule="auto"/>
              <w:jc w:val="center"/>
              <w:rPr>
                <w:b/>
                <w:color w:val="205595"/>
                <w:sz w:val="24"/>
                <w:szCs w:val="24"/>
              </w:rPr>
            </w:pPr>
            <w:r>
              <w:rPr>
                <w:b/>
                <w:sz w:val="24"/>
                <w:szCs w:val="24"/>
              </w:rPr>
              <w:t>Student Directions</w:t>
            </w:r>
          </w:p>
        </w:tc>
        <w:tc>
          <w:tcPr>
            <w:tcW w:w="9145" w:type="dxa"/>
            <w:shd w:val="clear" w:color="auto" w:fill="auto"/>
            <w:vAlign w:val="center"/>
          </w:tcPr>
          <w:p w:rsidR="00931242" w:rsidRDefault="00931242" w:rsidP="00931242">
            <w:pPr>
              <w:widowControl/>
              <w:pBdr>
                <w:top w:val="nil"/>
                <w:left w:val="nil"/>
                <w:bottom w:val="nil"/>
                <w:right w:val="nil"/>
                <w:between w:val="nil"/>
              </w:pBdr>
              <w:rPr>
                <w:color w:val="000000"/>
                <w:sz w:val="24"/>
                <w:szCs w:val="24"/>
              </w:rPr>
            </w:pPr>
            <w:r>
              <w:rPr>
                <w:color w:val="000000"/>
                <w:sz w:val="24"/>
                <w:szCs w:val="24"/>
              </w:rPr>
              <w:t xml:space="preserve">Based on the sources, explain </w:t>
            </w:r>
            <w:r>
              <w:rPr>
                <w:b/>
                <w:color w:val="000000"/>
                <w:sz w:val="24"/>
                <w:szCs w:val="24"/>
              </w:rPr>
              <w:t>two</w:t>
            </w:r>
            <w:r>
              <w:rPr>
                <w:color w:val="000000"/>
                <w:sz w:val="24"/>
                <w:szCs w:val="24"/>
              </w:rPr>
              <w:t xml:space="preserve"> ways in which roads were important to the Inca Empire.</w:t>
            </w:r>
          </w:p>
          <w:p w:rsidR="00931242" w:rsidRDefault="00931242" w:rsidP="00931242">
            <w:pPr>
              <w:rPr>
                <w:sz w:val="24"/>
                <w:szCs w:val="24"/>
              </w:rPr>
            </w:pPr>
          </w:p>
        </w:tc>
      </w:tr>
      <w:tr w:rsidR="00931242" w:rsidTr="00931242">
        <w:trPr>
          <w:trHeight w:val="380"/>
        </w:trPr>
        <w:tc>
          <w:tcPr>
            <w:tcW w:w="10575" w:type="dxa"/>
            <w:gridSpan w:val="2"/>
            <w:shd w:val="clear" w:color="auto" w:fill="auto"/>
            <w:vAlign w:val="center"/>
          </w:tcPr>
          <w:p w:rsidR="00931242" w:rsidRDefault="00931242" w:rsidP="00931242">
            <w:pPr>
              <w:pBdr>
                <w:bottom w:val="single" w:sz="12" w:space="1" w:color="000000"/>
              </w:pBd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color w:val="000000"/>
                <w:sz w:val="24"/>
                <w:szCs w:val="24"/>
              </w:rPr>
            </w:pPr>
          </w:p>
        </w:tc>
      </w:tr>
    </w:tbl>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
        <w:br w:type="page"/>
      </w:r>
    </w:p>
    <w:tbl>
      <w:tblPr>
        <w:tblW w:w="105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0"/>
        <w:gridCol w:w="9015"/>
      </w:tblGrid>
      <w:tr w:rsidR="00931242" w:rsidTr="00931242">
        <w:trPr>
          <w:trHeight w:val="380"/>
        </w:trPr>
        <w:tc>
          <w:tcPr>
            <w:tcW w:w="10515" w:type="dxa"/>
            <w:gridSpan w:val="2"/>
            <w:shd w:val="clear" w:color="auto" w:fill="000000"/>
            <w:vAlign w:val="center"/>
          </w:tcPr>
          <w:p w:rsidR="00931242" w:rsidRDefault="00931242" w:rsidP="00931242">
            <w:pPr>
              <w:jc w:val="center"/>
              <w:rPr>
                <w:b/>
                <w:color w:val="FFFFFF"/>
                <w:sz w:val="32"/>
                <w:szCs w:val="32"/>
              </w:rPr>
            </w:pPr>
            <w:r>
              <w:rPr>
                <w:b/>
                <w:color w:val="FFFFFF"/>
                <w:sz w:val="28"/>
                <w:szCs w:val="28"/>
              </w:rPr>
              <w:lastRenderedPageBreak/>
              <w:t>Lesson 4 – In what ways were Inca agriculture and trade unique?</w:t>
            </w:r>
          </w:p>
        </w:tc>
      </w:tr>
      <w:tr w:rsidR="00931242" w:rsidTr="00931242">
        <w:trPr>
          <w:trHeight w:val="380"/>
        </w:trPr>
        <w:tc>
          <w:tcPr>
            <w:tcW w:w="1500" w:type="dxa"/>
            <w:shd w:val="clear" w:color="auto" w:fill="auto"/>
            <w:vAlign w:val="center"/>
          </w:tcPr>
          <w:p w:rsidR="00931242" w:rsidRDefault="00931242" w:rsidP="00931242">
            <w:pPr>
              <w:keepNext/>
              <w:keepLines/>
              <w:spacing w:line="216" w:lineRule="auto"/>
              <w:jc w:val="center"/>
              <w:rPr>
                <w:b/>
                <w:color w:val="205595"/>
                <w:sz w:val="24"/>
                <w:szCs w:val="24"/>
              </w:rPr>
            </w:pPr>
            <w:r>
              <w:rPr>
                <w:b/>
                <w:sz w:val="24"/>
                <w:szCs w:val="24"/>
              </w:rPr>
              <w:t>Student Directions</w:t>
            </w:r>
          </w:p>
        </w:tc>
        <w:tc>
          <w:tcPr>
            <w:tcW w:w="9015" w:type="dxa"/>
            <w:shd w:val="clear" w:color="auto" w:fill="auto"/>
            <w:vAlign w:val="center"/>
          </w:tcPr>
          <w:p w:rsidR="00931242" w:rsidRDefault="00931242" w:rsidP="00931242">
            <w:pPr>
              <w:widowControl/>
              <w:pBdr>
                <w:top w:val="nil"/>
                <w:left w:val="nil"/>
                <w:bottom w:val="nil"/>
                <w:right w:val="nil"/>
                <w:between w:val="nil"/>
              </w:pBdr>
              <w:rPr>
                <w:color w:val="000000"/>
                <w:sz w:val="24"/>
                <w:szCs w:val="24"/>
              </w:rPr>
            </w:pPr>
            <w:r>
              <w:rPr>
                <w:color w:val="000000"/>
                <w:sz w:val="24"/>
                <w:szCs w:val="24"/>
              </w:rPr>
              <w:t xml:space="preserve">First, read </w:t>
            </w:r>
            <w:hyperlink w:anchor="bookmark=id.17dp8vu" w:history="1">
              <w:r w:rsidRPr="002F3713">
                <w:rPr>
                  <w:rStyle w:val="Hyperlink"/>
                  <w:b/>
                </w:rPr>
                <w:t xml:space="preserve">Source </w:t>
              </w:r>
              <w:r w:rsidRPr="00687387">
                <w:rPr>
                  <w:rStyle w:val="Hyperlink"/>
                </w:rPr>
                <w:t>I</w:t>
              </w:r>
            </w:hyperlink>
            <w:r>
              <w:rPr>
                <w:b/>
                <w:color w:val="000000"/>
                <w:sz w:val="24"/>
                <w:szCs w:val="24"/>
              </w:rPr>
              <w:t xml:space="preserve"> </w:t>
            </w:r>
            <w:r>
              <w:rPr>
                <w:color w:val="000000"/>
                <w:sz w:val="24"/>
                <w:szCs w:val="24"/>
              </w:rPr>
              <w:t xml:space="preserve">and complete the guiding questions in the right-hand columns. Second, study the images in </w:t>
            </w:r>
            <w:hyperlink w:anchor="bookmark=id.3rdcrjn" w:history="1">
              <w:r w:rsidRPr="002F3713">
                <w:rPr>
                  <w:rStyle w:val="Hyperlink"/>
                  <w:b/>
                </w:rPr>
                <w:t>Source J</w:t>
              </w:r>
            </w:hyperlink>
            <w:r>
              <w:rPr>
                <w:color w:val="000000"/>
                <w:sz w:val="24"/>
                <w:szCs w:val="24"/>
              </w:rPr>
              <w:t xml:space="preserve"> and complete the after </w:t>
            </w:r>
            <w:r>
              <w:rPr>
                <w:b/>
                <w:color w:val="000000"/>
                <w:sz w:val="24"/>
                <w:szCs w:val="24"/>
              </w:rPr>
              <w:t>you read questions</w:t>
            </w:r>
            <w:r>
              <w:rPr>
                <w:color w:val="000000"/>
                <w:sz w:val="24"/>
                <w:szCs w:val="24"/>
              </w:rPr>
              <w:t xml:space="preserve"> at the end of this lesson.   </w:t>
            </w:r>
          </w:p>
        </w:tc>
      </w:tr>
      <w:tr w:rsidR="00931242" w:rsidTr="00931242">
        <w:trPr>
          <w:trHeight w:val="388"/>
        </w:trPr>
        <w:tc>
          <w:tcPr>
            <w:tcW w:w="1500" w:type="dxa"/>
            <w:shd w:val="clear" w:color="auto" w:fill="auto"/>
          </w:tcPr>
          <w:p w:rsidR="00931242" w:rsidRDefault="00931242" w:rsidP="00931242">
            <w:pPr>
              <w:keepNext/>
              <w:keepLines/>
              <w:spacing w:line="216" w:lineRule="auto"/>
              <w:jc w:val="center"/>
              <w:rPr>
                <w:b/>
                <w:color w:val="205595"/>
                <w:sz w:val="24"/>
                <w:szCs w:val="24"/>
              </w:rPr>
            </w:pPr>
            <w:r>
              <w:rPr>
                <w:b/>
                <w:sz w:val="24"/>
                <w:szCs w:val="24"/>
              </w:rPr>
              <w:t>Featured Sources</w:t>
            </w:r>
          </w:p>
        </w:tc>
        <w:tc>
          <w:tcPr>
            <w:tcW w:w="9015" w:type="dxa"/>
            <w:shd w:val="clear" w:color="auto" w:fill="auto"/>
          </w:tcPr>
          <w:p w:rsidR="00931242" w:rsidRDefault="00E8184C" w:rsidP="00931242">
            <w:pPr>
              <w:rPr>
                <w:sz w:val="24"/>
                <w:szCs w:val="24"/>
              </w:rPr>
            </w:pPr>
            <w:hyperlink w:anchor="bookmark=id.17dp8vu" w:history="1">
              <w:r w:rsidR="00931242" w:rsidRPr="002F3713">
                <w:rPr>
                  <w:rStyle w:val="Hyperlink"/>
                  <w:b/>
                </w:rPr>
                <w:t>Source I</w:t>
              </w:r>
            </w:hyperlink>
            <w:r w:rsidR="00931242">
              <w:rPr>
                <w:b/>
                <w:sz w:val="24"/>
                <w:szCs w:val="24"/>
              </w:rPr>
              <w:t>:</w:t>
            </w:r>
            <w:r w:rsidR="00931242">
              <w:rPr>
                <w:sz w:val="24"/>
                <w:szCs w:val="24"/>
              </w:rPr>
              <w:t xml:space="preserve"> “Inca Food and Agriculture” by Mark Cartwright</w:t>
            </w:r>
          </w:p>
          <w:p w:rsidR="00931242" w:rsidRDefault="00E8184C" w:rsidP="00931242">
            <w:pPr>
              <w:rPr>
                <w:color w:val="333333"/>
                <w:sz w:val="24"/>
                <w:szCs w:val="24"/>
              </w:rPr>
            </w:pPr>
            <w:hyperlink w:anchor="bookmark=id.3rdcrjn" w:history="1">
              <w:r w:rsidR="00931242" w:rsidRPr="002F3713">
                <w:rPr>
                  <w:rStyle w:val="Hyperlink"/>
                  <w:b/>
                </w:rPr>
                <w:t>Source J</w:t>
              </w:r>
            </w:hyperlink>
            <w:r w:rsidR="00931242">
              <w:rPr>
                <w:b/>
                <w:sz w:val="24"/>
                <w:szCs w:val="24"/>
              </w:rPr>
              <w:t>:</w:t>
            </w:r>
            <w:r w:rsidR="00931242">
              <w:rPr>
                <w:sz w:val="24"/>
                <w:szCs w:val="24"/>
              </w:rPr>
              <w:t xml:space="preserve"> Image Bank: Andean Terrace Farming </w:t>
            </w:r>
          </w:p>
        </w:tc>
      </w:tr>
      <w:tr w:rsidR="00931242" w:rsidTr="00931242">
        <w:trPr>
          <w:trHeight w:val="388"/>
        </w:trPr>
        <w:tc>
          <w:tcPr>
            <w:tcW w:w="1500" w:type="dxa"/>
            <w:shd w:val="clear" w:color="auto" w:fill="auto"/>
          </w:tcPr>
          <w:p w:rsidR="00931242" w:rsidRDefault="00931242" w:rsidP="00931242">
            <w:pPr>
              <w:keepNext/>
              <w:keepLines/>
              <w:spacing w:line="216" w:lineRule="auto"/>
              <w:jc w:val="center"/>
              <w:rPr>
                <w:b/>
                <w:color w:val="205595"/>
                <w:sz w:val="24"/>
                <w:szCs w:val="24"/>
              </w:rPr>
            </w:pPr>
            <w:r>
              <w:rPr>
                <w:b/>
                <w:sz w:val="24"/>
                <w:szCs w:val="24"/>
              </w:rPr>
              <w:t>Optional Digital Extensions</w:t>
            </w:r>
          </w:p>
        </w:tc>
        <w:tc>
          <w:tcPr>
            <w:tcW w:w="9015" w:type="dxa"/>
            <w:shd w:val="clear" w:color="auto" w:fill="auto"/>
          </w:tcPr>
          <w:p w:rsidR="00931242" w:rsidRDefault="00E8184C" w:rsidP="00931242">
            <w:pPr>
              <w:rPr>
                <w:sz w:val="24"/>
                <w:szCs w:val="24"/>
              </w:rPr>
            </w:pPr>
            <w:hyperlink r:id="rId18">
              <w:r w:rsidR="00931242">
                <w:rPr>
                  <w:color w:val="0563C1"/>
                  <w:sz w:val="24"/>
                  <w:szCs w:val="24"/>
                  <w:u w:val="single"/>
                </w:rPr>
                <w:t xml:space="preserve">Inca: Masters of the Clouds: Terrace Farming </w:t>
              </w:r>
            </w:hyperlink>
            <w:r w:rsidR="00931242">
              <w:rPr>
                <w:sz w:val="24"/>
                <w:szCs w:val="24"/>
              </w:rPr>
              <w:t xml:space="preserve"> </w:t>
            </w:r>
          </w:p>
          <w:p w:rsidR="00931242" w:rsidRDefault="00E8184C" w:rsidP="00931242">
            <w:pPr>
              <w:rPr>
                <w:sz w:val="24"/>
                <w:szCs w:val="24"/>
              </w:rPr>
            </w:pPr>
            <w:hyperlink r:id="rId19">
              <w:r w:rsidR="00931242">
                <w:rPr>
                  <w:color w:val="0563C1"/>
                  <w:sz w:val="24"/>
                  <w:szCs w:val="24"/>
                  <w:u w:val="single"/>
                </w:rPr>
                <w:t>Incan Terrace Aqueducts</w:t>
              </w:r>
            </w:hyperlink>
          </w:p>
          <w:p w:rsidR="00931242" w:rsidRDefault="00931242" w:rsidP="00931242">
            <w:pPr>
              <w:rPr>
                <w:sz w:val="24"/>
                <w:szCs w:val="24"/>
              </w:rPr>
            </w:pPr>
            <w:r>
              <w:rPr>
                <w:sz w:val="24"/>
                <w:szCs w:val="24"/>
              </w:rPr>
              <w:t xml:space="preserve"> </w:t>
            </w:r>
          </w:p>
        </w:tc>
      </w:tr>
    </w:tbl>
    <w:p w:rsidR="00931242" w:rsidRDefault="00931242" w:rsidP="00931242"/>
    <w:tbl>
      <w:tblPr>
        <w:tblW w:w="105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575"/>
        <w:gridCol w:w="3825"/>
      </w:tblGrid>
      <w:tr w:rsidR="00931242" w:rsidTr="00931242">
        <w:tc>
          <w:tcPr>
            <w:tcW w:w="10530" w:type="dxa"/>
            <w:gridSpan w:val="3"/>
          </w:tcPr>
          <w:p w:rsidR="00931242" w:rsidRDefault="00931242" w:rsidP="00931242">
            <w:pPr>
              <w:jc w:val="center"/>
              <w:rPr>
                <w:b/>
              </w:rPr>
            </w:pPr>
            <w:bookmarkStart w:id="11" w:name="bookmark=id.17dp8vu" w:colFirst="0" w:colLast="0"/>
            <w:bookmarkEnd w:id="11"/>
            <w:r>
              <w:rPr>
                <w:b/>
                <w:sz w:val="24"/>
                <w:szCs w:val="24"/>
              </w:rPr>
              <w:t>Source I:</w:t>
            </w:r>
            <w:r>
              <w:rPr>
                <w:sz w:val="24"/>
                <w:szCs w:val="24"/>
              </w:rPr>
              <w:t xml:space="preserve"> “Inca Food and Agriculture” by Mark Cartwright</w:t>
            </w:r>
            <w:r>
              <w:rPr>
                <w:sz w:val="24"/>
                <w:szCs w:val="24"/>
                <w:vertAlign w:val="superscript"/>
              </w:rPr>
              <w:footnoteReference w:id="11"/>
            </w:r>
          </w:p>
        </w:tc>
      </w:tr>
      <w:tr w:rsidR="00931242" w:rsidTr="00931242">
        <w:tc>
          <w:tcPr>
            <w:tcW w:w="513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Text</w:t>
            </w:r>
          </w:p>
        </w:tc>
        <w:tc>
          <w:tcPr>
            <w:tcW w:w="1575"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Vocabulary</w:t>
            </w:r>
          </w:p>
        </w:tc>
        <w:tc>
          <w:tcPr>
            <w:tcW w:w="3825"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Guiding Questions</w:t>
            </w:r>
          </w:p>
        </w:tc>
      </w:tr>
      <w:tr w:rsidR="00931242" w:rsidTr="00931242">
        <w:tc>
          <w:tcPr>
            <w:tcW w:w="5130" w:type="dxa"/>
          </w:tcPr>
          <w:p w:rsidR="00931242" w:rsidRDefault="00931242" w:rsidP="00931242">
            <w:pPr>
              <w:rPr>
                <w:sz w:val="24"/>
                <w:szCs w:val="24"/>
              </w:rPr>
            </w:pPr>
            <w:r>
              <w:rPr>
                <w:sz w:val="24"/>
                <w:szCs w:val="24"/>
              </w:rPr>
              <w:t xml:space="preserve">The Incas controlled a vast empire which included four climate zones, and consequently, their agricultural produce was diverse. The people of the ancient Andes were largely vegetarian, occasionally supplementing their diet with </w:t>
            </w:r>
            <w:r>
              <w:rPr>
                <w:b/>
                <w:sz w:val="24"/>
                <w:szCs w:val="24"/>
              </w:rPr>
              <w:t xml:space="preserve">camelid </w:t>
            </w:r>
            <w:r>
              <w:rPr>
                <w:sz w:val="24"/>
                <w:szCs w:val="24"/>
              </w:rPr>
              <w:t xml:space="preserve">meat and seafood if they could get it. </w:t>
            </w:r>
          </w:p>
          <w:p w:rsidR="00931242" w:rsidRDefault="00931242" w:rsidP="00931242">
            <w:pPr>
              <w:rPr>
                <w:sz w:val="24"/>
                <w:szCs w:val="24"/>
              </w:rPr>
            </w:pPr>
          </w:p>
          <w:p w:rsidR="00931242" w:rsidRDefault="00931242" w:rsidP="00931242">
            <w:pPr>
              <w:rPr>
                <w:sz w:val="24"/>
                <w:szCs w:val="24"/>
              </w:rPr>
            </w:pPr>
            <w:r>
              <w:rPr>
                <w:sz w:val="24"/>
                <w:szCs w:val="24"/>
              </w:rPr>
              <w:t xml:space="preserve">At the smallest level, each family produced its own food. Family units were part of a wider </w:t>
            </w:r>
            <w:r>
              <w:rPr>
                <w:b/>
                <w:sz w:val="24"/>
                <w:szCs w:val="24"/>
              </w:rPr>
              <w:t>kin</w:t>
            </w:r>
            <w:r>
              <w:rPr>
                <w:sz w:val="24"/>
                <w:szCs w:val="24"/>
              </w:rPr>
              <w:t xml:space="preserve"> group or </w:t>
            </w:r>
            <w:proofErr w:type="spellStart"/>
            <w:r>
              <w:rPr>
                <w:b/>
                <w:sz w:val="24"/>
                <w:szCs w:val="24"/>
              </w:rPr>
              <w:t>ayllu</w:t>
            </w:r>
            <w:proofErr w:type="spellEnd"/>
            <w:r>
              <w:rPr>
                <w:b/>
                <w:sz w:val="24"/>
                <w:szCs w:val="24"/>
              </w:rPr>
              <w:t xml:space="preserve"> </w:t>
            </w:r>
            <w:r>
              <w:rPr>
                <w:sz w:val="24"/>
                <w:szCs w:val="24"/>
              </w:rPr>
              <w:t xml:space="preserve">which owned farmland. Ideally, an </w:t>
            </w:r>
            <w:proofErr w:type="spellStart"/>
            <w:r>
              <w:rPr>
                <w:sz w:val="24"/>
                <w:szCs w:val="24"/>
              </w:rPr>
              <w:t>ayllu</w:t>
            </w:r>
            <w:proofErr w:type="spellEnd"/>
            <w:r>
              <w:rPr>
                <w:sz w:val="24"/>
                <w:szCs w:val="24"/>
              </w:rPr>
              <w:t xml:space="preserve"> would have at least some land in both the highlands and more temperate lowlands so that a diversity of </w:t>
            </w:r>
            <w:r>
              <w:rPr>
                <w:b/>
                <w:sz w:val="24"/>
                <w:szCs w:val="24"/>
              </w:rPr>
              <w:t>foodstuffs</w:t>
            </w:r>
            <w:r>
              <w:rPr>
                <w:sz w:val="24"/>
                <w:szCs w:val="24"/>
              </w:rPr>
              <w:t xml:space="preserve"> could be grown. For example, the highlands could offer good pasture for grazing animals and would also allow for potato and corn</w:t>
            </w:r>
            <w:r>
              <w:rPr>
                <w:b/>
                <w:sz w:val="24"/>
                <w:szCs w:val="24"/>
              </w:rPr>
              <w:t xml:space="preserve"> </w:t>
            </w:r>
            <w:r>
              <w:rPr>
                <w:sz w:val="24"/>
                <w:szCs w:val="24"/>
              </w:rPr>
              <w:t xml:space="preserve">production, while coca could only be grown at lower altitudes. </w:t>
            </w:r>
          </w:p>
          <w:p w:rsidR="00931242" w:rsidRDefault="00931242" w:rsidP="00931242">
            <w:pPr>
              <w:rPr>
                <w:sz w:val="24"/>
                <w:szCs w:val="24"/>
              </w:rPr>
            </w:pPr>
          </w:p>
          <w:p w:rsidR="00931242" w:rsidRDefault="00931242" w:rsidP="00931242">
            <w:pPr>
              <w:rPr>
                <w:sz w:val="24"/>
                <w:szCs w:val="24"/>
              </w:rPr>
            </w:pPr>
            <w:r>
              <w:rPr>
                <w:sz w:val="24"/>
                <w:szCs w:val="24"/>
              </w:rPr>
              <w:t>Agriculture was a community practice, and farmers worked in small teams of seven or eight, often singing as they worked with the men hoeing and women following behind, breaking up clods and sowing seeds. Meanwhile children and young adults were responsible for tending to the family herd of camelids.</w:t>
            </w:r>
          </w:p>
          <w:p w:rsidR="00931242" w:rsidRDefault="00931242" w:rsidP="00931242">
            <w:pPr>
              <w:rPr>
                <w:sz w:val="24"/>
                <w:szCs w:val="24"/>
              </w:rPr>
            </w:pPr>
          </w:p>
          <w:p w:rsidR="00931242" w:rsidRDefault="00931242" w:rsidP="00931242">
            <w:pPr>
              <w:rPr>
                <w:sz w:val="24"/>
                <w:szCs w:val="24"/>
              </w:rPr>
            </w:pPr>
            <w:r>
              <w:rPr>
                <w:sz w:val="24"/>
                <w:szCs w:val="24"/>
              </w:rPr>
              <w:t xml:space="preserve">Crops grown across the Inca Empire included maize, beans, grains, potatoes, sweet potatoes, </w:t>
            </w:r>
            <w:r>
              <w:rPr>
                <w:sz w:val="24"/>
                <w:szCs w:val="24"/>
              </w:rPr>
              <w:lastRenderedPageBreak/>
              <w:t>pepper, tomatoes, peanuts, cashews, squash, cucumber, quinoa, gourd, cotton, and avocado. Livestock was primarily llama and alpaca herds. These animals were vital to many aspects of Inca life as they provided wool, meat, leather, moveable wealth, transportation</w:t>
            </w:r>
            <w:r w:rsidRPr="001D7475">
              <w:rPr>
                <w:sz w:val="24"/>
                <w:szCs w:val="24"/>
              </w:rPr>
              <w:t>—</w:t>
            </w:r>
            <w:r>
              <w:rPr>
                <w:sz w:val="24"/>
                <w:szCs w:val="24"/>
              </w:rPr>
              <w:t>especially for the army</w:t>
            </w:r>
            <w:r w:rsidRPr="001D7475">
              <w:rPr>
                <w:sz w:val="24"/>
                <w:szCs w:val="24"/>
              </w:rPr>
              <w:t>—</w:t>
            </w:r>
            <w:r>
              <w:rPr>
                <w:sz w:val="24"/>
                <w:szCs w:val="24"/>
              </w:rPr>
              <w:t xml:space="preserve">and they were often sacrificed in religious ceremonies. </w:t>
            </w:r>
          </w:p>
          <w:p w:rsidR="00931242" w:rsidRDefault="00931242" w:rsidP="00931242">
            <w:pPr>
              <w:rPr>
                <w:sz w:val="24"/>
                <w:szCs w:val="24"/>
              </w:rPr>
            </w:pPr>
          </w:p>
          <w:p w:rsidR="00931242" w:rsidRDefault="00931242" w:rsidP="00931242">
            <w:pPr>
              <w:rPr>
                <w:sz w:val="24"/>
                <w:szCs w:val="24"/>
              </w:rPr>
            </w:pPr>
            <w:r>
              <w:rPr>
                <w:sz w:val="24"/>
                <w:szCs w:val="24"/>
              </w:rPr>
              <w:t xml:space="preserve">The Incas were ambitious farmers, and to maximize the amount of food they could grow, they transformed the landscape with </w:t>
            </w:r>
            <w:r>
              <w:rPr>
                <w:b/>
                <w:sz w:val="24"/>
                <w:szCs w:val="24"/>
              </w:rPr>
              <w:t>terracing</w:t>
            </w:r>
            <w:r>
              <w:rPr>
                <w:sz w:val="24"/>
                <w:szCs w:val="24"/>
              </w:rPr>
              <w:t>, canals, and</w:t>
            </w:r>
            <w:r>
              <w:rPr>
                <w:b/>
                <w:sz w:val="24"/>
                <w:szCs w:val="24"/>
              </w:rPr>
              <w:t xml:space="preserve"> irrigation</w:t>
            </w:r>
            <w:r>
              <w:rPr>
                <w:sz w:val="24"/>
                <w:szCs w:val="24"/>
              </w:rPr>
              <w:t xml:space="preserve"> networks, while wetlands were often drained to make them suitable for farming. </w:t>
            </w:r>
          </w:p>
          <w:p w:rsidR="00931242" w:rsidRDefault="00931242" w:rsidP="00931242">
            <w:pPr>
              <w:rPr>
                <w:sz w:val="24"/>
                <w:szCs w:val="24"/>
              </w:rPr>
            </w:pPr>
          </w:p>
          <w:p w:rsidR="00931242" w:rsidRDefault="00931242" w:rsidP="00931242">
            <w:pPr>
              <w:rPr>
                <w:sz w:val="24"/>
                <w:szCs w:val="24"/>
              </w:rPr>
            </w:pPr>
            <w:r>
              <w:rPr>
                <w:sz w:val="24"/>
                <w:szCs w:val="24"/>
              </w:rPr>
              <w:t xml:space="preserve">In addition, the Incas were fully aware of the values of regular </w:t>
            </w:r>
            <w:r>
              <w:rPr>
                <w:b/>
                <w:sz w:val="24"/>
                <w:szCs w:val="24"/>
              </w:rPr>
              <w:t>crop rotation</w:t>
            </w:r>
            <w:r>
              <w:rPr>
                <w:sz w:val="24"/>
                <w:szCs w:val="24"/>
              </w:rPr>
              <w:t xml:space="preserve">, and they also fertilized the land with dried llama dung, </w:t>
            </w:r>
            <w:r>
              <w:rPr>
                <w:b/>
                <w:sz w:val="24"/>
                <w:szCs w:val="24"/>
              </w:rPr>
              <w:t>guano</w:t>
            </w:r>
            <w:r>
              <w:rPr>
                <w:sz w:val="24"/>
                <w:szCs w:val="24"/>
              </w:rPr>
              <w:t xml:space="preserve">, or fish heads if these materials were available. Even so, the often-harsh Andean climate could bring floods, droughts, and storms which, along with disease, meant that annual crop failures were not uncommon. In such cases the Inca talent for food storage came into its own. </w:t>
            </w:r>
          </w:p>
          <w:p w:rsidR="00931242" w:rsidRDefault="00931242" w:rsidP="00931242">
            <w:pPr>
              <w:rPr>
                <w:sz w:val="24"/>
                <w:szCs w:val="24"/>
              </w:rPr>
            </w:pPr>
            <w:r>
              <w:rPr>
                <w:sz w:val="24"/>
                <w:szCs w:val="24"/>
              </w:rPr>
              <w:t xml:space="preserve"> </w:t>
            </w:r>
          </w:p>
          <w:p w:rsidR="00931242" w:rsidRDefault="00931242" w:rsidP="00931242">
            <w:pPr>
              <w:rPr>
                <w:sz w:val="24"/>
                <w:szCs w:val="24"/>
              </w:rPr>
            </w:pPr>
            <w:r>
              <w:rPr>
                <w:sz w:val="24"/>
                <w:szCs w:val="24"/>
              </w:rPr>
              <w:t xml:space="preserve">Foodstuffs (and other goods) were stored in storehouses or </w:t>
            </w:r>
            <w:proofErr w:type="spellStart"/>
            <w:r>
              <w:rPr>
                <w:i/>
                <w:sz w:val="24"/>
                <w:szCs w:val="24"/>
              </w:rPr>
              <w:t>qollqa</w:t>
            </w:r>
            <w:proofErr w:type="spellEnd"/>
            <w:r>
              <w:rPr>
                <w:i/>
                <w:sz w:val="24"/>
                <w:szCs w:val="24"/>
              </w:rPr>
              <w:t>,</w:t>
            </w:r>
            <w:r>
              <w:rPr>
                <w:sz w:val="24"/>
                <w:szCs w:val="24"/>
              </w:rPr>
              <w:t xml:space="preserve"> which were built in the tens of thousands across the empire, typically arranged in neat rows and near cities and towns. Inca leaders kept careful accounts of their stockpiles using the quipu, a recording device of strings and knots. Inca storehouses were single-roomed stone buildings, either circular or rectangular. Placed on hillsides to take advantage of cool breezes, the storehouses were designed to maximize the storage time of the </w:t>
            </w:r>
            <w:r>
              <w:rPr>
                <w:b/>
                <w:sz w:val="24"/>
                <w:szCs w:val="24"/>
              </w:rPr>
              <w:t xml:space="preserve">perishable </w:t>
            </w:r>
            <w:r>
              <w:rPr>
                <w:sz w:val="24"/>
                <w:szCs w:val="24"/>
              </w:rPr>
              <w:t xml:space="preserve">goods with which they were filled. </w:t>
            </w:r>
          </w:p>
          <w:p w:rsidR="00931242" w:rsidRDefault="00931242" w:rsidP="00931242">
            <w:pPr>
              <w:rPr>
                <w:sz w:val="24"/>
                <w:szCs w:val="24"/>
              </w:rPr>
            </w:pPr>
          </w:p>
          <w:p w:rsidR="00931242" w:rsidRDefault="00931242" w:rsidP="00931242">
            <w:pPr>
              <w:rPr>
                <w:sz w:val="24"/>
                <w:szCs w:val="24"/>
              </w:rPr>
            </w:pPr>
            <w:r>
              <w:rPr>
                <w:sz w:val="24"/>
                <w:szCs w:val="24"/>
              </w:rPr>
              <w:t xml:space="preserve">They had drainage canals, gravel flooring, and ventilation in both the floor and roof in order to keep the interior as cool and dry as possible so that ordinary goods could be stored for up to two </w:t>
            </w:r>
            <w:r>
              <w:rPr>
                <w:sz w:val="24"/>
                <w:szCs w:val="24"/>
              </w:rPr>
              <w:lastRenderedPageBreak/>
              <w:t xml:space="preserve">years and freeze-dried foodstuffs for up to four years. Archaeologists have ascertained that maize, potatoes, and quinoa were the most common foodstuffs stored in </w:t>
            </w:r>
            <w:proofErr w:type="spellStart"/>
            <w:r>
              <w:rPr>
                <w:i/>
                <w:sz w:val="24"/>
                <w:szCs w:val="24"/>
              </w:rPr>
              <w:t>qollqa</w:t>
            </w:r>
            <w:proofErr w:type="spellEnd"/>
            <w:r>
              <w:rPr>
                <w:i/>
                <w:sz w:val="24"/>
                <w:szCs w:val="24"/>
              </w:rPr>
              <w:t>.</w:t>
            </w:r>
            <w:r>
              <w:rPr>
                <w:sz w:val="24"/>
                <w:szCs w:val="24"/>
              </w:rPr>
              <w:t xml:space="preserve"> Maize from these stores were frequently given to the masses by popularity-seeking rulers and in times of crop failures.</w:t>
            </w:r>
          </w:p>
        </w:tc>
        <w:tc>
          <w:tcPr>
            <w:tcW w:w="1575" w:type="dxa"/>
          </w:tcPr>
          <w:p w:rsidR="00931242" w:rsidRDefault="00931242" w:rsidP="00931242">
            <w:pPr>
              <w:rPr>
                <w:sz w:val="24"/>
                <w:szCs w:val="24"/>
              </w:rPr>
            </w:pPr>
            <w:r>
              <w:rPr>
                <w:b/>
                <w:sz w:val="24"/>
                <w:szCs w:val="24"/>
              </w:rPr>
              <w:lastRenderedPageBreak/>
              <w:t xml:space="preserve">camelid: </w:t>
            </w:r>
            <w:r>
              <w:rPr>
                <w:sz w:val="24"/>
                <w:szCs w:val="24"/>
              </w:rPr>
              <w:t>type of camel</w:t>
            </w: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r>
              <w:rPr>
                <w:b/>
                <w:sz w:val="24"/>
                <w:szCs w:val="24"/>
              </w:rPr>
              <w:t xml:space="preserve">kin: </w:t>
            </w:r>
            <w:r>
              <w:rPr>
                <w:sz w:val="24"/>
                <w:szCs w:val="24"/>
              </w:rPr>
              <w:t>extended family group</w:t>
            </w:r>
          </w:p>
          <w:p w:rsidR="00931242" w:rsidRDefault="00931242" w:rsidP="00931242">
            <w:pPr>
              <w:rPr>
                <w:sz w:val="24"/>
                <w:szCs w:val="24"/>
              </w:rPr>
            </w:pPr>
          </w:p>
          <w:p w:rsidR="00931242" w:rsidRDefault="00931242" w:rsidP="00931242">
            <w:pPr>
              <w:rPr>
                <w:sz w:val="24"/>
                <w:szCs w:val="24"/>
              </w:rPr>
            </w:pPr>
          </w:p>
          <w:p w:rsidR="00931242" w:rsidRDefault="00931242" w:rsidP="00931242">
            <w:pPr>
              <w:rPr>
                <w:b/>
                <w:sz w:val="24"/>
                <w:szCs w:val="24"/>
              </w:rPr>
            </w:pPr>
            <w:proofErr w:type="spellStart"/>
            <w:r>
              <w:rPr>
                <w:b/>
                <w:sz w:val="24"/>
                <w:szCs w:val="24"/>
              </w:rPr>
              <w:t>ayllu</w:t>
            </w:r>
            <w:proofErr w:type="spellEnd"/>
            <w:r>
              <w:rPr>
                <w:b/>
                <w:sz w:val="24"/>
                <w:szCs w:val="24"/>
              </w:rPr>
              <w:t xml:space="preserve">: </w:t>
            </w:r>
          </w:p>
          <w:p w:rsidR="00931242" w:rsidRDefault="00931242" w:rsidP="00931242">
            <w:pPr>
              <w:rPr>
                <w:sz w:val="24"/>
                <w:szCs w:val="24"/>
              </w:rPr>
            </w:pPr>
            <w:r>
              <w:rPr>
                <w:sz w:val="24"/>
                <w:szCs w:val="24"/>
              </w:rPr>
              <w:t xml:space="preserve">group of extended families that owned land and worked together </w:t>
            </w: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b/>
                <w:sz w:val="24"/>
                <w:szCs w:val="24"/>
              </w:rPr>
            </w:pPr>
            <w:r>
              <w:rPr>
                <w:b/>
                <w:sz w:val="24"/>
                <w:szCs w:val="24"/>
              </w:rPr>
              <w:t xml:space="preserve">foodstuffs: </w:t>
            </w:r>
            <w:r>
              <w:rPr>
                <w:sz w:val="24"/>
                <w:szCs w:val="24"/>
              </w:rPr>
              <w:t>goods that can be consumed as food</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r>
              <w:rPr>
                <w:b/>
                <w:sz w:val="24"/>
                <w:szCs w:val="24"/>
              </w:rPr>
              <w:t xml:space="preserve">terracing: </w:t>
            </w:r>
            <w:r>
              <w:rPr>
                <w:color w:val="222222"/>
                <w:sz w:val="24"/>
                <w:szCs w:val="24"/>
                <w:highlight w:val="white"/>
              </w:rPr>
              <w:t xml:space="preserve">making or </w:t>
            </w:r>
            <w:r>
              <w:rPr>
                <w:color w:val="222222"/>
                <w:sz w:val="24"/>
                <w:szCs w:val="24"/>
                <w:highlight w:val="white"/>
              </w:rPr>
              <w:lastRenderedPageBreak/>
              <w:t xml:space="preserve">forming sloping land into a number of level flat areas resembling a series of steps </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r>
              <w:rPr>
                <w:b/>
                <w:sz w:val="24"/>
                <w:szCs w:val="24"/>
              </w:rPr>
              <w:t xml:space="preserve">irrigation: </w:t>
            </w:r>
            <w:r>
              <w:rPr>
                <w:color w:val="222222"/>
                <w:sz w:val="24"/>
                <w:szCs w:val="24"/>
                <w:highlight w:val="white"/>
              </w:rPr>
              <w:t>the supply of water to land or crops to help growth</w:t>
            </w:r>
          </w:p>
          <w:p w:rsidR="00931242" w:rsidRDefault="00931242" w:rsidP="00931242">
            <w:pPr>
              <w:rPr>
                <w:b/>
                <w:sz w:val="24"/>
                <w:szCs w:val="24"/>
              </w:rPr>
            </w:pPr>
          </w:p>
          <w:p w:rsidR="00931242" w:rsidRDefault="00931242" w:rsidP="00931242">
            <w:pPr>
              <w:rPr>
                <w:b/>
                <w:sz w:val="24"/>
                <w:szCs w:val="24"/>
              </w:rPr>
            </w:pPr>
            <w:proofErr w:type="gramStart"/>
            <w:r>
              <w:rPr>
                <w:b/>
                <w:sz w:val="24"/>
                <w:szCs w:val="24"/>
              </w:rPr>
              <w:t>crop</w:t>
            </w:r>
            <w:proofErr w:type="gramEnd"/>
            <w:r>
              <w:rPr>
                <w:b/>
                <w:sz w:val="24"/>
                <w:szCs w:val="24"/>
              </w:rPr>
              <w:t xml:space="preserve"> rotation:</w:t>
            </w:r>
            <w:r>
              <w:t xml:space="preserve"> </w:t>
            </w:r>
            <w:r>
              <w:rPr>
                <w:sz w:val="24"/>
                <w:szCs w:val="24"/>
              </w:rPr>
              <w:t>the system of changing crops planted to avoid depleting the soil and to control weeds, diseases, and pests.</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r>
              <w:rPr>
                <w:b/>
                <w:sz w:val="24"/>
                <w:szCs w:val="24"/>
              </w:rPr>
              <w:t xml:space="preserve">guano: </w:t>
            </w:r>
            <w:r>
              <w:rPr>
                <w:sz w:val="24"/>
                <w:szCs w:val="24"/>
              </w:rPr>
              <w:t>bat droppings</w:t>
            </w:r>
          </w:p>
          <w:p w:rsidR="00931242" w:rsidRDefault="00931242" w:rsidP="00931242">
            <w:pPr>
              <w:rPr>
                <w:b/>
                <w:sz w:val="24"/>
                <w:szCs w:val="24"/>
              </w:rPr>
            </w:pPr>
          </w:p>
          <w:p w:rsidR="00931242" w:rsidRDefault="00931242" w:rsidP="00931242">
            <w:pPr>
              <w:rPr>
                <w:sz w:val="24"/>
                <w:szCs w:val="24"/>
              </w:rPr>
            </w:pPr>
            <w:r>
              <w:rPr>
                <w:b/>
                <w:sz w:val="24"/>
                <w:szCs w:val="24"/>
              </w:rPr>
              <w:t xml:space="preserve">perishable: </w:t>
            </w:r>
            <w:r>
              <w:rPr>
                <w:color w:val="222222"/>
                <w:sz w:val="24"/>
                <w:szCs w:val="24"/>
                <w:highlight w:val="white"/>
              </w:rPr>
              <w:t>things, especially foodstuffs, likely to decay or go bad quickly</w:t>
            </w:r>
          </w:p>
        </w:tc>
        <w:tc>
          <w:tcPr>
            <w:tcW w:w="3825" w:type="dxa"/>
          </w:tcPr>
          <w:p w:rsidR="00931242" w:rsidRDefault="00931242" w:rsidP="00931242">
            <w:pPr>
              <w:rPr>
                <w:sz w:val="24"/>
                <w:szCs w:val="24"/>
              </w:rPr>
            </w:pPr>
            <w:r>
              <w:rPr>
                <w:sz w:val="24"/>
                <w:szCs w:val="24"/>
              </w:rPr>
              <w:lastRenderedPageBreak/>
              <w:t xml:space="preserve">What crops did the Inca grow? What kinds of animals did they raise?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p>
          <w:p w:rsidR="00931242" w:rsidRDefault="00931242" w:rsidP="00931242">
            <w:pPr>
              <w:rPr>
                <w:sz w:val="24"/>
                <w:szCs w:val="24"/>
              </w:rPr>
            </w:pPr>
            <w:r>
              <w:rPr>
                <w:sz w:val="24"/>
                <w:szCs w:val="24"/>
              </w:rPr>
              <w:t xml:space="preserve">How did the Inca use livestock? </w:t>
            </w:r>
          </w:p>
          <w:p w:rsidR="00931242" w:rsidRDefault="00931242" w:rsidP="00931242"/>
          <w:p w:rsidR="00931242" w:rsidRDefault="00931242" w:rsidP="00931242">
            <w:r>
              <w:lastRenderedPageBreak/>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pPr>
              <w:rPr>
                <w:sz w:val="24"/>
                <w:szCs w:val="24"/>
              </w:rPr>
            </w:pPr>
            <w:r>
              <w:rPr>
                <w:sz w:val="24"/>
                <w:szCs w:val="24"/>
              </w:rPr>
              <w:t xml:space="preserve">What elements of the Andean climate made crop failures common?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How were the Inca storehouses designed to help maximize the time food could be stored before rotting?</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tabs>
                <w:tab w:val="left" w:pos="990"/>
              </w:tabs>
            </w:pPr>
          </w:p>
        </w:tc>
      </w:tr>
    </w:tbl>
    <w:p w:rsidR="00931242" w:rsidRDefault="00931242" w:rsidP="00931242"/>
    <w:p w:rsidR="00931242" w:rsidRDefault="00931242" w:rsidP="00931242">
      <w:pPr>
        <w:jc w:val="center"/>
        <w:rPr>
          <w:sz w:val="24"/>
          <w:szCs w:val="24"/>
        </w:rPr>
      </w:pPr>
      <w:bookmarkStart w:id="12" w:name="bookmark=id.3rdcrjn" w:colFirst="0" w:colLast="0"/>
      <w:bookmarkEnd w:id="12"/>
      <w:r>
        <w:rPr>
          <w:b/>
          <w:sz w:val="24"/>
          <w:szCs w:val="24"/>
        </w:rPr>
        <w:t>Source J</w:t>
      </w:r>
      <w:r>
        <w:rPr>
          <w:sz w:val="24"/>
          <w:szCs w:val="24"/>
        </w:rPr>
        <w:t>: Image Bank Terrace Farms in the Andes</w:t>
      </w:r>
    </w:p>
    <w:p w:rsidR="00931242" w:rsidRDefault="00931242" w:rsidP="00931242">
      <w:pPr>
        <w:jc w:val="center"/>
        <w:rPr>
          <w:sz w:val="24"/>
          <w:szCs w:val="24"/>
        </w:rPr>
      </w:pPr>
    </w:p>
    <w:p w:rsidR="00931242" w:rsidRDefault="00931242" w:rsidP="00931242">
      <w:pPr>
        <w:jc w:val="center"/>
        <w:rPr>
          <w:sz w:val="24"/>
          <w:szCs w:val="24"/>
          <w:vertAlign w:val="superscript"/>
        </w:rPr>
      </w:pPr>
      <w:r>
        <w:rPr>
          <w:sz w:val="24"/>
          <w:szCs w:val="24"/>
        </w:rPr>
        <w:t>Image 1</w:t>
      </w:r>
      <w:r>
        <w:rPr>
          <w:sz w:val="24"/>
          <w:szCs w:val="24"/>
          <w:vertAlign w:val="superscript"/>
        </w:rPr>
        <w:footnoteReference w:id="12"/>
      </w:r>
    </w:p>
    <w:p w:rsidR="00931242" w:rsidRDefault="00931242" w:rsidP="00931242">
      <w:pPr>
        <w:jc w:val="center"/>
        <w:rPr>
          <w:sz w:val="24"/>
          <w:szCs w:val="24"/>
          <w:vertAlign w:val="superscript"/>
        </w:rPr>
      </w:pPr>
    </w:p>
    <w:p w:rsidR="00931242" w:rsidRDefault="00931242" w:rsidP="00931242">
      <w:pPr>
        <w:rPr>
          <w:sz w:val="24"/>
          <w:szCs w:val="24"/>
          <w:vertAlign w:val="superscript"/>
        </w:rPr>
        <w:sectPr w:rsidR="00931242" w:rsidSect="00931242">
          <w:type w:val="continuous"/>
          <w:pgSz w:w="12240" w:h="15840"/>
          <w:pgMar w:top="720" w:right="720" w:bottom="720" w:left="720" w:header="720" w:footer="720" w:gutter="0"/>
          <w:cols w:space="720"/>
        </w:sectPr>
      </w:pPr>
      <w:r>
        <w:rPr>
          <w:i/>
          <w:sz w:val="24"/>
          <w:szCs w:val="24"/>
        </w:rPr>
        <w:t xml:space="preserve">Note: The photograph below shows the terraces built by the Inca at </w:t>
      </w:r>
      <w:proofErr w:type="spellStart"/>
      <w:r>
        <w:rPr>
          <w:i/>
          <w:sz w:val="24"/>
          <w:szCs w:val="24"/>
        </w:rPr>
        <w:t>Pisac</w:t>
      </w:r>
      <w:proofErr w:type="spellEnd"/>
      <w:r>
        <w:rPr>
          <w:i/>
          <w:sz w:val="24"/>
          <w:szCs w:val="24"/>
        </w:rPr>
        <w:t>, a village in modern day Peru. The terraces permitted the Inca to cultivate a much larger crop and prevented the erosion of the land from constant rainfall</w:t>
      </w:r>
      <w:r>
        <w:rPr>
          <w:noProof/>
        </w:rPr>
        <w:drawing>
          <wp:anchor distT="0" distB="0" distL="114300" distR="114300" simplePos="0" relativeHeight="251665408" behindDoc="0" locked="0" layoutInCell="1" hidden="0" allowOverlap="1" wp14:anchorId="37D6FE92" wp14:editId="4DF0F6E9">
            <wp:simplePos x="0" y="0"/>
            <wp:positionH relativeFrom="column">
              <wp:posOffset>723900</wp:posOffset>
            </wp:positionH>
            <wp:positionV relativeFrom="paragraph">
              <wp:posOffset>866775</wp:posOffset>
            </wp:positionV>
            <wp:extent cx="5410200" cy="3877945"/>
            <wp:effectExtent l="0" t="0" r="0" b="0"/>
            <wp:wrapSquare wrapText="bothSides" distT="0" distB="0" distL="114300" distR="114300"/>
            <wp:docPr id="25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0"/>
                    <a:srcRect/>
                    <a:stretch>
                      <a:fillRect/>
                    </a:stretch>
                  </pic:blipFill>
                  <pic:spPr>
                    <a:xfrm>
                      <a:off x="0" y="0"/>
                      <a:ext cx="5410200" cy="3877945"/>
                    </a:xfrm>
                    <a:prstGeom prst="rect">
                      <a:avLst/>
                    </a:prstGeom>
                    <a:ln/>
                  </pic:spPr>
                </pic:pic>
              </a:graphicData>
            </a:graphic>
          </wp:anchor>
        </w:drawing>
      </w:r>
    </w:p>
    <w:p w:rsidR="00931242" w:rsidRDefault="00931242" w:rsidP="00931242">
      <w:pPr>
        <w:rPr>
          <w:sz w:val="24"/>
          <w:szCs w:val="24"/>
        </w:rPr>
      </w:pPr>
      <w:r>
        <w:rPr>
          <w:i/>
          <w:sz w:val="24"/>
          <w:szCs w:val="24"/>
        </w:rPr>
        <w:t xml:space="preserve">. </w:t>
      </w: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pPr>
        <w:widowControl/>
        <w:spacing w:after="160" w:line="259" w:lineRule="auto"/>
        <w:rPr>
          <w:sz w:val="24"/>
          <w:szCs w:val="24"/>
        </w:rPr>
      </w:pPr>
      <w:r>
        <w:rPr>
          <w:sz w:val="24"/>
          <w:szCs w:val="24"/>
        </w:rPr>
        <w:br w:type="page"/>
      </w:r>
    </w:p>
    <w:p w:rsidR="00931242" w:rsidRDefault="00931242" w:rsidP="00931242">
      <w:pPr>
        <w:jc w:val="center"/>
        <w:rPr>
          <w:sz w:val="24"/>
          <w:szCs w:val="24"/>
          <w:vertAlign w:val="superscript"/>
        </w:rPr>
      </w:pPr>
      <w:r>
        <w:rPr>
          <w:sz w:val="24"/>
          <w:szCs w:val="24"/>
        </w:rPr>
        <w:lastRenderedPageBreak/>
        <w:t>Image 2</w:t>
      </w:r>
      <w:r>
        <w:rPr>
          <w:sz w:val="24"/>
          <w:szCs w:val="24"/>
          <w:vertAlign w:val="superscript"/>
        </w:rPr>
        <w:footnoteReference w:id="13"/>
      </w:r>
    </w:p>
    <w:p w:rsidR="00931242" w:rsidRDefault="00931242" w:rsidP="00931242">
      <w:pPr>
        <w:jc w:val="center"/>
        <w:rPr>
          <w:sz w:val="24"/>
          <w:szCs w:val="24"/>
          <w:vertAlign w:val="superscript"/>
        </w:rPr>
      </w:pPr>
    </w:p>
    <w:p w:rsidR="00931242" w:rsidRDefault="00931242" w:rsidP="00931242">
      <w:pPr>
        <w:rPr>
          <w:i/>
          <w:sz w:val="24"/>
          <w:szCs w:val="24"/>
        </w:rPr>
      </w:pPr>
      <w:r>
        <w:rPr>
          <w:i/>
          <w:sz w:val="24"/>
          <w:szCs w:val="24"/>
        </w:rPr>
        <w:t xml:space="preserve">Note: Inca aqueduct at </w:t>
      </w:r>
      <w:proofErr w:type="spellStart"/>
      <w:r>
        <w:rPr>
          <w:i/>
          <w:sz w:val="24"/>
          <w:szCs w:val="24"/>
        </w:rPr>
        <w:t>Tipon</w:t>
      </w:r>
      <w:proofErr w:type="spellEnd"/>
      <w:r>
        <w:rPr>
          <w:i/>
          <w:sz w:val="24"/>
          <w:szCs w:val="24"/>
        </w:rPr>
        <w:t>, Cusco, Peru. The Inca built structures like this one to increase the amount of available farmland and provide drinking water and baths to the population. Due to the lack of water in the Andean region, aqueducts allowed the Inca to thrive and expand along much of the coast of Peru. Such structures, some of which survive today, show the advanced engineering of the Inca.</w:t>
      </w:r>
    </w:p>
    <w:p w:rsidR="00931242" w:rsidRDefault="00931242" w:rsidP="00931242">
      <w:pPr>
        <w:rPr>
          <w:i/>
          <w:sz w:val="24"/>
          <w:szCs w:val="24"/>
        </w:rPr>
      </w:pPr>
    </w:p>
    <w:p w:rsidR="00931242" w:rsidRDefault="00931242" w:rsidP="00931242">
      <w:pPr>
        <w:jc w:val="center"/>
        <w:rPr>
          <w:i/>
          <w:sz w:val="24"/>
          <w:szCs w:val="24"/>
        </w:rPr>
        <w:sectPr w:rsidR="00931242" w:rsidSect="00931242">
          <w:type w:val="continuous"/>
          <w:pgSz w:w="12240" w:h="15840"/>
          <w:pgMar w:top="720" w:right="720" w:bottom="720" w:left="720" w:header="720" w:footer="720" w:gutter="0"/>
          <w:cols w:space="720"/>
        </w:sectPr>
      </w:pPr>
      <w:r>
        <w:rPr>
          <w:noProof/>
        </w:rPr>
        <w:drawing>
          <wp:inline distT="0" distB="0" distL="0" distR="0" wp14:anchorId="303D3A9D" wp14:editId="37FE5714">
            <wp:extent cx="4257876" cy="5705744"/>
            <wp:effectExtent l="0" t="0" r="0" b="0"/>
            <wp:docPr id="25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1"/>
                    <a:srcRect/>
                    <a:stretch>
                      <a:fillRect/>
                    </a:stretch>
                  </pic:blipFill>
                  <pic:spPr>
                    <a:xfrm>
                      <a:off x="0" y="0"/>
                      <a:ext cx="4257876" cy="5705744"/>
                    </a:xfrm>
                    <a:prstGeom prst="rect">
                      <a:avLst/>
                    </a:prstGeom>
                    <a:ln/>
                  </pic:spPr>
                </pic:pic>
              </a:graphicData>
            </a:graphic>
          </wp:inline>
        </w:drawing>
      </w:r>
    </w:p>
    <w:p w:rsidR="00931242" w:rsidRDefault="00931242" w:rsidP="00931242">
      <w:pPr>
        <w:rPr>
          <w:i/>
          <w:sz w:val="24"/>
          <w:szCs w:val="24"/>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r>
        <w:rPr>
          <w:b/>
          <w:color w:val="000000"/>
          <w:sz w:val="28"/>
          <w:szCs w:val="28"/>
        </w:rPr>
        <w:t>After you read:</w:t>
      </w:r>
    </w:p>
    <w:p w:rsidR="00931242" w:rsidRDefault="00931242" w:rsidP="00931242"/>
    <w:tbl>
      <w:tblPr>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31242" w:rsidTr="00931242">
        <w:tc>
          <w:tcPr>
            <w:tcW w:w="10790" w:type="dxa"/>
          </w:tcPr>
          <w:p w:rsidR="00931242" w:rsidRDefault="00931242" w:rsidP="00931242">
            <w:pPr>
              <w:rPr>
                <w:sz w:val="24"/>
                <w:szCs w:val="24"/>
              </w:rPr>
            </w:pPr>
            <w:r>
              <w:rPr>
                <w:sz w:val="24"/>
                <w:szCs w:val="24"/>
              </w:rPr>
              <w:t>1. Using</w:t>
            </w:r>
            <w:r>
              <w:rPr>
                <w:b/>
                <w:sz w:val="24"/>
                <w:szCs w:val="24"/>
              </w:rPr>
              <w:t xml:space="preserve"> Sources </w:t>
            </w:r>
            <w:hyperlink w:anchor="bookmark=id.17dp8vu" w:history="1">
              <w:r w:rsidRPr="00B66EDA">
                <w:rPr>
                  <w:rStyle w:val="Hyperlink"/>
                  <w:b/>
                </w:rPr>
                <w:t>I</w:t>
              </w:r>
            </w:hyperlink>
            <w:r>
              <w:rPr>
                <w:b/>
                <w:sz w:val="24"/>
                <w:szCs w:val="24"/>
              </w:rPr>
              <w:t xml:space="preserve"> </w:t>
            </w:r>
            <w:r>
              <w:rPr>
                <w:sz w:val="24"/>
                <w:szCs w:val="24"/>
              </w:rPr>
              <w:t>and</w:t>
            </w:r>
            <w:r>
              <w:rPr>
                <w:b/>
                <w:sz w:val="24"/>
                <w:szCs w:val="24"/>
              </w:rPr>
              <w:t xml:space="preserve"> </w:t>
            </w:r>
            <w:hyperlink w:anchor="bookmark=id.3rdcrjn" w:history="1">
              <w:r w:rsidRPr="00B66EDA">
                <w:rPr>
                  <w:rStyle w:val="Hyperlink"/>
                  <w:b/>
                </w:rPr>
                <w:t>J</w:t>
              </w:r>
            </w:hyperlink>
            <w:r>
              <w:rPr>
                <w:b/>
                <w:sz w:val="24"/>
                <w:szCs w:val="24"/>
              </w:rPr>
              <w:t xml:space="preserve">, </w:t>
            </w:r>
            <w:r>
              <w:rPr>
                <w:sz w:val="24"/>
                <w:szCs w:val="24"/>
              </w:rPr>
              <w:t xml:space="preserve">explain how the Inca adapted their environment to make it more suitable for agriculture. </w:t>
            </w: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tc>
      </w:tr>
    </w:tbl>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tbl>
      <w:tblPr>
        <w:tblW w:w="105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0"/>
        <w:gridCol w:w="8990"/>
      </w:tblGrid>
      <w:tr w:rsidR="00931242" w:rsidTr="00931242">
        <w:trPr>
          <w:trHeight w:val="380"/>
        </w:trPr>
        <w:tc>
          <w:tcPr>
            <w:tcW w:w="10520" w:type="dxa"/>
            <w:gridSpan w:val="2"/>
            <w:shd w:val="clear" w:color="auto" w:fill="000000"/>
            <w:vAlign w:val="center"/>
          </w:tcPr>
          <w:p w:rsidR="00931242" w:rsidRDefault="00931242" w:rsidP="00931242">
            <w:pPr>
              <w:jc w:val="center"/>
              <w:rPr>
                <w:b/>
                <w:color w:val="FFFFFF"/>
                <w:sz w:val="32"/>
                <w:szCs w:val="32"/>
              </w:rPr>
            </w:pPr>
            <w:r>
              <w:rPr>
                <w:b/>
                <w:color w:val="FFFFFF"/>
                <w:sz w:val="28"/>
                <w:szCs w:val="28"/>
              </w:rPr>
              <w:lastRenderedPageBreak/>
              <w:t>Lesson 5 – In what ways were Inca agriculture and trade unique?</w:t>
            </w:r>
          </w:p>
        </w:tc>
      </w:tr>
      <w:tr w:rsidR="00931242" w:rsidTr="00931242">
        <w:trPr>
          <w:trHeight w:val="380"/>
        </w:trPr>
        <w:tc>
          <w:tcPr>
            <w:tcW w:w="1530" w:type="dxa"/>
            <w:shd w:val="clear" w:color="auto" w:fill="auto"/>
            <w:vAlign w:val="center"/>
          </w:tcPr>
          <w:p w:rsidR="00931242" w:rsidRDefault="00931242" w:rsidP="00931242">
            <w:pPr>
              <w:keepNext/>
              <w:keepLines/>
              <w:spacing w:line="216" w:lineRule="auto"/>
              <w:jc w:val="center"/>
              <w:rPr>
                <w:b/>
                <w:color w:val="205595"/>
                <w:sz w:val="24"/>
                <w:szCs w:val="24"/>
              </w:rPr>
            </w:pPr>
            <w:r>
              <w:rPr>
                <w:b/>
                <w:sz w:val="24"/>
                <w:szCs w:val="24"/>
              </w:rPr>
              <w:t>Student Directions</w:t>
            </w:r>
          </w:p>
        </w:tc>
        <w:tc>
          <w:tcPr>
            <w:tcW w:w="8990" w:type="dxa"/>
            <w:shd w:val="clear" w:color="auto" w:fill="auto"/>
            <w:vAlign w:val="center"/>
          </w:tcPr>
          <w:p w:rsidR="00931242" w:rsidRDefault="00931242" w:rsidP="00931242">
            <w:pPr>
              <w:rPr>
                <w:sz w:val="24"/>
                <w:szCs w:val="24"/>
              </w:rPr>
            </w:pPr>
            <w:r>
              <w:rPr>
                <w:sz w:val="24"/>
                <w:szCs w:val="24"/>
              </w:rPr>
              <w:t xml:space="preserve">First, read </w:t>
            </w:r>
            <w:r>
              <w:rPr>
                <w:b/>
                <w:sz w:val="24"/>
                <w:szCs w:val="24"/>
              </w:rPr>
              <w:t xml:space="preserve">Sources </w:t>
            </w:r>
            <w:hyperlink w:anchor="bookmark=id.26in1rg" w:history="1">
              <w:r w:rsidRPr="002F3713">
                <w:rPr>
                  <w:rStyle w:val="Hyperlink"/>
                  <w:b/>
                </w:rPr>
                <w:t>K</w:t>
              </w:r>
            </w:hyperlink>
            <w:r>
              <w:rPr>
                <w:sz w:val="24"/>
                <w:szCs w:val="24"/>
              </w:rPr>
              <w:t xml:space="preserve"> and</w:t>
            </w:r>
            <w:r>
              <w:rPr>
                <w:b/>
                <w:sz w:val="24"/>
                <w:szCs w:val="24"/>
              </w:rPr>
              <w:t xml:space="preserve"> </w:t>
            </w:r>
            <w:hyperlink w:anchor="Source_L" w:history="1">
              <w:r w:rsidRPr="002F3713">
                <w:rPr>
                  <w:rStyle w:val="Hyperlink"/>
                  <w:b/>
                </w:rPr>
                <w:t>L</w:t>
              </w:r>
            </w:hyperlink>
            <w:r>
              <w:rPr>
                <w:sz w:val="24"/>
                <w:szCs w:val="24"/>
              </w:rPr>
              <w:t xml:space="preserve"> and answer the guiding questions in the right-hand column. Second, study </w:t>
            </w:r>
            <w:hyperlink w:anchor="bookmark=id.35nkun2" w:history="1">
              <w:r w:rsidRPr="002F3713">
                <w:rPr>
                  <w:rStyle w:val="Hyperlink"/>
                  <w:b/>
                </w:rPr>
                <w:t>Source M</w:t>
              </w:r>
            </w:hyperlink>
            <w:r>
              <w:rPr>
                <w:b/>
                <w:sz w:val="24"/>
                <w:szCs w:val="24"/>
              </w:rPr>
              <w:t xml:space="preserve"> </w:t>
            </w:r>
            <w:r>
              <w:rPr>
                <w:sz w:val="24"/>
                <w:szCs w:val="24"/>
              </w:rPr>
              <w:t xml:space="preserve">and complete the </w:t>
            </w:r>
            <w:r>
              <w:rPr>
                <w:b/>
                <w:sz w:val="24"/>
                <w:szCs w:val="24"/>
              </w:rPr>
              <w:t>after you read</w:t>
            </w:r>
            <w:r>
              <w:rPr>
                <w:sz w:val="24"/>
                <w:szCs w:val="24"/>
              </w:rPr>
              <w:t xml:space="preserve"> questions at the end of this lesson.</w:t>
            </w:r>
          </w:p>
        </w:tc>
      </w:tr>
      <w:tr w:rsidR="00931242" w:rsidTr="00931242">
        <w:trPr>
          <w:trHeight w:val="388"/>
        </w:trPr>
        <w:tc>
          <w:tcPr>
            <w:tcW w:w="1530" w:type="dxa"/>
            <w:shd w:val="clear" w:color="auto" w:fill="auto"/>
          </w:tcPr>
          <w:p w:rsidR="00931242" w:rsidRDefault="00931242" w:rsidP="00931242">
            <w:pPr>
              <w:keepNext/>
              <w:keepLines/>
              <w:spacing w:line="216" w:lineRule="auto"/>
              <w:jc w:val="center"/>
              <w:rPr>
                <w:b/>
                <w:color w:val="205595"/>
                <w:sz w:val="24"/>
                <w:szCs w:val="24"/>
              </w:rPr>
            </w:pPr>
            <w:r>
              <w:rPr>
                <w:b/>
                <w:sz w:val="24"/>
                <w:szCs w:val="24"/>
              </w:rPr>
              <w:t>Featured Sources</w:t>
            </w:r>
          </w:p>
        </w:tc>
        <w:tc>
          <w:tcPr>
            <w:tcW w:w="8990" w:type="dxa"/>
            <w:shd w:val="clear" w:color="auto" w:fill="auto"/>
          </w:tcPr>
          <w:p w:rsidR="00931242" w:rsidRDefault="00E8184C" w:rsidP="00931242">
            <w:pPr>
              <w:rPr>
                <w:sz w:val="24"/>
                <w:szCs w:val="24"/>
              </w:rPr>
            </w:pPr>
            <w:hyperlink w:anchor="bookmark=id.26in1rg" w:history="1">
              <w:r w:rsidR="00931242" w:rsidRPr="002F3713">
                <w:rPr>
                  <w:rStyle w:val="Hyperlink"/>
                  <w:b/>
                </w:rPr>
                <w:t>Source K</w:t>
              </w:r>
            </w:hyperlink>
            <w:r w:rsidR="00931242">
              <w:rPr>
                <w:b/>
                <w:sz w:val="24"/>
                <w:szCs w:val="24"/>
              </w:rPr>
              <w:t>:</w:t>
            </w:r>
            <w:r w:rsidR="00931242">
              <w:rPr>
                <w:sz w:val="24"/>
                <w:szCs w:val="24"/>
              </w:rPr>
              <w:t xml:space="preserve"> “Economy of the Inca Empire”</w:t>
            </w:r>
          </w:p>
          <w:p w:rsidR="00931242" w:rsidRDefault="00E8184C" w:rsidP="00931242">
            <w:pPr>
              <w:rPr>
                <w:sz w:val="24"/>
                <w:szCs w:val="24"/>
              </w:rPr>
            </w:pPr>
            <w:hyperlink w:anchor="Source_L" w:history="1">
              <w:r w:rsidR="00931242" w:rsidRPr="002F3713">
                <w:rPr>
                  <w:rStyle w:val="Hyperlink"/>
                  <w:b/>
                </w:rPr>
                <w:t>Source L</w:t>
              </w:r>
            </w:hyperlink>
            <w:r w:rsidR="00931242">
              <w:rPr>
                <w:b/>
                <w:sz w:val="24"/>
                <w:szCs w:val="24"/>
              </w:rPr>
              <w:t xml:space="preserve">: </w:t>
            </w:r>
            <w:r w:rsidR="00931242">
              <w:rPr>
                <w:i/>
                <w:sz w:val="24"/>
                <w:szCs w:val="24"/>
              </w:rPr>
              <w:t>Chronicles of the Incas</w:t>
            </w:r>
            <w:r w:rsidR="00931242">
              <w:rPr>
                <w:b/>
                <w:sz w:val="24"/>
                <w:szCs w:val="24"/>
              </w:rPr>
              <w:t xml:space="preserve"> </w:t>
            </w:r>
            <w:r w:rsidR="00931242">
              <w:rPr>
                <w:sz w:val="24"/>
                <w:szCs w:val="24"/>
              </w:rPr>
              <w:t xml:space="preserve">by Pedro de </w:t>
            </w:r>
            <w:proofErr w:type="spellStart"/>
            <w:r w:rsidR="00931242">
              <w:rPr>
                <w:sz w:val="24"/>
                <w:szCs w:val="24"/>
              </w:rPr>
              <w:t>Cieza</w:t>
            </w:r>
            <w:proofErr w:type="spellEnd"/>
            <w:r w:rsidR="00931242">
              <w:rPr>
                <w:sz w:val="24"/>
                <w:szCs w:val="24"/>
              </w:rPr>
              <w:t xml:space="preserve"> de Leon 1540 (excerpts) </w:t>
            </w:r>
          </w:p>
          <w:p w:rsidR="00931242" w:rsidRDefault="00E8184C" w:rsidP="00931242">
            <w:pPr>
              <w:rPr>
                <w:b/>
                <w:sz w:val="24"/>
                <w:szCs w:val="24"/>
              </w:rPr>
            </w:pPr>
            <w:hyperlink w:anchor="bookmark=id.35nkun2" w:history="1">
              <w:r w:rsidR="00931242" w:rsidRPr="002F3713">
                <w:rPr>
                  <w:rStyle w:val="Hyperlink"/>
                  <w:b/>
                </w:rPr>
                <w:t>Source M</w:t>
              </w:r>
            </w:hyperlink>
            <w:r w:rsidR="00931242">
              <w:rPr>
                <w:b/>
                <w:sz w:val="24"/>
                <w:szCs w:val="24"/>
              </w:rPr>
              <w:t xml:space="preserve">: </w:t>
            </w:r>
            <w:r w:rsidR="00931242">
              <w:rPr>
                <w:sz w:val="24"/>
                <w:szCs w:val="24"/>
              </w:rPr>
              <w:t xml:space="preserve">An Inca quipu, from the </w:t>
            </w:r>
            <w:proofErr w:type="spellStart"/>
            <w:r w:rsidR="00931242">
              <w:rPr>
                <w:sz w:val="24"/>
                <w:szCs w:val="24"/>
              </w:rPr>
              <w:t>Larco</w:t>
            </w:r>
            <w:proofErr w:type="spellEnd"/>
            <w:r w:rsidR="00931242">
              <w:rPr>
                <w:sz w:val="24"/>
                <w:szCs w:val="24"/>
              </w:rPr>
              <w:t xml:space="preserve"> Museum in Lima</w:t>
            </w:r>
          </w:p>
        </w:tc>
      </w:tr>
      <w:tr w:rsidR="00931242" w:rsidTr="00931242">
        <w:trPr>
          <w:trHeight w:val="388"/>
        </w:trPr>
        <w:tc>
          <w:tcPr>
            <w:tcW w:w="1530" w:type="dxa"/>
            <w:shd w:val="clear" w:color="auto" w:fill="auto"/>
          </w:tcPr>
          <w:p w:rsidR="00931242" w:rsidRDefault="00931242" w:rsidP="00931242">
            <w:pPr>
              <w:keepNext/>
              <w:keepLines/>
              <w:spacing w:line="216" w:lineRule="auto"/>
              <w:jc w:val="center"/>
              <w:rPr>
                <w:b/>
                <w:sz w:val="24"/>
                <w:szCs w:val="24"/>
              </w:rPr>
            </w:pPr>
            <w:r>
              <w:rPr>
                <w:b/>
                <w:sz w:val="24"/>
                <w:szCs w:val="24"/>
              </w:rPr>
              <w:t>Optional Digital Extensions</w:t>
            </w:r>
          </w:p>
        </w:tc>
        <w:tc>
          <w:tcPr>
            <w:tcW w:w="8990" w:type="dxa"/>
            <w:shd w:val="clear" w:color="auto" w:fill="auto"/>
          </w:tcPr>
          <w:p w:rsidR="00931242" w:rsidRDefault="00E8184C" w:rsidP="00931242">
            <w:pPr>
              <w:rPr>
                <w:sz w:val="24"/>
                <w:szCs w:val="24"/>
              </w:rPr>
            </w:pPr>
            <w:hyperlink r:id="rId22">
              <w:r w:rsidR="00931242">
                <w:rPr>
                  <w:color w:val="0563C1"/>
                  <w:sz w:val="24"/>
                  <w:szCs w:val="24"/>
                  <w:u w:val="single"/>
                </w:rPr>
                <w:t>National Geographic - Threads That Speak: How the Inca Used Strings to Communicate</w:t>
              </w:r>
            </w:hyperlink>
          </w:p>
        </w:tc>
      </w:tr>
    </w:tbl>
    <w:p w:rsidR="00931242" w:rsidRDefault="00931242" w:rsidP="00931242"/>
    <w:tbl>
      <w:tblPr>
        <w:tblW w:w="105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0"/>
        <w:gridCol w:w="2250"/>
        <w:gridCol w:w="3870"/>
      </w:tblGrid>
      <w:tr w:rsidR="00931242" w:rsidTr="00931242">
        <w:tc>
          <w:tcPr>
            <w:tcW w:w="10530" w:type="dxa"/>
            <w:gridSpan w:val="3"/>
          </w:tcPr>
          <w:p w:rsidR="00931242" w:rsidRDefault="00931242" w:rsidP="00931242">
            <w:pPr>
              <w:pStyle w:val="Heading1"/>
              <w:ind w:left="0"/>
              <w:jc w:val="center"/>
              <w:rPr>
                <w:rFonts w:ascii="Calibri" w:eastAsia="Calibri" w:hAnsi="Calibri" w:cs="Calibri"/>
                <w:b w:val="0"/>
                <w:i/>
                <w:sz w:val="24"/>
                <w:szCs w:val="24"/>
              </w:rPr>
            </w:pPr>
            <w:bookmarkStart w:id="13" w:name="bookmark=id.26in1rg" w:colFirst="0" w:colLast="0"/>
            <w:bookmarkEnd w:id="13"/>
            <w:r>
              <w:rPr>
                <w:rFonts w:ascii="Calibri" w:eastAsia="Calibri" w:hAnsi="Calibri" w:cs="Calibri"/>
                <w:sz w:val="24"/>
                <w:szCs w:val="24"/>
              </w:rPr>
              <w:t xml:space="preserve">Source K: </w:t>
            </w:r>
            <w:r>
              <w:rPr>
                <w:rFonts w:ascii="Calibri" w:eastAsia="Calibri" w:hAnsi="Calibri" w:cs="Calibri"/>
                <w:b w:val="0"/>
                <w:sz w:val="24"/>
                <w:szCs w:val="24"/>
              </w:rPr>
              <w:t>Economy of the Inca Empire</w:t>
            </w:r>
            <w:r>
              <w:rPr>
                <w:rFonts w:ascii="Calibri" w:eastAsia="Calibri" w:hAnsi="Calibri" w:cs="Calibri"/>
                <w:sz w:val="24"/>
                <w:szCs w:val="24"/>
                <w:vertAlign w:val="superscript"/>
              </w:rPr>
              <w:footnoteReference w:id="14"/>
            </w:r>
          </w:p>
        </w:tc>
      </w:tr>
      <w:tr w:rsidR="00931242" w:rsidTr="00931242">
        <w:tc>
          <w:tcPr>
            <w:tcW w:w="441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Text</w:t>
            </w:r>
          </w:p>
        </w:tc>
        <w:tc>
          <w:tcPr>
            <w:tcW w:w="225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Vocabulary</w:t>
            </w:r>
          </w:p>
        </w:tc>
        <w:tc>
          <w:tcPr>
            <w:tcW w:w="387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Guiding Questions</w:t>
            </w:r>
          </w:p>
        </w:tc>
      </w:tr>
      <w:tr w:rsidR="00931242" w:rsidTr="00931242">
        <w:tc>
          <w:tcPr>
            <w:tcW w:w="4410" w:type="dxa"/>
          </w:tcPr>
          <w:p w:rsidR="00931242" w:rsidRDefault="00931242" w:rsidP="00931242">
            <w:pPr>
              <w:rPr>
                <w:sz w:val="24"/>
                <w:szCs w:val="24"/>
              </w:rPr>
            </w:pPr>
            <w:r>
              <w:rPr>
                <w:sz w:val="24"/>
                <w:szCs w:val="24"/>
              </w:rPr>
              <w:t xml:space="preserve">The Incas had a </w:t>
            </w:r>
            <w:r>
              <w:rPr>
                <w:b/>
                <w:sz w:val="24"/>
                <w:szCs w:val="24"/>
              </w:rPr>
              <w:t>centrally planned economy</w:t>
            </w:r>
            <w:r>
              <w:rPr>
                <w:sz w:val="24"/>
                <w:szCs w:val="24"/>
              </w:rPr>
              <w:t xml:space="preserve">, perhaps the most successful ever seen. The </w:t>
            </w:r>
            <w:proofErr w:type="spellStart"/>
            <w:r>
              <w:rPr>
                <w:b/>
                <w:sz w:val="24"/>
                <w:szCs w:val="24"/>
              </w:rPr>
              <w:t>ayllu</w:t>
            </w:r>
            <w:proofErr w:type="spellEnd"/>
            <w:r>
              <w:rPr>
                <w:b/>
                <w:sz w:val="24"/>
                <w:szCs w:val="24"/>
              </w:rPr>
              <w:t xml:space="preserve"> </w:t>
            </w:r>
            <w:r>
              <w:rPr>
                <w:sz w:val="24"/>
                <w:szCs w:val="24"/>
              </w:rPr>
              <w:t xml:space="preserve">was at the center of the Inca Empire’s economic success. </w:t>
            </w:r>
          </w:p>
          <w:p w:rsidR="00931242" w:rsidRDefault="00931242" w:rsidP="00931242">
            <w:pPr>
              <w:rPr>
                <w:sz w:val="24"/>
                <w:szCs w:val="24"/>
              </w:rPr>
            </w:pPr>
          </w:p>
          <w:p w:rsidR="00931242" w:rsidRDefault="00931242" w:rsidP="00931242">
            <w:pPr>
              <w:rPr>
                <w:sz w:val="24"/>
                <w:szCs w:val="24"/>
              </w:rPr>
            </w:pPr>
            <w:proofErr w:type="spellStart"/>
            <w:r>
              <w:rPr>
                <w:sz w:val="24"/>
                <w:szCs w:val="24"/>
              </w:rPr>
              <w:t>Ayllus</w:t>
            </w:r>
            <w:proofErr w:type="spellEnd"/>
            <w:r>
              <w:rPr>
                <w:sz w:val="24"/>
                <w:szCs w:val="24"/>
              </w:rPr>
              <w:t xml:space="preserve"> were composed of families that lived near each other in the same village or settlement. </w:t>
            </w:r>
            <w:proofErr w:type="spellStart"/>
            <w:r>
              <w:rPr>
                <w:sz w:val="24"/>
                <w:szCs w:val="24"/>
              </w:rPr>
              <w:t>Ayllus</w:t>
            </w:r>
            <w:proofErr w:type="spellEnd"/>
            <w:r>
              <w:rPr>
                <w:sz w:val="24"/>
                <w:szCs w:val="24"/>
              </w:rPr>
              <w:t xml:space="preserve"> also provided social unity as people who were born in one </w:t>
            </w:r>
            <w:proofErr w:type="spellStart"/>
            <w:r>
              <w:rPr>
                <w:sz w:val="24"/>
                <w:szCs w:val="24"/>
              </w:rPr>
              <w:t>ayllu</w:t>
            </w:r>
            <w:proofErr w:type="spellEnd"/>
            <w:r>
              <w:rPr>
                <w:sz w:val="24"/>
                <w:szCs w:val="24"/>
              </w:rPr>
              <w:t xml:space="preserve"> also married within the </w:t>
            </w:r>
            <w:proofErr w:type="spellStart"/>
            <w:r>
              <w:rPr>
                <w:sz w:val="24"/>
                <w:szCs w:val="24"/>
              </w:rPr>
              <w:t>ayllu</w:t>
            </w:r>
            <w:proofErr w:type="spellEnd"/>
            <w:r>
              <w:rPr>
                <w:sz w:val="24"/>
                <w:szCs w:val="24"/>
              </w:rPr>
              <w:t xml:space="preserve">. Each </w:t>
            </w:r>
            <w:proofErr w:type="spellStart"/>
            <w:r>
              <w:rPr>
                <w:sz w:val="24"/>
                <w:szCs w:val="24"/>
              </w:rPr>
              <w:t>ayllu</w:t>
            </w:r>
            <w:proofErr w:type="spellEnd"/>
            <w:r>
              <w:rPr>
                <w:sz w:val="24"/>
                <w:szCs w:val="24"/>
              </w:rPr>
              <w:t xml:space="preserve"> specialized in the production of certain products depending on its location. </w:t>
            </w:r>
          </w:p>
          <w:p w:rsidR="00931242" w:rsidRDefault="00931242" w:rsidP="00931242">
            <w:pPr>
              <w:rPr>
                <w:sz w:val="24"/>
                <w:szCs w:val="24"/>
              </w:rPr>
            </w:pPr>
          </w:p>
          <w:p w:rsidR="00931242" w:rsidRDefault="00931242" w:rsidP="00931242">
            <w:pPr>
              <w:rPr>
                <w:sz w:val="24"/>
                <w:szCs w:val="24"/>
              </w:rPr>
            </w:pPr>
            <w:r>
              <w:rPr>
                <w:sz w:val="24"/>
                <w:szCs w:val="24"/>
              </w:rPr>
              <w:t xml:space="preserve">Agricultural </w:t>
            </w:r>
            <w:proofErr w:type="spellStart"/>
            <w:r>
              <w:rPr>
                <w:sz w:val="24"/>
                <w:szCs w:val="24"/>
              </w:rPr>
              <w:t>ayllus</w:t>
            </w:r>
            <w:proofErr w:type="spellEnd"/>
            <w:r>
              <w:rPr>
                <w:sz w:val="24"/>
                <w:szCs w:val="24"/>
              </w:rPr>
              <w:t xml:space="preserve"> were located close to fertile land and produced crops that would be optimized for the type of soil. Their output would be given to the government which in turn would </w:t>
            </w:r>
            <w:r>
              <w:rPr>
                <w:b/>
                <w:sz w:val="24"/>
                <w:szCs w:val="24"/>
              </w:rPr>
              <w:t>distribute</w:t>
            </w:r>
            <w:r>
              <w:rPr>
                <w:sz w:val="24"/>
                <w:szCs w:val="24"/>
              </w:rPr>
              <w:t xml:space="preserve"> it to other locations where the product was not available. Surplus would be kept in storage houses along the roads and near population centers.</w:t>
            </w:r>
          </w:p>
          <w:p w:rsidR="00931242" w:rsidRDefault="00931242" w:rsidP="00931242">
            <w:pPr>
              <w:rPr>
                <w:sz w:val="24"/>
                <w:szCs w:val="24"/>
              </w:rPr>
            </w:pPr>
          </w:p>
          <w:p w:rsidR="00931242" w:rsidRDefault="00931242" w:rsidP="00931242">
            <w:pPr>
              <w:rPr>
                <w:sz w:val="24"/>
                <w:szCs w:val="24"/>
              </w:rPr>
            </w:pPr>
            <w:r>
              <w:rPr>
                <w:sz w:val="24"/>
                <w:szCs w:val="24"/>
              </w:rPr>
              <w:t xml:space="preserve">Other </w:t>
            </w:r>
            <w:proofErr w:type="spellStart"/>
            <w:r>
              <w:rPr>
                <w:sz w:val="24"/>
                <w:szCs w:val="24"/>
              </w:rPr>
              <w:t>ayllus</w:t>
            </w:r>
            <w:proofErr w:type="spellEnd"/>
            <w:r>
              <w:rPr>
                <w:sz w:val="24"/>
                <w:szCs w:val="24"/>
              </w:rPr>
              <w:t xml:space="preserve"> would specialize in producing pottery, clothing or jewelry; skills were transferred from generation to generation within the same </w:t>
            </w:r>
            <w:proofErr w:type="spellStart"/>
            <w:r>
              <w:rPr>
                <w:sz w:val="24"/>
                <w:szCs w:val="24"/>
              </w:rPr>
              <w:t>ayllu</w:t>
            </w:r>
            <w:proofErr w:type="spellEnd"/>
            <w:r>
              <w:rPr>
                <w:sz w:val="24"/>
                <w:szCs w:val="24"/>
              </w:rPr>
              <w:t xml:space="preserve">. </w:t>
            </w:r>
            <w:proofErr w:type="spellStart"/>
            <w:r>
              <w:rPr>
                <w:sz w:val="24"/>
                <w:szCs w:val="24"/>
              </w:rPr>
              <w:t>Ayllus</w:t>
            </w:r>
            <w:proofErr w:type="spellEnd"/>
            <w:r>
              <w:rPr>
                <w:sz w:val="24"/>
                <w:szCs w:val="24"/>
              </w:rPr>
              <w:t xml:space="preserve"> produced virtually anything necessary for everyday </w:t>
            </w:r>
            <w:r>
              <w:rPr>
                <w:sz w:val="24"/>
                <w:szCs w:val="24"/>
              </w:rPr>
              <w:lastRenderedPageBreak/>
              <w:t xml:space="preserve">living which would be distributed by the state to other </w:t>
            </w:r>
            <w:proofErr w:type="spellStart"/>
            <w:r>
              <w:rPr>
                <w:sz w:val="24"/>
                <w:szCs w:val="24"/>
              </w:rPr>
              <w:t>ayllus</w:t>
            </w:r>
            <w:proofErr w:type="spellEnd"/>
            <w:r>
              <w:rPr>
                <w:sz w:val="24"/>
                <w:szCs w:val="24"/>
              </w:rPr>
              <w:t xml:space="preserve">. </w:t>
            </w:r>
          </w:p>
          <w:p w:rsidR="00931242" w:rsidRDefault="00931242" w:rsidP="00931242">
            <w:pPr>
              <w:rPr>
                <w:sz w:val="24"/>
                <w:szCs w:val="24"/>
              </w:rPr>
            </w:pPr>
          </w:p>
          <w:p w:rsidR="00931242" w:rsidRDefault="00931242" w:rsidP="00931242">
            <w:pPr>
              <w:rPr>
                <w:sz w:val="24"/>
                <w:szCs w:val="24"/>
              </w:rPr>
            </w:pPr>
            <w:r>
              <w:rPr>
                <w:sz w:val="24"/>
                <w:szCs w:val="24"/>
              </w:rPr>
              <w:t xml:space="preserve">The </w:t>
            </w:r>
            <w:r>
              <w:rPr>
                <w:b/>
                <w:sz w:val="24"/>
                <w:szCs w:val="24"/>
              </w:rPr>
              <w:t>abundance</w:t>
            </w:r>
            <w:r>
              <w:rPr>
                <w:sz w:val="24"/>
                <w:szCs w:val="24"/>
              </w:rPr>
              <w:t xml:space="preserve"> and diversity of food and other resources during famine or war made the population loyal to the local government and to the </w:t>
            </w:r>
            <w:proofErr w:type="spellStart"/>
            <w:r>
              <w:rPr>
                <w:sz w:val="24"/>
                <w:szCs w:val="24"/>
              </w:rPr>
              <w:t>Sapa</w:t>
            </w:r>
            <w:proofErr w:type="spellEnd"/>
            <w:r>
              <w:rPr>
                <w:sz w:val="24"/>
                <w:szCs w:val="24"/>
              </w:rPr>
              <w:t xml:space="preserve"> Inca. Every citizen was required to contribute with his labor, and refusal or laziness was punishable with the death penalty. </w:t>
            </w:r>
          </w:p>
          <w:p w:rsidR="00931242" w:rsidRDefault="00931242" w:rsidP="00931242">
            <w:pPr>
              <w:rPr>
                <w:sz w:val="24"/>
                <w:szCs w:val="24"/>
              </w:rPr>
            </w:pPr>
          </w:p>
          <w:p w:rsidR="00931242" w:rsidRDefault="00931242" w:rsidP="00931242">
            <w:pPr>
              <w:rPr>
                <w:sz w:val="24"/>
                <w:szCs w:val="24"/>
              </w:rPr>
            </w:pPr>
            <w:r>
              <w:rPr>
                <w:sz w:val="24"/>
                <w:szCs w:val="24"/>
              </w:rPr>
              <w:t xml:space="preserve">The government collected all the </w:t>
            </w:r>
            <w:r>
              <w:rPr>
                <w:b/>
                <w:sz w:val="24"/>
                <w:szCs w:val="24"/>
              </w:rPr>
              <w:t xml:space="preserve">surplus </w:t>
            </w:r>
            <w:r>
              <w:rPr>
                <w:sz w:val="24"/>
                <w:szCs w:val="24"/>
              </w:rPr>
              <w:t>after local needs were met and gave it out where it was needed. In exchange for their work, citizens had free clothing, food, health care and education.</w:t>
            </w:r>
          </w:p>
          <w:p w:rsidR="00931242" w:rsidRDefault="00931242" w:rsidP="00931242">
            <w:pPr>
              <w:rPr>
                <w:sz w:val="24"/>
                <w:szCs w:val="24"/>
              </w:rPr>
            </w:pPr>
          </w:p>
          <w:p w:rsidR="00931242" w:rsidRDefault="00931242" w:rsidP="00931242">
            <w:pPr>
              <w:rPr>
                <w:sz w:val="24"/>
                <w:szCs w:val="24"/>
              </w:rPr>
            </w:pPr>
            <w:r>
              <w:rPr>
                <w:sz w:val="24"/>
                <w:szCs w:val="24"/>
              </w:rPr>
              <w:t>The Incas did not use money; in fact they did not need it. Their economy was so efficiently planned that every citizen had their basic needs met. Economic exchanges were made using the barter system by which people traded with each other for things they needed. Archaeologists believe that there was no trading class in the Inca society. However, there was external trading in small scale with tribes outside the empire, mostly from the Amazon.</w:t>
            </w:r>
          </w:p>
          <w:p w:rsidR="00931242" w:rsidRDefault="00931242" w:rsidP="00931242">
            <w:pPr>
              <w:rPr>
                <w:sz w:val="24"/>
                <w:szCs w:val="24"/>
              </w:rPr>
            </w:pPr>
            <w:r>
              <w:rPr>
                <w:sz w:val="24"/>
                <w:szCs w:val="24"/>
              </w:rPr>
              <w:t xml:space="preserve"> </w:t>
            </w:r>
          </w:p>
        </w:tc>
        <w:tc>
          <w:tcPr>
            <w:tcW w:w="2250" w:type="dxa"/>
          </w:tcPr>
          <w:p w:rsidR="00931242" w:rsidRDefault="00931242" w:rsidP="00931242">
            <w:pPr>
              <w:rPr>
                <w:b/>
                <w:sz w:val="24"/>
                <w:szCs w:val="24"/>
              </w:rPr>
            </w:pPr>
            <w:r>
              <w:rPr>
                <w:b/>
                <w:sz w:val="24"/>
                <w:szCs w:val="24"/>
              </w:rPr>
              <w:lastRenderedPageBreak/>
              <w:t xml:space="preserve">centrally planned economy: </w:t>
            </w:r>
            <w:r>
              <w:rPr>
                <w:sz w:val="24"/>
                <w:szCs w:val="24"/>
              </w:rPr>
              <w:t>decisions about what, where, and how to produce goods is made by a small group of rulers</w:t>
            </w:r>
            <w:r>
              <w:rPr>
                <w:b/>
                <w:sz w:val="24"/>
                <w:szCs w:val="24"/>
              </w:rPr>
              <w:t xml:space="preserve"> </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roofErr w:type="spellStart"/>
            <w:r>
              <w:rPr>
                <w:b/>
                <w:sz w:val="24"/>
                <w:szCs w:val="24"/>
              </w:rPr>
              <w:t>ayllu</w:t>
            </w:r>
            <w:proofErr w:type="spellEnd"/>
            <w:r>
              <w:rPr>
                <w:b/>
                <w:sz w:val="24"/>
                <w:szCs w:val="24"/>
              </w:rPr>
              <w:t xml:space="preserve">: </w:t>
            </w:r>
            <w:r>
              <w:rPr>
                <w:sz w:val="24"/>
                <w:szCs w:val="24"/>
              </w:rPr>
              <w:t>a</w:t>
            </w:r>
            <w:r>
              <w:rPr>
                <w:b/>
                <w:sz w:val="24"/>
                <w:szCs w:val="24"/>
              </w:rPr>
              <w:t xml:space="preserve"> </w:t>
            </w:r>
            <w:r>
              <w:rPr>
                <w:sz w:val="24"/>
                <w:szCs w:val="24"/>
              </w:rPr>
              <w:t>traditional clan or community in Inca culture</w:t>
            </w:r>
            <w:r>
              <w:rPr>
                <w:b/>
                <w:sz w:val="24"/>
                <w:szCs w:val="24"/>
              </w:rPr>
              <w:t xml:space="preserve">  </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r>
              <w:rPr>
                <w:b/>
                <w:sz w:val="24"/>
                <w:szCs w:val="24"/>
              </w:rPr>
              <w:t xml:space="preserve">distribute: </w:t>
            </w:r>
            <w:r>
              <w:rPr>
                <w:sz w:val="24"/>
                <w:szCs w:val="24"/>
              </w:rPr>
              <w:t>to give out, supply, deliver</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r>
              <w:rPr>
                <w:b/>
                <w:sz w:val="24"/>
                <w:szCs w:val="24"/>
              </w:rPr>
              <w:t xml:space="preserve">abundance: </w:t>
            </w:r>
            <w:r>
              <w:rPr>
                <w:sz w:val="24"/>
                <w:szCs w:val="24"/>
              </w:rPr>
              <w:t>plentiful</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r>
              <w:rPr>
                <w:b/>
                <w:sz w:val="24"/>
                <w:szCs w:val="24"/>
              </w:rPr>
              <w:t xml:space="preserve">surplus: </w:t>
            </w:r>
            <w:r>
              <w:rPr>
                <w:sz w:val="24"/>
                <w:szCs w:val="24"/>
              </w:rPr>
              <w:t>excess goods</w:t>
            </w:r>
          </w:p>
          <w:p w:rsidR="00931242" w:rsidRDefault="00931242" w:rsidP="00931242">
            <w:pPr>
              <w:rPr>
                <w:b/>
                <w:sz w:val="24"/>
                <w:szCs w:val="24"/>
              </w:rPr>
            </w:pPr>
          </w:p>
          <w:p w:rsidR="00931242" w:rsidRDefault="00931242" w:rsidP="00931242">
            <w:pPr>
              <w:rPr>
                <w:b/>
                <w:sz w:val="24"/>
                <w:szCs w:val="24"/>
              </w:rPr>
            </w:pPr>
            <w:r>
              <w:rPr>
                <w:b/>
                <w:sz w:val="24"/>
                <w:szCs w:val="24"/>
              </w:rPr>
              <w:t xml:space="preserve"> </w:t>
            </w:r>
          </w:p>
          <w:p w:rsidR="00931242" w:rsidRDefault="00931242" w:rsidP="00931242">
            <w:pPr>
              <w:rPr>
                <w:b/>
                <w:sz w:val="24"/>
                <w:szCs w:val="24"/>
              </w:rPr>
            </w:pPr>
          </w:p>
          <w:p w:rsidR="00931242" w:rsidRDefault="00931242" w:rsidP="00931242">
            <w:pPr>
              <w:rPr>
                <w:b/>
                <w:sz w:val="24"/>
                <w:szCs w:val="24"/>
              </w:rPr>
            </w:pPr>
          </w:p>
          <w:p w:rsidR="00931242" w:rsidRDefault="00931242" w:rsidP="00931242"/>
        </w:tc>
        <w:tc>
          <w:tcPr>
            <w:tcW w:w="3870" w:type="dxa"/>
          </w:tcPr>
          <w:p w:rsidR="00931242" w:rsidRDefault="00931242" w:rsidP="00931242">
            <w:pPr>
              <w:rPr>
                <w:sz w:val="24"/>
                <w:szCs w:val="24"/>
              </w:rPr>
            </w:pPr>
            <w:r>
              <w:rPr>
                <w:sz w:val="24"/>
                <w:szCs w:val="24"/>
              </w:rPr>
              <w:lastRenderedPageBreak/>
              <w:t xml:space="preserve">How did the Inca choose what to produce? How is this connected to their local community or </w:t>
            </w:r>
            <w:proofErr w:type="spellStart"/>
            <w:r>
              <w:rPr>
                <w:sz w:val="24"/>
                <w:szCs w:val="24"/>
              </w:rPr>
              <w:t>ayllu</w:t>
            </w:r>
            <w:proofErr w:type="spellEnd"/>
            <w:r>
              <w:rPr>
                <w:sz w:val="24"/>
                <w:szCs w:val="24"/>
              </w:rPr>
              <w:t xml:space="preserve">? </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 w:rsidR="00931242" w:rsidRDefault="00931242" w:rsidP="00931242">
            <w:pPr>
              <w:rPr>
                <w:sz w:val="24"/>
                <w:szCs w:val="24"/>
              </w:rPr>
            </w:pPr>
            <w:r>
              <w:rPr>
                <w:sz w:val="24"/>
                <w:szCs w:val="24"/>
              </w:rPr>
              <w:t xml:space="preserve">What would the Inca government do </w:t>
            </w:r>
            <w:r>
              <w:rPr>
                <w:sz w:val="24"/>
                <w:szCs w:val="24"/>
              </w:rPr>
              <w:lastRenderedPageBreak/>
              <w:t xml:space="preserve">with food and other resources during hard times? </w:t>
            </w:r>
          </w:p>
          <w:p w:rsidR="00931242" w:rsidRDefault="00931242" w:rsidP="00931242">
            <w:pPr>
              <w:rPr>
                <w:sz w:val="24"/>
                <w:szCs w:val="24"/>
              </w:rPr>
            </w:pPr>
          </w:p>
          <w:p w:rsidR="00931242" w:rsidRDefault="00931242" w:rsidP="00931242">
            <w:r>
              <w:t>_________________________________</w:t>
            </w:r>
          </w:p>
          <w:p w:rsidR="00931242" w:rsidRDefault="00931242" w:rsidP="00931242"/>
          <w:p w:rsidR="00931242" w:rsidRDefault="00931242" w:rsidP="00931242">
            <w:r>
              <w:t>_________________________________</w:t>
            </w:r>
          </w:p>
          <w:p w:rsidR="00931242" w:rsidRDefault="00931242" w:rsidP="00931242"/>
          <w:p w:rsidR="00931242" w:rsidRDefault="00931242" w:rsidP="00931242">
            <w:r>
              <w:t>_________________________________</w:t>
            </w:r>
          </w:p>
          <w:p w:rsidR="00931242" w:rsidRDefault="00931242" w:rsidP="00931242"/>
          <w:p w:rsidR="00931242" w:rsidRDefault="00931242" w:rsidP="00931242">
            <w:r>
              <w:t>_________________________________</w:t>
            </w:r>
          </w:p>
          <w:p w:rsidR="00931242" w:rsidRDefault="00931242" w:rsidP="00931242"/>
          <w:p w:rsidR="00931242" w:rsidRDefault="00931242" w:rsidP="00931242">
            <w:r>
              <w:t>_________________________________</w:t>
            </w:r>
          </w:p>
          <w:p w:rsidR="00931242" w:rsidRDefault="00931242" w:rsidP="00931242"/>
          <w:p w:rsidR="00931242" w:rsidRDefault="00931242" w:rsidP="00931242">
            <w:r>
              <w:t>_________________________________</w:t>
            </w:r>
          </w:p>
          <w:p w:rsidR="00931242" w:rsidRDefault="00931242" w:rsidP="00931242"/>
          <w:p w:rsidR="00931242" w:rsidRDefault="00931242" w:rsidP="00931242">
            <w:r>
              <w:t>_________________________________</w:t>
            </w:r>
          </w:p>
          <w:p w:rsidR="00931242" w:rsidRDefault="00931242" w:rsidP="00931242"/>
          <w:p w:rsidR="00931242" w:rsidRDefault="00931242" w:rsidP="00931242">
            <w:r>
              <w:t>_________________________________</w:t>
            </w:r>
          </w:p>
          <w:p w:rsidR="00931242" w:rsidRDefault="00931242" w:rsidP="00931242">
            <w:pPr>
              <w:rPr>
                <w:sz w:val="24"/>
                <w:szCs w:val="24"/>
              </w:rPr>
            </w:pPr>
          </w:p>
          <w:p w:rsidR="00931242" w:rsidRDefault="00931242" w:rsidP="00931242">
            <w:r>
              <w:t>_________________________________</w:t>
            </w:r>
          </w:p>
          <w:p w:rsidR="00931242" w:rsidRDefault="00931242" w:rsidP="00931242"/>
          <w:p w:rsidR="00931242" w:rsidRDefault="00931242" w:rsidP="00931242">
            <w:r>
              <w:t>_________________________________</w:t>
            </w:r>
          </w:p>
          <w:p w:rsidR="00931242" w:rsidRDefault="00931242" w:rsidP="00931242"/>
          <w:p w:rsidR="00931242" w:rsidRDefault="00931242" w:rsidP="00931242">
            <w:r>
              <w:t>_________________________________</w:t>
            </w:r>
          </w:p>
          <w:p w:rsidR="00931242" w:rsidRDefault="00931242" w:rsidP="00931242"/>
          <w:p w:rsidR="00931242" w:rsidRDefault="00931242" w:rsidP="00931242">
            <w:r>
              <w:t>_________________________________</w:t>
            </w:r>
          </w:p>
          <w:p w:rsidR="00931242" w:rsidRDefault="00931242" w:rsidP="00931242"/>
          <w:p w:rsidR="00931242" w:rsidRDefault="00931242" w:rsidP="00931242">
            <w:r>
              <w:t>_________________________________</w:t>
            </w:r>
          </w:p>
          <w:p w:rsidR="00931242" w:rsidRDefault="00931242" w:rsidP="00931242"/>
          <w:p w:rsidR="00931242" w:rsidRDefault="00931242" w:rsidP="00931242">
            <w:r>
              <w:t>_________________________________</w:t>
            </w:r>
          </w:p>
          <w:p w:rsidR="00931242" w:rsidRDefault="00931242" w:rsidP="00931242"/>
          <w:p w:rsidR="00931242" w:rsidRDefault="00931242" w:rsidP="00931242">
            <w:r>
              <w:t>_________________________________</w:t>
            </w:r>
          </w:p>
        </w:tc>
      </w:tr>
    </w:tbl>
    <w:p w:rsidR="00931242" w:rsidRDefault="00931242" w:rsidP="00931242">
      <w:pPr>
        <w:spacing w:line="276" w:lineRule="auto"/>
        <w:rPr>
          <w:b/>
          <w:sz w:val="24"/>
          <w:szCs w:val="24"/>
        </w:rPr>
      </w:pPr>
    </w:p>
    <w:p w:rsidR="00931242" w:rsidRDefault="00931242" w:rsidP="00931242">
      <w:pPr>
        <w:spacing w:line="276" w:lineRule="auto"/>
        <w:rPr>
          <w:b/>
          <w:sz w:val="24"/>
          <w:szCs w:val="24"/>
        </w:rPr>
      </w:pPr>
    </w:p>
    <w:p w:rsidR="00931242" w:rsidRDefault="00931242" w:rsidP="00931242">
      <w:pPr>
        <w:spacing w:line="276" w:lineRule="auto"/>
        <w:rPr>
          <w:b/>
          <w:sz w:val="24"/>
          <w:szCs w:val="24"/>
        </w:rPr>
      </w:pPr>
    </w:p>
    <w:p w:rsidR="00931242" w:rsidRDefault="00931242" w:rsidP="00931242">
      <w:pPr>
        <w:spacing w:line="276" w:lineRule="auto"/>
        <w:rPr>
          <w:b/>
          <w:sz w:val="24"/>
          <w:szCs w:val="24"/>
        </w:rPr>
      </w:pPr>
    </w:p>
    <w:p w:rsidR="00931242" w:rsidRDefault="00931242" w:rsidP="00931242">
      <w:pPr>
        <w:spacing w:line="276" w:lineRule="auto"/>
        <w:rPr>
          <w:b/>
          <w:sz w:val="24"/>
          <w:szCs w:val="24"/>
        </w:rPr>
      </w:pPr>
    </w:p>
    <w:p w:rsidR="00931242" w:rsidRDefault="00931242" w:rsidP="00931242">
      <w:pPr>
        <w:spacing w:line="276" w:lineRule="auto"/>
        <w:rPr>
          <w:b/>
          <w:sz w:val="24"/>
          <w:szCs w:val="24"/>
        </w:rPr>
      </w:pPr>
    </w:p>
    <w:p w:rsidR="00931242" w:rsidRDefault="00931242" w:rsidP="00931242">
      <w:pPr>
        <w:spacing w:line="276" w:lineRule="auto"/>
        <w:rPr>
          <w:b/>
          <w:sz w:val="24"/>
          <w:szCs w:val="24"/>
        </w:rPr>
      </w:pPr>
    </w:p>
    <w:p w:rsidR="00931242" w:rsidRDefault="00931242" w:rsidP="00931242">
      <w:pPr>
        <w:spacing w:line="276" w:lineRule="auto"/>
        <w:rPr>
          <w:b/>
          <w:sz w:val="24"/>
          <w:szCs w:val="24"/>
        </w:rPr>
      </w:pPr>
    </w:p>
    <w:p w:rsidR="00931242" w:rsidRDefault="00931242" w:rsidP="00931242">
      <w:pPr>
        <w:spacing w:line="276" w:lineRule="auto"/>
        <w:rPr>
          <w:b/>
          <w:sz w:val="24"/>
          <w:szCs w:val="24"/>
        </w:rPr>
      </w:pPr>
    </w:p>
    <w:p w:rsidR="00931242" w:rsidRDefault="00931242" w:rsidP="00931242">
      <w:pPr>
        <w:spacing w:line="276" w:lineRule="auto"/>
        <w:rPr>
          <w:i/>
          <w:sz w:val="24"/>
          <w:szCs w:val="24"/>
        </w:rPr>
        <w:sectPr w:rsidR="00931242" w:rsidSect="00931242">
          <w:type w:val="continuous"/>
          <w:pgSz w:w="12240" w:h="15840"/>
          <w:pgMar w:top="720" w:right="720" w:bottom="720" w:left="720" w:header="720" w:footer="720" w:gutter="0"/>
          <w:cols w:space="720"/>
        </w:sectPr>
      </w:pPr>
    </w:p>
    <w:p w:rsidR="00931242" w:rsidRDefault="00931242">
      <w:pPr>
        <w:widowControl/>
        <w:spacing w:after="160" w:line="259" w:lineRule="auto"/>
        <w:rPr>
          <w:i/>
          <w:sz w:val="24"/>
          <w:szCs w:val="24"/>
        </w:rPr>
      </w:pPr>
      <w:r>
        <w:rPr>
          <w:i/>
          <w:sz w:val="24"/>
          <w:szCs w:val="24"/>
        </w:rPr>
        <w:br w:type="page"/>
      </w:r>
    </w:p>
    <w:p w:rsidR="00931242" w:rsidRDefault="00931242" w:rsidP="00931242">
      <w:pPr>
        <w:spacing w:line="276" w:lineRule="auto"/>
        <w:rPr>
          <w:b/>
          <w:sz w:val="24"/>
          <w:szCs w:val="24"/>
        </w:rPr>
        <w:sectPr w:rsidR="00931242" w:rsidSect="00931242">
          <w:type w:val="continuous"/>
          <w:pgSz w:w="12240" w:h="15840"/>
          <w:pgMar w:top="720" w:right="720" w:bottom="720" w:left="720" w:header="720" w:footer="720" w:gutter="0"/>
          <w:cols w:space="720"/>
        </w:sectPr>
      </w:pPr>
      <w:r>
        <w:rPr>
          <w:i/>
          <w:sz w:val="24"/>
          <w:szCs w:val="24"/>
        </w:rPr>
        <w:lastRenderedPageBreak/>
        <w:t xml:space="preserve">Note: The source below was written by Pedro de </w:t>
      </w:r>
      <w:proofErr w:type="spellStart"/>
      <w:r>
        <w:rPr>
          <w:i/>
          <w:sz w:val="24"/>
          <w:szCs w:val="24"/>
        </w:rPr>
        <w:t>Cieza</w:t>
      </w:r>
      <w:proofErr w:type="spellEnd"/>
      <w:r>
        <w:rPr>
          <w:i/>
          <w:sz w:val="24"/>
          <w:szCs w:val="24"/>
        </w:rPr>
        <w:t xml:space="preserve"> de Leon, a Spanish explorer who journeyed to Cuzco, the Inca capital around 1540. In it he describes how the Inca produced and distributed goods. </w:t>
      </w:r>
    </w:p>
    <w:p w:rsidR="00931242" w:rsidRDefault="00931242" w:rsidP="00931242">
      <w:pPr>
        <w:pBdr>
          <w:top w:val="nil"/>
          <w:left w:val="nil"/>
          <w:bottom w:val="nil"/>
          <w:right w:val="nil"/>
          <w:between w:val="nil"/>
        </w:pBdr>
        <w:spacing w:line="276" w:lineRule="auto"/>
        <w:rPr>
          <w:b/>
          <w:sz w:val="24"/>
          <w:szCs w:val="24"/>
        </w:rPr>
      </w:pPr>
    </w:p>
    <w:tbl>
      <w:tblPr>
        <w:tblW w:w="105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590"/>
        <w:gridCol w:w="3810"/>
      </w:tblGrid>
      <w:tr w:rsidR="00931242" w:rsidTr="00931242">
        <w:tc>
          <w:tcPr>
            <w:tcW w:w="10530" w:type="dxa"/>
            <w:gridSpan w:val="3"/>
          </w:tcPr>
          <w:p w:rsidR="00931242" w:rsidRDefault="00931242" w:rsidP="00931242">
            <w:pPr>
              <w:jc w:val="center"/>
              <w:rPr>
                <w:b/>
                <w:sz w:val="24"/>
                <w:szCs w:val="24"/>
              </w:rPr>
            </w:pPr>
            <w:bookmarkStart w:id="14" w:name="Source_L"/>
            <w:r>
              <w:rPr>
                <w:b/>
                <w:sz w:val="24"/>
                <w:szCs w:val="24"/>
              </w:rPr>
              <w:t xml:space="preserve">Source L: </w:t>
            </w:r>
            <w:r>
              <w:rPr>
                <w:sz w:val="24"/>
                <w:szCs w:val="24"/>
              </w:rPr>
              <w:t xml:space="preserve">Adapted from </w:t>
            </w:r>
            <w:r>
              <w:rPr>
                <w:i/>
                <w:sz w:val="24"/>
                <w:szCs w:val="24"/>
              </w:rPr>
              <w:t>Chronicles of the Incas</w:t>
            </w:r>
            <w:r>
              <w:rPr>
                <w:b/>
                <w:sz w:val="24"/>
                <w:szCs w:val="24"/>
              </w:rPr>
              <w:t xml:space="preserve"> </w:t>
            </w:r>
            <w:r>
              <w:rPr>
                <w:sz w:val="24"/>
                <w:szCs w:val="24"/>
              </w:rPr>
              <w:t xml:space="preserve">by Pedro de </w:t>
            </w:r>
            <w:proofErr w:type="spellStart"/>
            <w:r>
              <w:rPr>
                <w:sz w:val="24"/>
                <w:szCs w:val="24"/>
              </w:rPr>
              <w:t>Cieza</w:t>
            </w:r>
            <w:proofErr w:type="spellEnd"/>
            <w:r>
              <w:rPr>
                <w:sz w:val="24"/>
                <w:szCs w:val="24"/>
              </w:rPr>
              <w:t xml:space="preserve"> de Leon (excerpts) 1540</w:t>
            </w:r>
            <w:r>
              <w:rPr>
                <w:sz w:val="24"/>
                <w:szCs w:val="24"/>
                <w:vertAlign w:val="superscript"/>
              </w:rPr>
              <w:footnoteReference w:id="15"/>
            </w:r>
            <w:bookmarkEnd w:id="14"/>
          </w:p>
        </w:tc>
      </w:tr>
      <w:tr w:rsidR="00931242" w:rsidTr="00931242">
        <w:tc>
          <w:tcPr>
            <w:tcW w:w="513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Text</w:t>
            </w:r>
          </w:p>
        </w:tc>
        <w:tc>
          <w:tcPr>
            <w:tcW w:w="159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Vocabulary</w:t>
            </w:r>
          </w:p>
        </w:tc>
        <w:tc>
          <w:tcPr>
            <w:tcW w:w="381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Guiding Questions</w:t>
            </w:r>
          </w:p>
        </w:tc>
      </w:tr>
      <w:tr w:rsidR="00931242" w:rsidTr="00931242">
        <w:tc>
          <w:tcPr>
            <w:tcW w:w="5130" w:type="dxa"/>
          </w:tcPr>
          <w:p w:rsidR="00931242" w:rsidRDefault="00931242" w:rsidP="00931242">
            <w:pPr>
              <w:rPr>
                <w:sz w:val="24"/>
                <w:szCs w:val="24"/>
              </w:rPr>
            </w:pPr>
            <w:r>
              <w:rPr>
                <w:sz w:val="24"/>
                <w:szCs w:val="24"/>
              </w:rPr>
              <w:t xml:space="preserve">At the beginning of the new year, the rulers of each village came to Cuzco, the capital city. They would bring their </w:t>
            </w:r>
            <w:r>
              <w:rPr>
                <w:b/>
                <w:sz w:val="24"/>
                <w:szCs w:val="24"/>
              </w:rPr>
              <w:t>quipus</w:t>
            </w:r>
            <w:r>
              <w:rPr>
                <w:sz w:val="24"/>
                <w:szCs w:val="24"/>
              </w:rPr>
              <w:t xml:space="preserve">, which told how many births and deaths there had been during the year. In this way the Inca and the governors knew which of the Indians were </w:t>
            </w:r>
            <w:proofErr w:type="gramStart"/>
            <w:r>
              <w:rPr>
                <w:sz w:val="24"/>
                <w:szCs w:val="24"/>
              </w:rPr>
              <w:t>poor, . . .</w:t>
            </w:r>
            <w:proofErr w:type="gramEnd"/>
            <w:r>
              <w:rPr>
                <w:sz w:val="24"/>
                <w:szCs w:val="24"/>
              </w:rPr>
              <w:t xml:space="preserve"> whether they were able to pay their taxes, and how many men they could count on in the event of war, and other important things. </w:t>
            </w:r>
          </w:p>
          <w:p w:rsidR="00931242" w:rsidRDefault="00931242" w:rsidP="00931242">
            <w:pPr>
              <w:rPr>
                <w:sz w:val="24"/>
                <w:szCs w:val="24"/>
              </w:rPr>
            </w:pPr>
          </w:p>
          <w:p w:rsidR="00931242" w:rsidRDefault="00931242" w:rsidP="00931242">
            <w:pPr>
              <w:rPr>
                <w:sz w:val="24"/>
                <w:szCs w:val="24"/>
              </w:rPr>
            </w:pPr>
            <w:r>
              <w:rPr>
                <w:sz w:val="24"/>
                <w:szCs w:val="24"/>
              </w:rPr>
              <w:t>The Incas took care to see that justice was done. So much so that nobody tried to commit a crime or theft . . . .</w:t>
            </w:r>
          </w:p>
          <w:p w:rsidR="00931242" w:rsidRDefault="00931242" w:rsidP="00931242">
            <w:pPr>
              <w:rPr>
                <w:sz w:val="24"/>
                <w:szCs w:val="24"/>
              </w:rPr>
            </w:pPr>
          </w:p>
          <w:p w:rsidR="00931242" w:rsidRDefault="00931242" w:rsidP="00931242">
            <w:pPr>
              <w:rPr>
                <w:sz w:val="24"/>
                <w:szCs w:val="24"/>
              </w:rPr>
            </w:pPr>
            <w:r>
              <w:rPr>
                <w:sz w:val="24"/>
                <w:szCs w:val="24"/>
              </w:rPr>
              <w:t>As this kingdom was so huge, in each of the many villages there were many storehouses filled with supplies and other needful things. In times of war, when the armies went they drew upon the contents of these storehouses . . . .</w:t>
            </w:r>
          </w:p>
          <w:p w:rsidR="00931242" w:rsidRDefault="00931242" w:rsidP="00931242">
            <w:pPr>
              <w:rPr>
                <w:sz w:val="24"/>
                <w:szCs w:val="24"/>
              </w:rPr>
            </w:pPr>
          </w:p>
          <w:p w:rsidR="00931242" w:rsidRDefault="00931242" w:rsidP="00931242">
            <w:pPr>
              <w:rPr>
                <w:sz w:val="24"/>
                <w:szCs w:val="24"/>
              </w:rPr>
            </w:pPr>
            <w:r>
              <w:rPr>
                <w:sz w:val="24"/>
                <w:szCs w:val="24"/>
              </w:rPr>
              <w:t xml:space="preserve">Then the storehouses were filled up once more with the taxes paid by the Inca. If there came a weak year, the storehouses were opened and the villages were lent what they needed in the way of supplies. Then, in a year of wealth, they paid back all they had received. </w:t>
            </w:r>
          </w:p>
          <w:p w:rsidR="00931242" w:rsidRDefault="00931242" w:rsidP="00931242">
            <w:pPr>
              <w:rPr>
                <w:sz w:val="24"/>
                <w:szCs w:val="24"/>
              </w:rPr>
            </w:pPr>
          </w:p>
          <w:p w:rsidR="00931242" w:rsidRDefault="00931242" w:rsidP="00931242">
            <w:pPr>
              <w:rPr>
                <w:sz w:val="24"/>
                <w:szCs w:val="24"/>
              </w:rPr>
            </w:pPr>
            <w:r>
              <w:rPr>
                <w:sz w:val="24"/>
                <w:szCs w:val="24"/>
              </w:rPr>
              <w:t xml:space="preserve">No one was lazy or tried to live by the work of others. Everyone had to work. On certain days each lord went to his lands and took the plow in hand and farmed. </w:t>
            </w:r>
          </w:p>
          <w:p w:rsidR="00931242" w:rsidRDefault="00931242" w:rsidP="00931242">
            <w:pPr>
              <w:rPr>
                <w:sz w:val="24"/>
                <w:szCs w:val="24"/>
              </w:rPr>
            </w:pPr>
          </w:p>
          <w:p w:rsidR="00931242" w:rsidRDefault="00931242" w:rsidP="00931242">
            <w:pPr>
              <w:rPr>
                <w:sz w:val="24"/>
                <w:szCs w:val="24"/>
              </w:rPr>
            </w:pPr>
            <w:r>
              <w:rPr>
                <w:sz w:val="24"/>
                <w:szCs w:val="24"/>
              </w:rPr>
              <w:t xml:space="preserve">Even the Inca emperors did this to set an example. If a citizen had his health, he worked and wanted for nothing. If he was ill, he received </w:t>
            </w:r>
            <w:r>
              <w:rPr>
                <w:sz w:val="24"/>
                <w:szCs w:val="24"/>
              </w:rPr>
              <w:lastRenderedPageBreak/>
              <w:t xml:space="preserve">what he needed from the storehouses. </w:t>
            </w:r>
          </w:p>
          <w:p w:rsidR="00931242" w:rsidRDefault="00931242" w:rsidP="00931242">
            <w:pPr>
              <w:rPr>
                <w:sz w:val="24"/>
                <w:szCs w:val="24"/>
              </w:rPr>
            </w:pPr>
            <w:r>
              <w:rPr>
                <w:sz w:val="24"/>
                <w:szCs w:val="24"/>
              </w:rPr>
              <w:t xml:space="preserve">No rich man could dress himself in more fancy clothes than the poor . . . . </w:t>
            </w:r>
            <w:proofErr w:type="gramStart"/>
            <w:r>
              <w:rPr>
                <w:sz w:val="24"/>
                <w:szCs w:val="24"/>
              </w:rPr>
              <w:t>except</w:t>
            </w:r>
            <w:proofErr w:type="gramEnd"/>
            <w:r>
              <w:rPr>
                <w:sz w:val="24"/>
                <w:szCs w:val="24"/>
              </w:rPr>
              <w:t xml:space="preserve"> the rulers and the </w:t>
            </w:r>
            <w:r>
              <w:rPr>
                <w:b/>
                <w:sz w:val="24"/>
                <w:szCs w:val="24"/>
              </w:rPr>
              <w:t>headmen</w:t>
            </w:r>
            <w:r>
              <w:rPr>
                <w:sz w:val="24"/>
                <w:szCs w:val="24"/>
              </w:rPr>
              <w:t>, who, to maintain their dignity, were allowed great freedom.</w:t>
            </w:r>
          </w:p>
        </w:tc>
        <w:tc>
          <w:tcPr>
            <w:tcW w:w="1590" w:type="dxa"/>
          </w:tcPr>
          <w:p w:rsidR="00931242" w:rsidRDefault="00931242" w:rsidP="00931242">
            <w:pPr>
              <w:rPr>
                <w:b/>
                <w:sz w:val="24"/>
                <w:szCs w:val="24"/>
              </w:rPr>
            </w:pPr>
            <w:r>
              <w:rPr>
                <w:b/>
                <w:sz w:val="24"/>
                <w:szCs w:val="24"/>
              </w:rPr>
              <w:lastRenderedPageBreak/>
              <w:t xml:space="preserve">quipu: </w:t>
            </w:r>
            <w:r>
              <w:rPr>
                <w:sz w:val="24"/>
                <w:szCs w:val="24"/>
              </w:rPr>
              <w:t xml:space="preserve">colored strings tied into knots; Inca used them to record information </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r>
              <w:rPr>
                <w:b/>
                <w:sz w:val="24"/>
                <w:szCs w:val="24"/>
              </w:rPr>
              <w:t xml:space="preserve">headmen: </w:t>
            </w:r>
            <w:r>
              <w:rPr>
                <w:sz w:val="24"/>
                <w:szCs w:val="24"/>
              </w:rPr>
              <w:t>member of the ruling Inca class</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tc>
        <w:tc>
          <w:tcPr>
            <w:tcW w:w="3810" w:type="dxa"/>
          </w:tcPr>
          <w:p w:rsidR="00931242" w:rsidRDefault="00931242" w:rsidP="00931242">
            <w:pPr>
              <w:rPr>
                <w:sz w:val="24"/>
                <w:szCs w:val="24"/>
              </w:rPr>
            </w:pPr>
            <w:r>
              <w:rPr>
                <w:sz w:val="24"/>
                <w:szCs w:val="24"/>
              </w:rPr>
              <w:lastRenderedPageBreak/>
              <w:t xml:space="preserve">According to Pedro de </w:t>
            </w:r>
            <w:proofErr w:type="spellStart"/>
            <w:r>
              <w:rPr>
                <w:sz w:val="24"/>
                <w:szCs w:val="24"/>
              </w:rPr>
              <w:t>Cieza</w:t>
            </w:r>
            <w:proofErr w:type="spellEnd"/>
            <w:r>
              <w:rPr>
                <w:sz w:val="24"/>
                <w:szCs w:val="24"/>
              </w:rPr>
              <w:t xml:space="preserve"> de Leon, what kind of records did Inca leaders keep about their people? </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 xml:space="preserve">How did Inca leaders set an example for their farmers?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tc>
      </w:tr>
    </w:tbl>
    <w:p w:rsidR="00931242" w:rsidRDefault="00931242" w:rsidP="00931242">
      <w:pPr>
        <w:spacing w:line="276" w:lineRule="auto"/>
        <w:rPr>
          <w:i/>
          <w:sz w:val="24"/>
          <w:szCs w:val="24"/>
        </w:rPr>
      </w:pPr>
    </w:p>
    <w:p w:rsidR="00931242" w:rsidRDefault="00931242" w:rsidP="00931242">
      <w:pPr>
        <w:jc w:val="center"/>
        <w:rPr>
          <w:b/>
          <w:sz w:val="24"/>
          <w:szCs w:val="24"/>
        </w:rPr>
      </w:pPr>
      <w:bookmarkStart w:id="15" w:name="bookmark=id.35nkun2" w:colFirst="0" w:colLast="0"/>
      <w:bookmarkStart w:id="16" w:name="bookmark=id.lnxbz9" w:colFirst="0" w:colLast="0"/>
      <w:bookmarkEnd w:id="15"/>
      <w:bookmarkEnd w:id="16"/>
      <w:r>
        <w:rPr>
          <w:b/>
          <w:sz w:val="24"/>
          <w:szCs w:val="24"/>
        </w:rPr>
        <w:t xml:space="preserve">Source M: </w:t>
      </w:r>
      <w:r>
        <w:rPr>
          <w:sz w:val="24"/>
          <w:szCs w:val="24"/>
        </w:rPr>
        <w:t xml:space="preserve">An Inca quipu, from the </w:t>
      </w:r>
      <w:proofErr w:type="spellStart"/>
      <w:r>
        <w:rPr>
          <w:sz w:val="24"/>
          <w:szCs w:val="24"/>
        </w:rPr>
        <w:t>Larco</w:t>
      </w:r>
      <w:proofErr w:type="spellEnd"/>
      <w:r>
        <w:rPr>
          <w:sz w:val="24"/>
          <w:szCs w:val="24"/>
        </w:rPr>
        <w:t xml:space="preserve"> Museum in Lima</w:t>
      </w:r>
      <w:r>
        <w:rPr>
          <w:sz w:val="24"/>
          <w:szCs w:val="24"/>
          <w:vertAlign w:val="superscript"/>
        </w:rPr>
        <w:footnoteReference w:id="16"/>
      </w:r>
    </w:p>
    <w:p w:rsidR="00931242" w:rsidRDefault="00931242" w:rsidP="00931242">
      <w:pPr>
        <w:rPr>
          <w:i/>
          <w:sz w:val="24"/>
          <w:szCs w:val="24"/>
        </w:rPr>
      </w:pPr>
    </w:p>
    <w:p w:rsidR="00931242" w:rsidRDefault="00931242" w:rsidP="00931242">
      <w:pPr>
        <w:rPr>
          <w:sz w:val="24"/>
          <w:szCs w:val="24"/>
          <w:vertAlign w:val="superscript"/>
        </w:rPr>
      </w:pPr>
      <w:r>
        <w:rPr>
          <w:i/>
          <w:sz w:val="24"/>
          <w:szCs w:val="24"/>
        </w:rPr>
        <w:t>Note: A quipu, or knot-record, was a method used by the Incas and other ancient Andean cultures to keep records and communicate information. Though they did not have an alphabetic writing system, the quipu achieved a surprising degree of accuracy and flexibility. Using a wide variety of colors, strings, and sometimes several hundred knots all tied in various ways at various heights, quipu could record dates, statistics, accounts, and even represent key episodes from traditional folk stories and poetry. In recent years scholars have also challenged the traditional view that quipu were merely a memory aid device and go so far as to suggest that quipu may have been making progress towards narrative records.</w:t>
      </w:r>
      <w:r>
        <w:rPr>
          <w:sz w:val="24"/>
          <w:szCs w:val="24"/>
          <w:vertAlign w:val="superscript"/>
        </w:rPr>
        <w:footnoteReference w:id="17"/>
      </w:r>
    </w:p>
    <w:p w:rsidR="00931242" w:rsidRDefault="00931242" w:rsidP="00931242">
      <w:pPr>
        <w:rPr>
          <w:sz w:val="24"/>
          <w:szCs w:val="24"/>
          <w:vertAlign w:val="superscript"/>
        </w:rPr>
      </w:pPr>
    </w:p>
    <w:p w:rsidR="00931242" w:rsidRDefault="00931242" w:rsidP="00931242">
      <w:pPr>
        <w:jc w:val="center"/>
        <w:rPr>
          <w:sz w:val="24"/>
          <w:szCs w:val="24"/>
          <w:vertAlign w:val="superscript"/>
        </w:rPr>
        <w:sectPr w:rsidR="00931242" w:rsidSect="00931242">
          <w:type w:val="continuous"/>
          <w:pgSz w:w="12240" w:h="15840"/>
          <w:pgMar w:top="720" w:right="720" w:bottom="720" w:left="720" w:header="720" w:footer="720" w:gutter="0"/>
          <w:cols w:space="720"/>
        </w:sectPr>
      </w:pPr>
      <w:r>
        <w:rPr>
          <w:noProof/>
        </w:rPr>
        <w:drawing>
          <wp:inline distT="0" distB="0" distL="0" distR="0" wp14:anchorId="335F5D07" wp14:editId="6C80A94F">
            <wp:extent cx="4810125" cy="2286000"/>
            <wp:effectExtent l="0" t="0" r="9525" b="0"/>
            <wp:docPr id="264"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3"/>
                    <a:srcRect/>
                    <a:stretch>
                      <a:fillRect/>
                    </a:stretch>
                  </pic:blipFill>
                  <pic:spPr>
                    <a:xfrm>
                      <a:off x="0" y="0"/>
                      <a:ext cx="4810125" cy="2286000"/>
                    </a:xfrm>
                    <a:prstGeom prst="rect">
                      <a:avLst/>
                    </a:prstGeom>
                    <a:ln/>
                  </pic:spPr>
                </pic:pic>
              </a:graphicData>
            </a:graphic>
          </wp:inline>
        </w:drawing>
      </w:r>
    </w:p>
    <w:p w:rsidR="00931242" w:rsidRDefault="00931242" w:rsidP="00931242">
      <w:pPr>
        <w:jc w:val="cente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r>
        <w:rPr>
          <w:b/>
          <w:color w:val="000000"/>
          <w:sz w:val="28"/>
          <w:szCs w:val="28"/>
        </w:rPr>
        <w:lastRenderedPageBreak/>
        <w:t xml:space="preserve">After you read: </w:t>
      </w:r>
    </w:p>
    <w:p w:rsidR="00931242" w:rsidRDefault="00931242" w:rsidP="00931242"/>
    <w:tbl>
      <w:tblPr>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31242" w:rsidTr="00931242">
        <w:tc>
          <w:tcPr>
            <w:tcW w:w="10790" w:type="dxa"/>
          </w:tcPr>
          <w:p w:rsidR="00931242" w:rsidRDefault="00931242" w:rsidP="00931242">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1. How did the </w:t>
            </w:r>
            <w:proofErr w:type="spellStart"/>
            <w:r>
              <w:rPr>
                <w:rFonts w:ascii="Calibri" w:eastAsia="Calibri" w:hAnsi="Calibri" w:cs="Calibri"/>
                <w:b w:val="0"/>
                <w:sz w:val="24"/>
                <w:szCs w:val="24"/>
              </w:rPr>
              <w:t>ayllu</w:t>
            </w:r>
            <w:proofErr w:type="spellEnd"/>
            <w:r>
              <w:rPr>
                <w:rFonts w:ascii="Calibri" w:eastAsia="Calibri" w:hAnsi="Calibri" w:cs="Calibri"/>
                <w:b w:val="0"/>
                <w:sz w:val="24"/>
                <w:szCs w:val="24"/>
              </w:rPr>
              <w:t xml:space="preserve"> system affect how the Inca farmed and produced other goods? How did the storehouse system benefit the Inca? </w:t>
            </w: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r>
              <w:rPr>
                <w:sz w:val="24"/>
                <w:szCs w:val="24"/>
              </w:rPr>
              <w:t xml:space="preserve">2. How is the Inca method of record keeping different from techniques people use today? How did it affect the Inca’s ability to farm and run their empire? </w:t>
            </w: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rPr>
                <w:sz w:val="24"/>
                <w:szCs w:val="24"/>
              </w:rPr>
            </w:pPr>
            <w:r>
              <w:rPr>
                <w:sz w:val="24"/>
                <w:szCs w:val="24"/>
              </w:rPr>
              <w:t xml:space="preserve">3. What does the Inca economy tell us about what their civilization valued? </w:t>
            </w: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tc>
      </w:tr>
    </w:tbl>
    <w:p w:rsidR="00931242" w:rsidRDefault="00931242" w:rsidP="00931242"/>
    <w:p w:rsidR="00931242" w:rsidRDefault="00931242"/>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931242" w:rsidTr="00931242">
        <w:trPr>
          <w:trHeight w:val="380"/>
        </w:trPr>
        <w:tc>
          <w:tcPr>
            <w:tcW w:w="10575" w:type="dxa"/>
            <w:gridSpan w:val="2"/>
            <w:shd w:val="clear" w:color="auto" w:fill="000000"/>
            <w:vAlign w:val="center"/>
          </w:tcPr>
          <w:p w:rsidR="00931242" w:rsidRDefault="00931242" w:rsidP="00931242">
            <w:pPr>
              <w:jc w:val="center"/>
              <w:rPr>
                <w:b/>
                <w:color w:val="FFFFFF"/>
                <w:sz w:val="28"/>
                <w:szCs w:val="28"/>
              </w:rPr>
            </w:pPr>
            <w:r>
              <w:rPr>
                <w:b/>
                <w:color w:val="FFFFFF"/>
                <w:sz w:val="28"/>
                <w:szCs w:val="28"/>
              </w:rPr>
              <w:lastRenderedPageBreak/>
              <w:t>Formative Performance Task #2 – Constructed Response</w:t>
            </w:r>
          </w:p>
        </w:tc>
      </w:tr>
      <w:tr w:rsidR="00931242" w:rsidTr="00931242">
        <w:trPr>
          <w:trHeight w:val="380"/>
        </w:trPr>
        <w:tc>
          <w:tcPr>
            <w:tcW w:w="1430" w:type="dxa"/>
            <w:shd w:val="clear" w:color="auto" w:fill="auto"/>
            <w:vAlign w:val="center"/>
          </w:tcPr>
          <w:p w:rsidR="00931242" w:rsidRDefault="00931242" w:rsidP="00931242">
            <w:pPr>
              <w:keepNext/>
              <w:keepLines/>
              <w:spacing w:line="216" w:lineRule="auto"/>
              <w:rPr>
                <w:b/>
                <w:color w:val="205595"/>
                <w:sz w:val="24"/>
                <w:szCs w:val="24"/>
              </w:rPr>
            </w:pPr>
            <w:r>
              <w:rPr>
                <w:b/>
                <w:sz w:val="24"/>
                <w:szCs w:val="24"/>
              </w:rPr>
              <w:t>Student Directions</w:t>
            </w:r>
          </w:p>
        </w:tc>
        <w:tc>
          <w:tcPr>
            <w:tcW w:w="9145" w:type="dxa"/>
            <w:shd w:val="clear" w:color="auto" w:fill="auto"/>
            <w:vAlign w:val="center"/>
          </w:tcPr>
          <w:p w:rsidR="00931242" w:rsidRDefault="00931242" w:rsidP="00931242">
            <w:pPr>
              <w:widowControl/>
              <w:pBdr>
                <w:top w:val="nil"/>
                <w:left w:val="nil"/>
                <w:bottom w:val="nil"/>
                <w:right w:val="nil"/>
                <w:between w:val="nil"/>
              </w:pBdr>
              <w:rPr>
                <w:color w:val="000000"/>
                <w:sz w:val="24"/>
                <w:szCs w:val="24"/>
              </w:rPr>
            </w:pPr>
            <w:r>
              <w:rPr>
                <w:sz w:val="24"/>
                <w:szCs w:val="24"/>
              </w:rPr>
              <w:t xml:space="preserve">Using the sources, write a paragraph </w:t>
            </w:r>
            <w:r>
              <w:rPr>
                <w:color w:val="000000"/>
                <w:sz w:val="24"/>
                <w:szCs w:val="24"/>
              </w:rPr>
              <w:t>describ</w:t>
            </w:r>
            <w:r>
              <w:rPr>
                <w:sz w:val="24"/>
                <w:szCs w:val="24"/>
              </w:rPr>
              <w:t xml:space="preserve">ing </w:t>
            </w:r>
            <w:r>
              <w:rPr>
                <w:color w:val="000000"/>
                <w:sz w:val="24"/>
                <w:szCs w:val="24"/>
              </w:rPr>
              <w:t xml:space="preserve">how goods were both produced and distributed in the Inca Empire. </w:t>
            </w:r>
          </w:p>
          <w:p w:rsidR="00931242" w:rsidRDefault="00931242" w:rsidP="00931242">
            <w:pPr>
              <w:rPr>
                <w:sz w:val="24"/>
                <w:szCs w:val="24"/>
              </w:rPr>
            </w:pPr>
          </w:p>
        </w:tc>
      </w:tr>
      <w:tr w:rsidR="00931242" w:rsidTr="00931242">
        <w:trPr>
          <w:trHeight w:val="380"/>
        </w:trPr>
        <w:tc>
          <w:tcPr>
            <w:tcW w:w="10575" w:type="dxa"/>
            <w:gridSpan w:val="2"/>
            <w:shd w:val="clear" w:color="auto" w:fill="auto"/>
            <w:vAlign w:val="center"/>
          </w:tcPr>
          <w:p w:rsidR="00931242" w:rsidRDefault="00931242" w:rsidP="00931242">
            <w:pPr>
              <w:pBdr>
                <w:bottom w:val="single" w:sz="12" w:space="1" w:color="000000"/>
              </w:pBd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widowControl/>
              <w:pBdr>
                <w:top w:val="nil"/>
                <w:left w:val="nil"/>
                <w:bottom w:val="nil"/>
                <w:right w:val="nil"/>
                <w:between w:val="nil"/>
              </w:pBdr>
              <w:rPr>
                <w:color w:val="000000"/>
                <w:sz w:val="24"/>
                <w:szCs w:val="24"/>
              </w:rPr>
            </w:pPr>
          </w:p>
        </w:tc>
      </w:tr>
    </w:tbl>
    <w:p w:rsidR="00931242" w:rsidRDefault="00931242" w:rsidP="00931242"/>
    <w:p w:rsidR="00931242" w:rsidRDefault="00931242" w:rsidP="00931242"/>
    <w:p w:rsidR="00931242" w:rsidRDefault="00931242">
      <w:r>
        <w:br w:type="page"/>
      </w:r>
    </w:p>
    <w:tbl>
      <w:tblPr>
        <w:tblW w:w="1052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931242" w:rsidTr="00931242">
        <w:trPr>
          <w:trHeight w:val="380"/>
        </w:trPr>
        <w:tc>
          <w:tcPr>
            <w:tcW w:w="10520" w:type="dxa"/>
            <w:gridSpan w:val="2"/>
            <w:shd w:val="clear" w:color="auto" w:fill="000000"/>
            <w:vAlign w:val="center"/>
          </w:tcPr>
          <w:p w:rsidR="00931242" w:rsidRDefault="00931242" w:rsidP="00931242">
            <w:pPr>
              <w:jc w:val="center"/>
              <w:rPr>
                <w:b/>
                <w:color w:val="FFFFFF"/>
                <w:sz w:val="32"/>
                <w:szCs w:val="32"/>
              </w:rPr>
            </w:pPr>
            <w:r>
              <w:rPr>
                <w:b/>
                <w:color w:val="FFFFFF"/>
                <w:sz w:val="28"/>
                <w:szCs w:val="28"/>
              </w:rPr>
              <w:lastRenderedPageBreak/>
              <w:t>Lesson 6 – What influenced Inca artists and architects?</w:t>
            </w:r>
          </w:p>
        </w:tc>
      </w:tr>
      <w:tr w:rsidR="00931242" w:rsidTr="00931242">
        <w:trPr>
          <w:trHeight w:val="380"/>
        </w:trPr>
        <w:tc>
          <w:tcPr>
            <w:tcW w:w="1430" w:type="dxa"/>
            <w:shd w:val="clear" w:color="auto" w:fill="auto"/>
            <w:vAlign w:val="center"/>
          </w:tcPr>
          <w:p w:rsidR="00931242" w:rsidRDefault="00931242" w:rsidP="00931242">
            <w:pPr>
              <w:keepNext/>
              <w:keepLines/>
              <w:spacing w:line="216" w:lineRule="auto"/>
              <w:jc w:val="center"/>
              <w:rPr>
                <w:b/>
                <w:color w:val="205595"/>
                <w:sz w:val="24"/>
                <w:szCs w:val="24"/>
              </w:rPr>
            </w:pPr>
            <w:r>
              <w:rPr>
                <w:b/>
                <w:sz w:val="24"/>
                <w:szCs w:val="24"/>
              </w:rPr>
              <w:t>Student Directions</w:t>
            </w:r>
          </w:p>
        </w:tc>
        <w:tc>
          <w:tcPr>
            <w:tcW w:w="9090" w:type="dxa"/>
            <w:shd w:val="clear" w:color="auto" w:fill="auto"/>
            <w:vAlign w:val="center"/>
          </w:tcPr>
          <w:p w:rsidR="00931242" w:rsidRDefault="00931242" w:rsidP="00931242">
            <w:pPr>
              <w:rPr>
                <w:sz w:val="24"/>
                <w:szCs w:val="24"/>
              </w:rPr>
            </w:pPr>
            <w:r>
              <w:rPr>
                <w:sz w:val="24"/>
                <w:szCs w:val="24"/>
              </w:rPr>
              <w:t xml:space="preserve">First read </w:t>
            </w:r>
            <w:hyperlink w:anchor="bookmark=id.1ksv4uv" w:history="1">
              <w:r w:rsidRPr="00A60409">
                <w:rPr>
                  <w:rStyle w:val="Hyperlink"/>
                  <w:b/>
                </w:rPr>
                <w:t>Source N</w:t>
              </w:r>
            </w:hyperlink>
            <w:r>
              <w:rPr>
                <w:sz w:val="24"/>
                <w:szCs w:val="24"/>
              </w:rPr>
              <w:t xml:space="preserve"> and complete the guiding questions in the right-hand column. Next, study the images in </w:t>
            </w:r>
            <w:hyperlink w:anchor="bookmark=id.44sinio" w:history="1">
              <w:r w:rsidRPr="00A60409">
                <w:rPr>
                  <w:rStyle w:val="Hyperlink"/>
                  <w:b/>
                </w:rPr>
                <w:t>Source O</w:t>
              </w:r>
            </w:hyperlink>
            <w:r>
              <w:rPr>
                <w:sz w:val="24"/>
                <w:szCs w:val="24"/>
              </w:rPr>
              <w:t xml:space="preserve"> and complete the </w:t>
            </w:r>
            <w:r>
              <w:rPr>
                <w:b/>
                <w:sz w:val="24"/>
                <w:szCs w:val="24"/>
              </w:rPr>
              <w:t>after you read</w:t>
            </w:r>
            <w:r>
              <w:rPr>
                <w:sz w:val="24"/>
                <w:szCs w:val="24"/>
              </w:rPr>
              <w:t xml:space="preserve"> questions at the end of this lesson.</w:t>
            </w:r>
          </w:p>
        </w:tc>
      </w:tr>
      <w:tr w:rsidR="00931242" w:rsidTr="00931242">
        <w:trPr>
          <w:trHeight w:val="388"/>
        </w:trPr>
        <w:tc>
          <w:tcPr>
            <w:tcW w:w="1430" w:type="dxa"/>
            <w:shd w:val="clear" w:color="auto" w:fill="auto"/>
          </w:tcPr>
          <w:p w:rsidR="00931242" w:rsidRDefault="00931242" w:rsidP="00931242">
            <w:pPr>
              <w:keepNext/>
              <w:keepLines/>
              <w:spacing w:line="216" w:lineRule="auto"/>
              <w:jc w:val="center"/>
              <w:rPr>
                <w:b/>
                <w:color w:val="205595"/>
                <w:sz w:val="24"/>
                <w:szCs w:val="24"/>
              </w:rPr>
            </w:pPr>
            <w:r>
              <w:rPr>
                <w:b/>
                <w:sz w:val="24"/>
                <w:szCs w:val="24"/>
              </w:rPr>
              <w:t>Featured Sources</w:t>
            </w:r>
          </w:p>
        </w:tc>
        <w:tc>
          <w:tcPr>
            <w:tcW w:w="9090" w:type="dxa"/>
            <w:shd w:val="clear" w:color="auto" w:fill="auto"/>
          </w:tcPr>
          <w:p w:rsidR="00931242" w:rsidRDefault="00E8184C" w:rsidP="00931242">
            <w:pPr>
              <w:rPr>
                <w:sz w:val="24"/>
                <w:szCs w:val="24"/>
              </w:rPr>
            </w:pPr>
            <w:hyperlink w:anchor="bookmark=id.1ksv4uv" w:history="1">
              <w:r w:rsidR="00931242" w:rsidRPr="00A60409">
                <w:rPr>
                  <w:rStyle w:val="Hyperlink"/>
                  <w:b/>
                </w:rPr>
                <w:t>Source N</w:t>
              </w:r>
            </w:hyperlink>
            <w:r w:rsidR="00931242">
              <w:rPr>
                <w:b/>
                <w:sz w:val="24"/>
                <w:szCs w:val="24"/>
              </w:rPr>
              <w:t>:</w:t>
            </w:r>
            <w:r w:rsidR="00931242">
              <w:rPr>
                <w:sz w:val="24"/>
                <w:szCs w:val="24"/>
              </w:rPr>
              <w:t xml:space="preserve"> </w:t>
            </w:r>
            <w:r w:rsidR="00931242">
              <w:rPr>
                <w:b/>
                <w:sz w:val="24"/>
                <w:szCs w:val="24"/>
              </w:rPr>
              <w:t>“</w:t>
            </w:r>
            <w:r w:rsidR="00931242">
              <w:rPr>
                <w:sz w:val="24"/>
                <w:szCs w:val="24"/>
              </w:rPr>
              <w:t>Inca Art” by Mark Cartwright</w:t>
            </w:r>
          </w:p>
          <w:p w:rsidR="00931242" w:rsidRDefault="00E8184C" w:rsidP="00931242">
            <w:pPr>
              <w:rPr>
                <w:sz w:val="24"/>
                <w:szCs w:val="24"/>
              </w:rPr>
            </w:pPr>
            <w:hyperlink w:anchor="bookmark=id.44sinio" w:history="1">
              <w:r w:rsidR="00931242" w:rsidRPr="00A60409">
                <w:rPr>
                  <w:rStyle w:val="Hyperlink"/>
                  <w:b/>
                </w:rPr>
                <w:t>Source O</w:t>
              </w:r>
            </w:hyperlink>
            <w:r w:rsidR="00931242">
              <w:rPr>
                <w:b/>
                <w:sz w:val="24"/>
                <w:szCs w:val="24"/>
              </w:rPr>
              <w:t>:</w:t>
            </w:r>
            <w:r w:rsidR="00931242">
              <w:rPr>
                <w:sz w:val="24"/>
                <w:szCs w:val="24"/>
              </w:rPr>
              <w:t xml:space="preserve"> Image Bank: Inca Textiles and Metalwork</w:t>
            </w:r>
          </w:p>
        </w:tc>
      </w:tr>
      <w:tr w:rsidR="00931242" w:rsidTr="00931242">
        <w:trPr>
          <w:trHeight w:val="388"/>
        </w:trPr>
        <w:tc>
          <w:tcPr>
            <w:tcW w:w="1430" w:type="dxa"/>
            <w:shd w:val="clear" w:color="auto" w:fill="auto"/>
          </w:tcPr>
          <w:p w:rsidR="00931242" w:rsidRDefault="00931242" w:rsidP="00931242">
            <w:pPr>
              <w:keepNext/>
              <w:keepLines/>
              <w:spacing w:line="216" w:lineRule="auto"/>
              <w:jc w:val="center"/>
              <w:rPr>
                <w:b/>
                <w:sz w:val="24"/>
                <w:szCs w:val="24"/>
              </w:rPr>
            </w:pPr>
            <w:r>
              <w:rPr>
                <w:b/>
                <w:sz w:val="24"/>
                <w:szCs w:val="24"/>
              </w:rPr>
              <w:t>Optional Digital Extension</w:t>
            </w:r>
          </w:p>
        </w:tc>
        <w:tc>
          <w:tcPr>
            <w:tcW w:w="9090" w:type="dxa"/>
            <w:shd w:val="clear" w:color="auto" w:fill="auto"/>
          </w:tcPr>
          <w:p w:rsidR="00931242" w:rsidRDefault="00E8184C" w:rsidP="00931242">
            <w:pPr>
              <w:rPr>
                <w:sz w:val="24"/>
                <w:szCs w:val="24"/>
              </w:rPr>
            </w:pPr>
            <w:hyperlink r:id="rId24">
              <w:r w:rsidR="00931242">
                <w:rPr>
                  <w:color w:val="0563C1"/>
                  <w:sz w:val="24"/>
                  <w:szCs w:val="24"/>
                  <w:u w:val="single"/>
                </w:rPr>
                <w:t>The Magic Art of Inca Weaving</w:t>
              </w:r>
            </w:hyperlink>
            <w:r w:rsidR="00931242">
              <w:rPr>
                <w:sz w:val="24"/>
                <w:szCs w:val="24"/>
              </w:rPr>
              <w:t xml:space="preserve"> </w:t>
            </w:r>
          </w:p>
        </w:tc>
      </w:tr>
    </w:tbl>
    <w:p w:rsidR="00931242" w:rsidRDefault="00931242" w:rsidP="00931242">
      <w:pPr>
        <w:rPr>
          <w:i/>
          <w:sz w:val="24"/>
          <w:szCs w:val="24"/>
        </w:rPr>
      </w:pPr>
    </w:p>
    <w:tbl>
      <w:tblPr>
        <w:tblW w:w="105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590"/>
        <w:gridCol w:w="3810"/>
      </w:tblGrid>
      <w:tr w:rsidR="00931242" w:rsidTr="00931242">
        <w:tc>
          <w:tcPr>
            <w:tcW w:w="10530" w:type="dxa"/>
            <w:gridSpan w:val="3"/>
          </w:tcPr>
          <w:p w:rsidR="00931242" w:rsidRDefault="00931242" w:rsidP="00931242">
            <w:pPr>
              <w:pStyle w:val="Heading1"/>
              <w:ind w:left="0"/>
              <w:jc w:val="center"/>
              <w:rPr>
                <w:rFonts w:ascii="Calibri" w:eastAsia="Calibri" w:hAnsi="Calibri" w:cs="Calibri"/>
                <w:b w:val="0"/>
                <w:i/>
                <w:sz w:val="24"/>
                <w:szCs w:val="24"/>
              </w:rPr>
            </w:pPr>
            <w:bookmarkStart w:id="17" w:name="bookmark=id.1ksv4uv" w:colFirst="0" w:colLast="0"/>
            <w:bookmarkEnd w:id="17"/>
            <w:r>
              <w:rPr>
                <w:rFonts w:ascii="Calibri" w:eastAsia="Calibri" w:hAnsi="Calibri" w:cs="Calibri"/>
                <w:sz w:val="24"/>
                <w:szCs w:val="24"/>
              </w:rPr>
              <w:t xml:space="preserve">Source N: </w:t>
            </w:r>
            <w:r>
              <w:rPr>
                <w:rFonts w:ascii="Calibri" w:eastAsia="Calibri" w:hAnsi="Calibri" w:cs="Calibri"/>
                <w:b w:val="0"/>
                <w:sz w:val="24"/>
                <w:szCs w:val="24"/>
              </w:rPr>
              <w:t>“Inca Art” by Mark Cartwright</w:t>
            </w:r>
            <w:r>
              <w:rPr>
                <w:rFonts w:ascii="Calibri" w:eastAsia="Calibri" w:hAnsi="Calibri" w:cs="Calibri"/>
                <w:b w:val="0"/>
                <w:sz w:val="24"/>
                <w:szCs w:val="24"/>
                <w:vertAlign w:val="superscript"/>
              </w:rPr>
              <w:footnoteReference w:id="18"/>
            </w:r>
          </w:p>
        </w:tc>
      </w:tr>
      <w:tr w:rsidR="00931242" w:rsidTr="00931242">
        <w:tc>
          <w:tcPr>
            <w:tcW w:w="513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Text</w:t>
            </w:r>
          </w:p>
        </w:tc>
        <w:tc>
          <w:tcPr>
            <w:tcW w:w="159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Vocabulary</w:t>
            </w:r>
          </w:p>
        </w:tc>
        <w:tc>
          <w:tcPr>
            <w:tcW w:w="381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Guiding Questions</w:t>
            </w:r>
          </w:p>
        </w:tc>
      </w:tr>
      <w:tr w:rsidR="00931242" w:rsidTr="00931242">
        <w:tc>
          <w:tcPr>
            <w:tcW w:w="5130" w:type="dxa"/>
          </w:tcPr>
          <w:p w:rsidR="00931242" w:rsidRDefault="00931242" w:rsidP="00931242">
            <w:pPr>
              <w:rPr>
                <w:sz w:val="24"/>
                <w:szCs w:val="24"/>
              </w:rPr>
            </w:pPr>
            <w:r>
              <w:rPr>
                <w:sz w:val="24"/>
                <w:szCs w:val="24"/>
              </w:rPr>
              <w:t xml:space="preserve">The art of the Inca civilization of Peru (c. 1425-1532 CE) produced some of the finest works ever crafted in the ancient Americas. Inca art is best seen in highly polished metalwork, ceramics, and, above all, textiles, with the last being considered the most prestigious by the Incas themselves. Designs often use geometric shapes, are standardized, and are technically accomplished. The European invaders destroyed much of Inca art either for sheer </w:t>
            </w:r>
            <w:r>
              <w:rPr>
                <w:b/>
                <w:sz w:val="24"/>
                <w:szCs w:val="24"/>
              </w:rPr>
              <w:t>monetary</w:t>
            </w:r>
            <w:r>
              <w:rPr>
                <w:sz w:val="24"/>
                <w:szCs w:val="24"/>
              </w:rPr>
              <w:t xml:space="preserve"> gain or religious reasons, but enough examples survive as testimony to the magnificent range and skills of Inca artists.</w:t>
            </w:r>
          </w:p>
          <w:p w:rsidR="00931242" w:rsidRDefault="00931242" w:rsidP="00931242">
            <w:pPr>
              <w:rPr>
                <w:sz w:val="24"/>
                <w:szCs w:val="24"/>
              </w:rPr>
            </w:pPr>
          </w:p>
          <w:p w:rsidR="00931242" w:rsidRDefault="00931242" w:rsidP="00931242">
            <w:pPr>
              <w:rPr>
                <w:sz w:val="24"/>
                <w:szCs w:val="24"/>
              </w:rPr>
            </w:pPr>
            <w:r>
              <w:rPr>
                <w:sz w:val="24"/>
                <w:szCs w:val="24"/>
              </w:rPr>
              <w:t xml:space="preserve">Although influenced by the art and techniques of the earlier </w:t>
            </w:r>
            <w:proofErr w:type="spellStart"/>
            <w:r>
              <w:rPr>
                <w:sz w:val="24"/>
                <w:szCs w:val="24"/>
              </w:rPr>
              <w:t>Chimu</w:t>
            </w:r>
            <w:proofErr w:type="spellEnd"/>
            <w:r>
              <w:rPr>
                <w:sz w:val="24"/>
                <w:szCs w:val="24"/>
              </w:rPr>
              <w:t xml:space="preserve"> civilization, the Incas did create their own distinctive style which was an instantly recognizable symbol of imperial power across their massive empire. The Incas would go on to produce </w:t>
            </w:r>
            <w:r>
              <w:rPr>
                <w:b/>
                <w:sz w:val="24"/>
                <w:szCs w:val="24"/>
              </w:rPr>
              <w:t>textiles</w:t>
            </w:r>
            <w:r>
              <w:rPr>
                <w:sz w:val="24"/>
                <w:szCs w:val="24"/>
              </w:rPr>
              <w:t>, ceramics, and metal sculpture technically superior to any previous Andean culture, and this despite stiff competition.</w:t>
            </w:r>
          </w:p>
          <w:p w:rsidR="00931242" w:rsidRDefault="00931242" w:rsidP="00931242">
            <w:pPr>
              <w:rPr>
                <w:sz w:val="24"/>
                <w:szCs w:val="24"/>
              </w:rPr>
            </w:pPr>
          </w:p>
          <w:p w:rsidR="00931242" w:rsidRDefault="00931242" w:rsidP="00931242">
            <w:pPr>
              <w:rPr>
                <w:sz w:val="24"/>
                <w:szCs w:val="24"/>
              </w:rPr>
            </w:pPr>
            <w:r>
              <w:rPr>
                <w:sz w:val="24"/>
                <w:szCs w:val="24"/>
              </w:rPr>
              <w:t xml:space="preserve">The checkerboard stands out as a very popular design in Inca art. One of the reasons for the repetition of the design was that pottery and textiles were often produced for the government by the </w:t>
            </w:r>
            <w:proofErr w:type="spellStart"/>
            <w:r>
              <w:rPr>
                <w:sz w:val="24"/>
                <w:szCs w:val="24"/>
              </w:rPr>
              <w:t>ayllu</w:t>
            </w:r>
            <w:proofErr w:type="spellEnd"/>
            <w:r>
              <w:rPr>
                <w:sz w:val="24"/>
                <w:szCs w:val="24"/>
              </w:rPr>
              <w:t xml:space="preserve"> as a tax, and so artworks were </w:t>
            </w:r>
            <w:r>
              <w:rPr>
                <w:sz w:val="24"/>
                <w:szCs w:val="24"/>
              </w:rPr>
              <w:lastRenderedPageBreak/>
              <w:t xml:space="preserve">representative of specific communities and their cultural heritage. Just as today coins and stamps reflect a nation's history, so too did Andean artwork offer recognizable themes which either represented the specific communities making them or the imposed designs of the ruling Inca class ordering them. </w:t>
            </w:r>
          </w:p>
          <w:p w:rsidR="00931242" w:rsidRDefault="00931242" w:rsidP="00931242">
            <w:pPr>
              <w:rPr>
                <w:sz w:val="24"/>
                <w:szCs w:val="24"/>
              </w:rPr>
            </w:pPr>
          </w:p>
          <w:p w:rsidR="00931242" w:rsidRDefault="00931242" w:rsidP="00931242">
            <w:pPr>
              <w:rPr>
                <w:sz w:val="24"/>
                <w:szCs w:val="24"/>
              </w:rPr>
            </w:pPr>
            <w:r>
              <w:rPr>
                <w:sz w:val="24"/>
                <w:szCs w:val="24"/>
              </w:rPr>
              <w:t xml:space="preserve">The Incas did, though, allow local traditions to maintain their preferred colors and proportions. In addition, gifted artists such as those from Chan </w:t>
            </w:r>
            <w:proofErr w:type="spellStart"/>
            <w:r>
              <w:rPr>
                <w:sz w:val="24"/>
                <w:szCs w:val="24"/>
              </w:rPr>
              <w:t>Chan</w:t>
            </w:r>
            <w:proofErr w:type="spellEnd"/>
            <w:r>
              <w:rPr>
                <w:sz w:val="24"/>
                <w:szCs w:val="24"/>
              </w:rPr>
              <w:t xml:space="preserve"> or the Titicaca area and women particularly skilled at weaving were brought to Cuzco so that they could produce beautiful things for the Inca rulers.</w:t>
            </w:r>
          </w:p>
          <w:p w:rsidR="00931242" w:rsidRDefault="00931242" w:rsidP="00931242">
            <w:pPr>
              <w:rPr>
                <w:sz w:val="24"/>
                <w:szCs w:val="24"/>
              </w:rPr>
            </w:pPr>
          </w:p>
          <w:p w:rsidR="00931242" w:rsidRDefault="00931242" w:rsidP="00931242">
            <w:pPr>
              <w:rPr>
                <w:sz w:val="24"/>
                <w:szCs w:val="24"/>
              </w:rPr>
            </w:pPr>
            <w:r>
              <w:rPr>
                <w:sz w:val="24"/>
                <w:szCs w:val="24"/>
              </w:rPr>
              <w:t xml:space="preserve">Objects made using precious metals such as discs, jewelry, figurines, ceremonial knives and everyday objects were made </w:t>
            </w:r>
            <w:r>
              <w:rPr>
                <w:b/>
                <w:sz w:val="24"/>
                <w:szCs w:val="24"/>
              </w:rPr>
              <w:t>exclusively</w:t>
            </w:r>
            <w:r>
              <w:rPr>
                <w:sz w:val="24"/>
                <w:szCs w:val="24"/>
              </w:rPr>
              <w:t xml:space="preserve"> for Inca nobles. Gold was considered the sweat of the sun, and silver was considered the tears of the moon. Copper was another popular material, and these metals would have been inlaid with precious stones such as emeralds, polished semi-precious stones like lapis lazuli, polished bone, and shells. </w:t>
            </w:r>
          </w:p>
          <w:p w:rsidR="00931242" w:rsidRDefault="00931242" w:rsidP="00931242">
            <w:pPr>
              <w:rPr>
                <w:sz w:val="24"/>
                <w:szCs w:val="24"/>
              </w:rPr>
            </w:pPr>
          </w:p>
          <w:p w:rsidR="00931242" w:rsidRDefault="00931242" w:rsidP="00931242">
            <w:pPr>
              <w:rPr>
                <w:sz w:val="24"/>
                <w:szCs w:val="24"/>
              </w:rPr>
            </w:pPr>
            <w:r>
              <w:rPr>
                <w:sz w:val="24"/>
                <w:szCs w:val="24"/>
              </w:rPr>
              <w:t xml:space="preserve">The Inca royalty only drank from gold and silver beakers, and their shoes had silver soles. Surviving figurines, both of humans and llamas, found in burial sites were made either by cast or with up to 18 separate sheets of gold and carved in </w:t>
            </w:r>
            <w:r>
              <w:rPr>
                <w:b/>
                <w:sz w:val="24"/>
                <w:szCs w:val="24"/>
              </w:rPr>
              <w:t>intricate</w:t>
            </w:r>
            <w:r>
              <w:rPr>
                <w:sz w:val="24"/>
                <w:szCs w:val="24"/>
              </w:rPr>
              <w:t xml:space="preserve"> life-like detail. Gold and silver were also used for many religious pieces, especially representations of natural phenomena and places the Incas held sacred. These works represented the sun, moon, stars, rainbows, lightning, waterfalls, and so on. Masks representing the important gods such as Inti the god of the sun and Mama </w:t>
            </w:r>
            <w:proofErr w:type="spellStart"/>
            <w:r>
              <w:rPr>
                <w:sz w:val="24"/>
                <w:szCs w:val="24"/>
              </w:rPr>
              <w:t>Kilya</w:t>
            </w:r>
            <w:proofErr w:type="spellEnd"/>
            <w:r>
              <w:rPr>
                <w:sz w:val="24"/>
                <w:szCs w:val="24"/>
              </w:rPr>
              <w:t xml:space="preserve"> the goddess of the moon, along with other sacred objects, were then placed within Inca temples, but these have since been lost.</w:t>
            </w:r>
          </w:p>
          <w:p w:rsidR="00931242" w:rsidRDefault="00931242" w:rsidP="00931242">
            <w:pPr>
              <w:rPr>
                <w:sz w:val="24"/>
                <w:szCs w:val="24"/>
              </w:rPr>
            </w:pPr>
          </w:p>
          <w:p w:rsidR="00931242" w:rsidRDefault="00931242" w:rsidP="00931242">
            <w:pPr>
              <w:rPr>
                <w:sz w:val="24"/>
                <w:szCs w:val="24"/>
              </w:rPr>
            </w:pPr>
            <w:r>
              <w:rPr>
                <w:sz w:val="24"/>
                <w:szCs w:val="24"/>
              </w:rPr>
              <w:t xml:space="preserve">For the Incas, finely worked and highly decorative </w:t>
            </w:r>
            <w:r>
              <w:rPr>
                <w:sz w:val="24"/>
                <w:szCs w:val="24"/>
              </w:rPr>
              <w:lastRenderedPageBreak/>
              <w:t>textiles came to symbolize both wealth and status. Fine cloth could be used as both a tax and currency, and the very best textiles became amongst the most prized of all possessions, even more precious than gold or silver. Inca weavers were technically the most accomplished the Americas had ever seen and, with up to 120 wefts per centimeter, the best fabrics were considered the most precious gifts of all. As a result, when the Spanish arrived in the early 16th century CE, it was textiles and not metal goods which were given in welcome to these visitors from another world.</w:t>
            </w:r>
          </w:p>
        </w:tc>
        <w:tc>
          <w:tcPr>
            <w:tcW w:w="1590" w:type="dxa"/>
          </w:tcPr>
          <w:p w:rsidR="00931242" w:rsidRDefault="00931242" w:rsidP="00931242">
            <w:pPr>
              <w:rPr>
                <w:sz w:val="24"/>
                <w:szCs w:val="24"/>
              </w:rPr>
            </w:pPr>
            <w:r>
              <w:rPr>
                <w:b/>
                <w:sz w:val="24"/>
                <w:szCs w:val="24"/>
              </w:rPr>
              <w:lastRenderedPageBreak/>
              <w:t xml:space="preserve">monetary: </w:t>
            </w:r>
            <w:r>
              <w:rPr>
                <w:sz w:val="24"/>
                <w:szCs w:val="24"/>
              </w:rPr>
              <w:t>relating to money</w:t>
            </w: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b/>
              </w:rPr>
            </w:pPr>
          </w:p>
          <w:p w:rsidR="00931242" w:rsidRDefault="00931242" w:rsidP="00931242">
            <w:pPr>
              <w:rPr>
                <w:sz w:val="24"/>
                <w:szCs w:val="24"/>
              </w:rPr>
            </w:pPr>
            <w:r>
              <w:rPr>
                <w:b/>
                <w:sz w:val="24"/>
                <w:szCs w:val="24"/>
              </w:rPr>
              <w:t xml:space="preserve">textiles: </w:t>
            </w:r>
            <w:r>
              <w:rPr>
                <w:sz w:val="24"/>
                <w:szCs w:val="24"/>
              </w:rPr>
              <w:t>clothing, cloth goods</w:t>
            </w: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r>
              <w:rPr>
                <w:b/>
                <w:sz w:val="24"/>
                <w:szCs w:val="24"/>
              </w:rPr>
              <w:t>exclusively</w:t>
            </w:r>
            <w:r>
              <w:rPr>
                <w:sz w:val="24"/>
                <w:szCs w:val="24"/>
              </w:rPr>
              <w:t>: solely, alone</w:t>
            </w: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r>
              <w:rPr>
                <w:b/>
                <w:sz w:val="24"/>
                <w:szCs w:val="24"/>
              </w:rPr>
              <w:t xml:space="preserve">intricate: </w:t>
            </w:r>
            <w:r>
              <w:rPr>
                <w:sz w:val="24"/>
                <w:szCs w:val="24"/>
              </w:rPr>
              <w:t>complex, elaborate</w:t>
            </w:r>
          </w:p>
        </w:tc>
        <w:tc>
          <w:tcPr>
            <w:tcW w:w="3810" w:type="dxa"/>
          </w:tcPr>
          <w:p w:rsidR="00931242" w:rsidRDefault="00931242" w:rsidP="00931242">
            <w:pPr>
              <w:rPr>
                <w:sz w:val="24"/>
                <w:szCs w:val="24"/>
              </w:rPr>
            </w:pPr>
            <w:r>
              <w:rPr>
                <w:sz w:val="24"/>
                <w:szCs w:val="24"/>
              </w:rPr>
              <w:lastRenderedPageBreak/>
              <w:t>What types of crafted goods did the Inca produce?</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p>
          <w:p w:rsidR="00931242" w:rsidRDefault="00931242" w:rsidP="00931242">
            <w:pPr>
              <w:rPr>
                <w:sz w:val="24"/>
                <w:szCs w:val="24"/>
              </w:rPr>
            </w:pPr>
            <w:r>
              <w:rPr>
                <w:sz w:val="24"/>
                <w:szCs w:val="24"/>
              </w:rPr>
              <w:lastRenderedPageBreak/>
              <w:t xml:space="preserve">Why did many different Inca groups produce their own textiles?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pPr>
              <w:rPr>
                <w:sz w:val="24"/>
                <w:szCs w:val="24"/>
              </w:rPr>
            </w:pPr>
            <w:r>
              <w:rPr>
                <w:sz w:val="24"/>
                <w:szCs w:val="24"/>
              </w:rPr>
              <w:t>Who were objects made from precious metals reserved for?</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pPr>
              <w:rPr>
                <w:sz w:val="24"/>
                <w:szCs w:val="24"/>
              </w:rPr>
            </w:pPr>
            <w:r>
              <w:rPr>
                <w:sz w:val="24"/>
                <w:szCs w:val="24"/>
              </w:rPr>
              <w:t xml:space="preserve">How did the Inca use gold and silver? </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pPr>
              <w:rPr>
                <w:sz w:val="24"/>
                <w:szCs w:val="24"/>
              </w:rPr>
            </w:pPr>
            <w:r>
              <w:rPr>
                <w:sz w:val="24"/>
                <w:szCs w:val="24"/>
              </w:rPr>
              <w:t>What did Inca textiles symbolize? How did the Inca value them compared to gold and silver?</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tc>
      </w:tr>
    </w:tbl>
    <w:p w:rsidR="00931242" w:rsidRDefault="00931242" w:rsidP="00931242">
      <w:pPr>
        <w:rPr>
          <w:b/>
          <w:sz w:val="24"/>
          <w:szCs w:val="24"/>
        </w:rPr>
        <w:sectPr w:rsidR="00931242" w:rsidSect="00931242">
          <w:type w:val="continuous"/>
          <w:pgSz w:w="12240" w:h="15840"/>
          <w:pgMar w:top="720" w:right="720" w:bottom="720" w:left="720" w:header="720" w:footer="720" w:gutter="0"/>
          <w:cols w:space="720"/>
        </w:sectPr>
      </w:pPr>
    </w:p>
    <w:p w:rsidR="00931242" w:rsidRDefault="00931242" w:rsidP="00931242">
      <w:pPr>
        <w:jc w:val="center"/>
        <w:rPr>
          <w:b/>
          <w:sz w:val="24"/>
          <w:szCs w:val="24"/>
        </w:rPr>
      </w:pPr>
      <w:bookmarkStart w:id="18" w:name="bookmark=id.44sinio" w:colFirst="0" w:colLast="0"/>
      <w:bookmarkEnd w:id="18"/>
    </w:p>
    <w:p w:rsidR="00931242" w:rsidRDefault="00931242" w:rsidP="00931242">
      <w:pPr>
        <w:jc w:val="center"/>
        <w:rPr>
          <w:sz w:val="24"/>
          <w:szCs w:val="24"/>
        </w:rPr>
      </w:pPr>
      <w:r>
        <w:rPr>
          <w:b/>
          <w:sz w:val="24"/>
          <w:szCs w:val="24"/>
        </w:rPr>
        <w:t>Source O:</w:t>
      </w:r>
      <w:r>
        <w:rPr>
          <w:sz w:val="24"/>
          <w:szCs w:val="24"/>
        </w:rPr>
        <w:t xml:space="preserve"> Image Bank: Inca Handicraft Goods</w:t>
      </w:r>
    </w:p>
    <w:p w:rsidR="00931242" w:rsidRDefault="00931242" w:rsidP="00931242">
      <w:pPr>
        <w:rPr>
          <w:sz w:val="24"/>
          <w:szCs w:val="24"/>
        </w:rPr>
      </w:pPr>
    </w:p>
    <w:p w:rsidR="00931242" w:rsidRDefault="00931242" w:rsidP="00931242">
      <w:pPr>
        <w:jc w:val="center"/>
        <w:rPr>
          <w:sz w:val="24"/>
          <w:szCs w:val="24"/>
        </w:rPr>
      </w:pPr>
      <w:r>
        <w:rPr>
          <w:sz w:val="24"/>
          <w:szCs w:val="24"/>
        </w:rPr>
        <w:t>Image 1</w:t>
      </w:r>
      <w:r>
        <w:rPr>
          <w:sz w:val="24"/>
          <w:szCs w:val="24"/>
          <w:vertAlign w:val="superscript"/>
        </w:rPr>
        <w:footnoteReference w:id="19"/>
      </w:r>
    </w:p>
    <w:p w:rsidR="00931242" w:rsidRDefault="00931242" w:rsidP="00931242">
      <w:pPr>
        <w:jc w:val="center"/>
        <w:rPr>
          <w:sz w:val="24"/>
          <w:szCs w:val="24"/>
        </w:rPr>
      </w:pPr>
    </w:p>
    <w:p w:rsidR="00931242" w:rsidRDefault="00931242" w:rsidP="00931242">
      <w:pPr>
        <w:rPr>
          <w:sz w:val="24"/>
          <w:szCs w:val="24"/>
        </w:rPr>
      </w:pPr>
      <w:r>
        <w:rPr>
          <w:sz w:val="24"/>
          <w:szCs w:val="24"/>
        </w:rPr>
        <w:t xml:space="preserve">Note: The standard Inca military tunic. In Inca art black represented death and red represented blood and conquest. </w:t>
      </w:r>
    </w:p>
    <w:p w:rsidR="00931242" w:rsidRDefault="00931242" w:rsidP="00931242">
      <w:pPr>
        <w:rPr>
          <w:sz w:val="24"/>
          <w:szCs w:val="24"/>
        </w:rPr>
      </w:pPr>
    </w:p>
    <w:p w:rsidR="00931242" w:rsidRDefault="00931242" w:rsidP="00931242">
      <w:pPr>
        <w:jc w:val="center"/>
      </w:pPr>
      <w:r>
        <w:rPr>
          <w:noProof/>
        </w:rPr>
        <w:drawing>
          <wp:inline distT="0" distB="0" distL="114300" distR="114300" wp14:anchorId="1EEC3EC0" wp14:editId="683019C0">
            <wp:extent cx="3058434" cy="2709863"/>
            <wp:effectExtent l="0" t="0" r="0" b="0"/>
            <wp:docPr id="261" name="image2.jpg" descr="Inca Military Tunic"/>
            <wp:cNvGraphicFramePr/>
            <a:graphic xmlns:a="http://schemas.openxmlformats.org/drawingml/2006/main">
              <a:graphicData uri="http://schemas.openxmlformats.org/drawingml/2006/picture">
                <pic:pic xmlns:pic="http://schemas.openxmlformats.org/drawingml/2006/picture">
                  <pic:nvPicPr>
                    <pic:cNvPr id="0" name="image2.jpg" descr="Inca Military Tunic"/>
                    <pic:cNvPicPr preferRelativeResize="0"/>
                  </pic:nvPicPr>
                  <pic:blipFill>
                    <a:blip r:embed="rId25"/>
                    <a:srcRect l="4634" t="10801" r="8395" b="12401"/>
                    <a:stretch>
                      <a:fillRect/>
                    </a:stretch>
                  </pic:blipFill>
                  <pic:spPr>
                    <a:xfrm>
                      <a:off x="0" y="0"/>
                      <a:ext cx="3058434" cy="2709863"/>
                    </a:xfrm>
                    <a:prstGeom prst="rect">
                      <a:avLst/>
                    </a:prstGeom>
                    <a:ln/>
                  </pic:spPr>
                </pic:pic>
              </a:graphicData>
            </a:graphic>
          </wp:inline>
        </w:drawing>
      </w:r>
    </w:p>
    <w:p w:rsidR="00931242" w:rsidRDefault="00931242" w:rsidP="00F635DF"/>
    <w:p w:rsidR="00931242" w:rsidRDefault="00931242" w:rsidP="00931242">
      <w:pPr>
        <w:jc w:val="center"/>
        <w:rPr>
          <w:color w:val="000000"/>
          <w:sz w:val="24"/>
          <w:szCs w:val="24"/>
        </w:rPr>
      </w:pPr>
      <w:r>
        <w:rPr>
          <w:color w:val="000000"/>
          <w:sz w:val="24"/>
          <w:szCs w:val="24"/>
        </w:rPr>
        <w:lastRenderedPageBreak/>
        <w:t>Image 2</w:t>
      </w:r>
      <w:r>
        <w:rPr>
          <w:color w:val="000000"/>
          <w:sz w:val="24"/>
          <w:szCs w:val="24"/>
          <w:vertAlign w:val="superscript"/>
        </w:rPr>
        <w:footnoteReference w:id="20"/>
      </w:r>
    </w:p>
    <w:p w:rsidR="00931242" w:rsidRDefault="00931242" w:rsidP="00931242">
      <w:pPr>
        <w:rPr>
          <w:sz w:val="24"/>
          <w:szCs w:val="24"/>
        </w:rPr>
      </w:pPr>
    </w:p>
    <w:p w:rsidR="00931242" w:rsidRDefault="00931242" w:rsidP="00931242">
      <w:pPr>
        <w:rPr>
          <w:i/>
          <w:sz w:val="24"/>
          <w:szCs w:val="24"/>
        </w:rPr>
      </w:pPr>
      <w:r>
        <w:rPr>
          <w:i/>
          <w:sz w:val="24"/>
          <w:szCs w:val="24"/>
        </w:rPr>
        <w:t xml:space="preserve">Note: This is a piece of an Inca tunic. The principal colors used in Inca textiles were black, white, green, yellow, orange, purple, and red. Blue is rarely present in Inca textiles. These colors came from natural dyes which were extracted from plants, minerals, and insects. Colors also had specific associations; for example, red was equated with conquest, </w:t>
      </w:r>
      <w:proofErr w:type="spellStart"/>
      <w:r>
        <w:rPr>
          <w:i/>
          <w:sz w:val="24"/>
          <w:szCs w:val="24"/>
        </w:rPr>
        <w:t>rulership</w:t>
      </w:r>
      <w:proofErr w:type="spellEnd"/>
      <w:r>
        <w:rPr>
          <w:i/>
          <w:sz w:val="24"/>
          <w:szCs w:val="24"/>
        </w:rPr>
        <w:t>, and blood. This was most clearly seen in the </w:t>
      </w:r>
      <w:proofErr w:type="spellStart"/>
      <w:r>
        <w:rPr>
          <w:i/>
          <w:sz w:val="24"/>
          <w:szCs w:val="24"/>
        </w:rPr>
        <w:t>Mascaypacha</w:t>
      </w:r>
      <w:proofErr w:type="spellEnd"/>
      <w:r>
        <w:rPr>
          <w:i/>
          <w:sz w:val="24"/>
          <w:szCs w:val="24"/>
        </w:rPr>
        <w:t>, the Inca ruler’s crown, where each thread of its red tassel symbolized a conquered people. Green represented rainforests, the peoples who inhabited them, ancestors, rain and agricultural growth, and tobacco. Black signified creation and death, while yellow could signal maize or gold. Purple was, as in the rainbow, considered the first color and associated with the founding of the Inca race. Finally, foreigners at Cuzco could wear only black garments.</w:t>
      </w:r>
    </w:p>
    <w:p w:rsidR="00931242" w:rsidRDefault="00931242" w:rsidP="00931242">
      <w:pPr>
        <w:rPr>
          <w:i/>
          <w:sz w:val="24"/>
          <w:szCs w:val="24"/>
        </w:rPr>
      </w:pPr>
    </w:p>
    <w:p w:rsidR="00931242" w:rsidRDefault="00931242" w:rsidP="00931242">
      <w:pPr>
        <w:jc w:val="center"/>
        <w:rPr>
          <w:i/>
          <w:sz w:val="24"/>
          <w:szCs w:val="24"/>
        </w:rPr>
        <w:sectPr w:rsidR="00931242" w:rsidSect="00931242">
          <w:type w:val="continuous"/>
          <w:pgSz w:w="12240" w:h="15840"/>
          <w:pgMar w:top="720" w:right="720" w:bottom="720" w:left="720" w:header="720" w:footer="720" w:gutter="0"/>
          <w:cols w:space="720"/>
        </w:sectPr>
      </w:pPr>
      <w:r>
        <w:rPr>
          <w:i/>
          <w:noProof/>
          <w:sz w:val="24"/>
          <w:szCs w:val="24"/>
        </w:rPr>
        <w:drawing>
          <wp:inline distT="0" distB="0" distL="114300" distR="114300" wp14:anchorId="1858B7F7" wp14:editId="1E9630B6">
            <wp:extent cx="4171950" cy="4918710"/>
            <wp:effectExtent l="0" t="0" r="0" b="0"/>
            <wp:docPr id="26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
                    <a:srcRect/>
                    <a:stretch>
                      <a:fillRect/>
                    </a:stretch>
                  </pic:blipFill>
                  <pic:spPr>
                    <a:xfrm>
                      <a:off x="0" y="0"/>
                      <a:ext cx="4171950" cy="4918710"/>
                    </a:xfrm>
                    <a:prstGeom prst="rect">
                      <a:avLst/>
                    </a:prstGeom>
                    <a:ln/>
                  </pic:spPr>
                </pic:pic>
              </a:graphicData>
            </a:graphic>
          </wp:inline>
        </w:drawing>
      </w:r>
    </w:p>
    <w:p w:rsidR="00931242" w:rsidRDefault="00931242" w:rsidP="00931242">
      <w:pPr>
        <w:jc w:val="center"/>
        <w:rPr>
          <w:color w:val="000000"/>
          <w:sz w:val="24"/>
          <w:szCs w:val="24"/>
        </w:rPr>
      </w:pPr>
    </w:p>
    <w:p w:rsidR="00931242" w:rsidRDefault="00931242" w:rsidP="00931242">
      <w:pPr>
        <w:jc w:val="center"/>
        <w:rPr>
          <w:color w:val="000000"/>
          <w:sz w:val="24"/>
          <w:szCs w:val="24"/>
        </w:rPr>
      </w:pPr>
    </w:p>
    <w:p w:rsidR="00931242" w:rsidRDefault="00931242" w:rsidP="00931242">
      <w:pPr>
        <w:jc w:val="center"/>
        <w:rPr>
          <w:color w:val="000000"/>
          <w:sz w:val="24"/>
          <w:szCs w:val="24"/>
        </w:rPr>
      </w:pPr>
    </w:p>
    <w:p w:rsidR="00931242" w:rsidRDefault="00931242" w:rsidP="00931242">
      <w:pPr>
        <w:jc w:val="center"/>
        <w:rPr>
          <w:color w:val="000000"/>
          <w:sz w:val="24"/>
          <w:szCs w:val="24"/>
        </w:rPr>
      </w:pPr>
      <w:r>
        <w:rPr>
          <w:color w:val="000000"/>
          <w:sz w:val="24"/>
          <w:szCs w:val="24"/>
        </w:rPr>
        <w:lastRenderedPageBreak/>
        <w:t>Image 3</w:t>
      </w:r>
      <w:r>
        <w:rPr>
          <w:color w:val="000000"/>
          <w:sz w:val="24"/>
          <w:szCs w:val="24"/>
          <w:vertAlign w:val="superscript"/>
        </w:rPr>
        <w:footnoteReference w:id="21"/>
      </w:r>
    </w:p>
    <w:p w:rsidR="00931242" w:rsidRDefault="00931242" w:rsidP="00931242">
      <w:pPr>
        <w:jc w:val="center"/>
        <w:rPr>
          <w:color w:val="000000"/>
          <w:sz w:val="24"/>
          <w:szCs w:val="24"/>
        </w:rPr>
      </w:pPr>
    </w:p>
    <w:p w:rsidR="00931242" w:rsidRDefault="00931242" w:rsidP="00931242">
      <w:pPr>
        <w:rPr>
          <w:color w:val="000000"/>
          <w:sz w:val="24"/>
          <w:szCs w:val="24"/>
        </w:rPr>
      </w:pPr>
      <w:r>
        <w:rPr>
          <w:color w:val="000000"/>
          <w:sz w:val="24"/>
          <w:szCs w:val="24"/>
        </w:rPr>
        <w:t xml:space="preserve">Note: The photograph below is a </w:t>
      </w:r>
      <w:r>
        <w:rPr>
          <w:rFonts w:ascii="Arial" w:eastAsia="Arial" w:hAnsi="Arial" w:cs="Arial"/>
          <w:color w:val="000000"/>
        </w:rPr>
        <w:t>llama,</w:t>
      </w:r>
      <w:r>
        <w:rPr>
          <w:color w:val="000000"/>
          <w:sz w:val="24"/>
          <w:szCs w:val="24"/>
        </w:rPr>
        <w:t xml:space="preserve"> an important animal to the Inca, crafted out of silver. </w:t>
      </w:r>
    </w:p>
    <w:p w:rsidR="00931242" w:rsidRDefault="00931242" w:rsidP="00931242">
      <w:pPr>
        <w:rPr>
          <w:b/>
          <w:color w:val="000000"/>
          <w:sz w:val="28"/>
          <w:szCs w:val="28"/>
        </w:rPr>
      </w:pPr>
    </w:p>
    <w:p w:rsidR="00931242" w:rsidRDefault="00931242" w:rsidP="00931242">
      <w:pPr>
        <w:rPr>
          <w:b/>
          <w:color w:val="000000"/>
          <w:sz w:val="28"/>
          <w:szCs w:val="28"/>
        </w:rPr>
      </w:pPr>
      <w:r>
        <w:rPr>
          <w:noProof/>
        </w:rPr>
        <w:drawing>
          <wp:anchor distT="0" distB="0" distL="114300" distR="114300" simplePos="0" relativeHeight="251666432" behindDoc="0" locked="0" layoutInCell="1" hidden="0" allowOverlap="1" wp14:anchorId="02D76F84" wp14:editId="1DDDD3AD">
            <wp:simplePos x="0" y="0"/>
            <wp:positionH relativeFrom="column">
              <wp:posOffset>828675</wp:posOffset>
            </wp:positionH>
            <wp:positionV relativeFrom="paragraph">
              <wp:posOffset>10795</wp:posOffset>
            </wp:positionV>
            <wp:extent cx="4953000" cy="4953000"/>
            <wp:effectExtent l="0" t="0" r="0" b="0"/>
            <wp:wrapSquare wrapText="bothSides" distT="0" distB="0" distL="114300" distR="114300"/>
            <wp:docPr id="255" name="image12.jpg" descr="Inca Silver Alpaca"/>
            <wp:cNvGraphicFramePr/>
            <a:graphic xmlns:a="http://schemas.openxmlformats.org/drawingml/2006/main">
              <a:graphicData uri="http://schemas.openxmlformats.org/drawingml/2006/picture">
                <pic:pic xmlns:pic="http://schemas.openxmlformats.org/drawingml/2006/picture">
                  <pic:nvPicPr>
                    <pic:cNvPr id="0" name="image12.jpg" descr="Inca Silver Alpaca"/>
                    <pic:cNvPicPr preferRelativeResize="0"/>
                  </pic:nvPicPr>
                  <pic:blipFill>
                    <a:blip r:embed="rId27"/>
                    <a:srcRect/>
                    <a:stretch>
                      <a:fillRect/>
                    </a:stretch>
                  </pic:blipFill>
                  <pic:spPr>
                    <a:xfrm>
                      <a:off x="0" y="0"/>
                      <a:ext cx="4953000" cy="4953000"/>
                    </a:xfrm>
                    <a:prstGeom prst="rect">
                      <a:avLst/>
                    </a:prstGeom>
                    <a:ln/>
                  </pic:spPr>
                </pic:pic>
              </a:graphicData>
            </a:graphic>
          </wp:anchor>
        </w:drawing>
      </w: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sz w:val="28"/>
          <w:szCs w:val="28"/>
        </w:rPr>
      </w:pPr>
    </w:p>
    <w:p w:rsidR="00931242" w:rsidRDefault="00931242" w:rsidP="00931242">
      <w:pPr>
        <w:rPr>
          <w:b/>
          <w:sz w:val="28"/>
          <w:szCs w:val="28"/>
        </w:rPr>
      </w:pPr>
    </w:p>
    <w:p w:rsidR="00931242" w:rsidRDefault="00931242" w:rsidP="00931242">
      <w:pPr>
        <w:rPr>
          <w:b/>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p>
    <w:p w:rsidR="00931242" w:rsidRDefault="00931242" w:rsidP="00931242">
      <w:pPr>
        <w:rPr>
          <w:b/>
          <w:color w:val="000000"/>
          <w:sz w:val="28"/>
          <w:szCs w:val="28"/>
        </w:rPr>
      </w:pPr>
      <w:r>
        <w:rPr>
          <w:b/>
          <w:color w:val="000000"/>
          <w:sz w:val="28"/>
          <w:szCs w:val="28"/>
        </w:rPr>
        <w:t>After you read:</w:t>
      </w:r>
    </w:p>
    <w:p w:rsidR="00931242" w:rsidRDefault="00931242" w:rsidP="00931242"/>
    <w:tbl>
      <w:tblPr>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31242" w:rsidTr="00931242">
        <w:tc>
          <w:tcPr>
            <w:tcW w:w="10790" w:type="dxa"/>
          </w:tcPr>
          <w:p w:rsidR="00931242" w:rsidRDefault="00931242" w:rsidP="00931242">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1. Using </w:t>
            </w:r>
            <w:r>
              <w:rPr>
                <w:rFonts w:ascii="Calibri" w:eastAsia="Calibri" w:hAnsi="Calibri" w:cs="Calibri"/>
                <w:sz w:val="24"/>
                <w:szCs w:val="24"/>
              </w:rPr>
              <w:t xml:space="preserve">Sources </w:t>
            </w:r>
            <w:hyperlink w:anchor="bookmark=id.1ksv4uv" w:history="1">
              <w:r w:rsidRPr="00345AFE">
                <w:rPr>
                  <w:rStyle w:val="Hyperlink"/>
                  <w:rFonts w:ascii="Calibri" w:eastAsia="Calibri" w:hAnsi="Calibri" w:cs="Calibri"/>
                </w:rPr>
                <w:t>N</w:t>
              </w:r>
            </w:hyperlink>
            <w:r>
              <w:rPr>
                <w:rFonts w:ascii="Calibri" w:eastAsia="Calibri" w:hAnsi="Calibri" w:cs="Calibri"/>
                <w:sz w:val="24"/>
                <w:szCs w:val="24"/>
              </w:rPr>
              <w:t xml:space="preserve"> </w:t>
            </w:r>
            <w:r>
              <w:rPr>
                <w:rFonts w:ascii="Calibri" w:eastAsia="Calibri" w:hAnsi="Calibri" w:cs="Calibri"/>
                <w:b w:val="0"/>
                <w:sz w:val="24"/>
                <w:szCs w:val="24"/>
              </w:rPr>
              <w:t>and</w:t>
            </w:r>
            <w:r>
              <w:rPr>
                <w:rFonts w:ascii="Calibri" w:eastAsia="Calibri" w:hAnsi="Calibri" w:cs="Calibri"/>
                <w:sz w:val="24"/>
                <w:szCs w:val="24"/>
              </w:rPr>
              <w:t xml:space="preserve"> </w:t>
            </w:r>
            <w:hyperlink w:anchor="bookmark=id.44sinio" w:history="1">
              <w:r w:rsidRPr="00345AFE">
                <w:rPr>
                  <w:rStyle w:val="Hyperlink"/>
                  <w:rFonts w:ascii="Calibri" w:eastAsia="Calibri" w:hAnsi="Calibri" w:cs="Calibri"/>
                </w:rPr>
                <w:t>O</w:t>
              </w:r>
            </w:hyperlink>
            <w:r>
              <w:rPr>
                <w:rFonts w:ascii="Calibri" w:eastAsia="Calibri" w:hAnsi="Calibri" w:cs="Calibri"/>
                <w:sz w:val="24"/>
                <w:szCs w:val="24"/>
              </w:rPr>
              <w:t xml:space="preserve">, </w:t>
            </w:r>
            <w:r>
              <w:rPr>
                <w:rFonts w:ascii="Calibri" w:eastAsia="Calibri" w:hAnsi="Calibri" w:cs="Calibri"/>
                <w:b w:val="0"/>
                <w:sz w:val="24"/>
                <w:szCs w:val="24"/>
              </w:rPr>
              <w:t xml:space="preserve">why were textiles important to the Inca and how were they used? What does this tell us about what their civilization valued?   </w:t>
            </w: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r>
              <w:rPr>
                <w:sz w:val="24"/>
                <w:szCs w:val="24"/>
              </w:rPr>
              <w:t xml:space="preserve">2. Using </w:t>
            </w:r>
            <w:r>
              <w:rPr>
                <w:b/>
                <w:sz w:val="24"/>
                <w:szCs w:val="24"/>
              </w:rPr>
              <w:t xml:space="preserve">Sources </w:t>
            </w:r>
            <w:hyperlink w:anchor="bookmark=id.1ksv4uv" w:history="1">
              <w:r w:rsidRPr="00345AFE">
                <w:rPr>
                  <w:rStyle w:val="Hyperlink"/>
                  <w:b/>
                </w:rPr>
                <w:t>N</w:t>
              </w:r>
            </w:hyperlink>
            <w:r>
              <w:rPr>
                <w:b/>
                <w:sz w:val="24"/>
                <w:szCs w:val="24"/>
              </w:rPr>
              <w:t xml:space="preserve"> </w:t>
            </w:r>
            <w:r>
              <w:rPr>
                <w:sz w:val="24"/>
                <w:szCs w:val="24"/>
              </w:rPr>
              <w:t>and</w:t>
            </w:r>
            <w:r>
              <w:rPr>
                <w:b/>
                <w:sz w:val="24"/>
                <w:szCs w:val="24"/>
              </w:rPr>
              <w:t xml:space="preserve"> </w:t>
            </w:r>
            <w:hyperlink w:anchor="bookmark=id.44sinio" w:history="1">
              <w:r w:rsidRPr="006D4F3D">
                <w:rPr>
                  <w:rStyle w:val="Hyperlink"/>
                  <w:b/>
                </w:rPr>
                <w:t>O</w:t>
              </w:r>
            </w:hyperlink>
            <w:r>
              <w:rPr>
                <w:b/>
                <w:sz w:val="24"/>
                <w:szCs w:val="24"/>
              </w:rPr>
              <w:t>,</w:t>
            </w:r>
            <w:r>
              <w:rPr>
                <w:sz w:val="24"/>
                <w:szCs w:val="24"/>
              </w:rPr>
              <w:t xml:space="preserve"> what does the Inca use of gold and silver tell us about how Inca royalty and the common people lived? </w:t>
            </w: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tc>
      </w:tr>
    </w:tbl>
    <w:p w:rsidR="00931242" w:rsidRDefault="00931242"/>
    <w:tbl>
      <w:tblPr>
        <w:tblW w:w="105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931242" w:rsidTr="00931242">
        <w:trPr>
          <w:trHeight w:val="380"/>
        </w:trPr>
        <w:tc>
          <w:tcPr>
            <w:tcW w:w="10560" w:type="dxa"/>
            <w:gridSpan w:val="2"/>
            <w:shd w:val="clear" w:color="auto" w:fill="000000"/>
            <w:vAlign w:val="center"/>
          </w:tcPr>
          <w:p w:rsidR="00931242" w:rsidRDefault="00931242" w:rsidP="00931242">
            <w:pPr>
              <w:jc w:val="center"/>
              <w:rPr>
                <w:b/>
                <w:color w:val="FFFFFF"/>
                <w:sz w:val="28"/>
                <w:szCs w:val="28"/>
              </w:rPr>
            </w:pPr>
            <w:r>
              <w:rPr>
                <w:b/>
                <w:color w:val="FFFFFF"/>
                <w:sz w:val="28"/>
                <w:szCs w:val="28"/>
              </w:rPr>
              <w:lastRenderedPageBreak/>
              <w:t>Lesson 7 – What influenced Inca artists and architects?</w:t>
            </w:r>
          </w:p>
        </w:tc>
      </w:tr>
      <w:tr w:rsidR="00931242" w:rsidTr="00931242">
        <w:trPr>
          <w:trHeight w:val="380"/>
        </w:trPr>
        <w:tc>
          <w:tcPr>
            <w:tcW w:w="1470" w:type="dxa"/>
            <w:shd w:val="clear" w:color="auto" w:fill="auto"/>
            <w:vAlign w:val="center"/>
          </w:tcPr>
          <w:p w:rsidR="00931242" w:rsidRDefault="00931242" w:rsidP="00931242">
            <w:pPr>
              <w:keepNext/>
              <w:keepLines/>
              <w:spacing w:line="216" w:lineRule="auto"/>
              <w:jc w:val="center"/>
              <w:rPr>
                <w:b/>
                <w:color w:val="205595"/>
                <w:sz w:val="24"/>
                <w:szCs w:val="24"/>
              </w:rPr>
            </w:pPr>
            <w:r>
              <w:rPr>
                <w:b/>
                <w:sz w:val="24"/>
                <w:szCs w:val="24"/>
              </w:rPr>
              <w:t>Student Directions</w:t>
            </w:r>
          </w:p>
        </w:tc>
        <w:tc>
          <w:tcPr>
            <w:tcW w:w="9090" w:type="dxa"/>
            <w:shd w:val="clear" w:color="auto" w:fill="auto"/>
            <w:vAlign w:val="center"/>
          </w:tcPr>
          <w:p w:rsidR="00931242" w:rsidRDefault="00931242" w:rsidP="00931242">
            <w:pPr>
              <w:rPr>
                <w:sz w:val="24"/>
                <w:szCs w:val="24"/>
              </w:rPr>
            </w:pPr>
            <w:r>
              <w:rPr>
                <w:sz w:val="24"/>
                <w:szCs w:val="24"/>
              </w:rPr>
              <w:t xml:space="preserve">First, read </w:t>
            </w:r>
            <w:hyperlink w:anchor="bookmark=id.2jxsxqh" w:history="1">
              <w:r w:rsidRPr="00280BE0">
                <w:rPr>
                  <w:rStyle w:val="Hyperlink"/>
                  <w:b/>
                </w:rPr>
                <w:t>Source P</w:t>
              </w:r>
            </w:hyperlink>
            <w:r>
              <w:rPr>
                <w:sz w:val="24"/>
                <w:szCs w:val="24"/>
              </w:rPr>
              <w:t xml:space="preserve"> and complete the guiding questions in the right-hand column. Next, study the images in </w:t>
            </w:r>
            <w:hyperlink w:anchor="Source_Q" w:history="1">
              <w:r w:rsidRPr="00280BE0">
                <w:rPr>
                  <w:rStyle w:val="Hyperlink"/>
                  <w:b/>
                </w:rPr>
                <w:t>Source Q</w:t>
              </w:r>
            </w:hyperlink>
            <w:r>
              <w:rPr>
                <w:sz w:val="24"/>
                <w:szCs w:val="24"/>
              </w:rPr>
              <w:t xml:space="preserve"> and complete the </w:t>
            </w:r>
            <w:r>
              <w:rPr>
                <w:b/>
                <w:sz w:val="24"/>
                <w:szCs w:val="24"/>
              </w:rPr>
              <w:t>after you read</w:t>
            </w:r>
            <w:r>
              <w:rPr>
                <w:sz w:val="24"/>
                <w:szCs w:val="24"/>
              </w:rPr>
              <w:t xml:space="preserve"> questions on at the end of this lesson.  </w:t>
            </w:r>
          </w:p>
        </w:tc>
      </w:tr>
      <w:tr w:rsidR="00931242" w:rsidTr="00931242">
        <w:trPr>
          <w:trHeight w:val="388"/>
        </w:trPr>
        <w:tc>
          <w:tcPr>
            <w:tcW w:w="1470" w:type="dxa"/>
            <w:shd w:val="clear" w:color="auto" w:fill="auto"/>
          </w:tcPr>
          <w:p w:rsidR="00931242" w:rsidRDefault="00931242" w:rsidP="00931242">
            <w:pPr>
              <w:keepNext/>
              <w:keepLines/>
              <w:spacing w:line="216" w:lineRule="auto"/>
              <w:jc w:val="center"/>
              <w:rPr>
                <w:b/>
                <w:color w:val="205595"/>
                <w:sz w:val="24"/>
                <w:szCs w:val="24"/>
              </w:rPr>
            </w:pPr>
            <w:r>
              <w:rPr>
                <w:b/>
                <w:sz w:val="24"/>
                <w:szCs w:val="24"/>
              </w:rPr>
              <w:t>Featured Sources</w:t>
            </w:r>
          </w:p>
        </w:tc>
        <w:tc>
          <w:tcPr>
            <w:tcW w:w="9090" w:type="dxa"/>
            <w:shd w:val="clear" w:color="auto" w:fill="auto"/>
          </w:tcPr>
          <w:p w:rsidR="00931242" w:rsidRDefault="00E8184C" w:rsidP="00931242">
            <w:pPr>
              <w:rPr>
                <w:sz w:val="24"/>
                <w:szCs w:val="24"/>
              </w:rPr>
            </w:pPr>
            <w:hyperlink w:anchor="bookmark=id.2jxsxqh" w:history="1">
              <w:r w:rsidR="00931242" w:rsidRPr="00280BE0">
                <w:rPr>
                  <w:rStyle w:val="Hyperlink"/>
                  <w:b/>
                </w:rPr>
                <w:t>Source P</w:t>
              </w:r>
            </w:hyperlink>
            <w:r w:rsidR="00931242">
              <w:rPr>
                <w:b/>
                <w:sz w:val="24"/>
                <w:szCs w:val="24"/>
              </w:rPr>
              <w:t>:</w:t>
            </w:r>
            <w:r w:rsidR="00931242">
              <w:rPr>
                <w:sz w:val="24"/>
                <w:szCs w:val="24"/>
              </w:rPr>
              <w:t xml:space="preserve"> “Inca Architecture” by Mark Cartwright</w:t>
            </w:r>
          </w:p>
          <w:p w:rsidR="00931242" w:rsidRDefault="00E8184C" w:rsidP="00931242">
            <w:pPr>
              <w:rPr>
                <w:sz w:val="24"/>
                <w:szCs w:val="24"/>
              </w:rPr>
            </w:pPr>
            <w:hyperlink w:anchor="Source_Q" w:history="1">
              <w:r w:rsidR="00931242" w:rsidRPr="00280BE0">
                <w:rPr>
                  <w:rStyle w:val="Hyperlink"/>
                  <w:b/>
                </w:rPr>
                <w:t>Source Q</w:t>
              </w:r>
            </w:hyperlink>
            <w:r w:rsidR="00931242">
              <w:rPr>
                <w:b/>
                <w:sz w:val="24"/>
                <w:szCs w:val="24"/>
              </w:rPr>
              <w:t xml:space="preserve">: </w:t>
            </w:r>
            <w:r w:rsidR="00931242">
              <w:rPr>
                <w:sz w:val="24"/>
                <w:szCs w:val="24"/>
              </w:rPr>
              <w:t xml:space="preserve">Image Bank: Inca Ruins </w:t>
            </w:r>
          </w:p>
        </w:tc>
      </w:tr>
      <w:tr w:rsidR="00931242" w:rsidTr="00931242">
        <w:trPr>
          <w:trHeight w:val="70"/>
        </w:trPr>
        <w:tc>
          <w:tcPr>
            <w:tcW w:w="1470" w:type="dxa"/>
            <w:shd w:val="clear" w:color="auto" w:fill="auto"/>
          </w:tcPr>
          <w:p w:rsidR="00931242" w:rsidRDefault="00931242" w:rsidP="00931242">
            <w:pPr>
              <w:keepNext/>
              <w:keepLines/>
              <w:spacing w:line="216" w:lineRule="auto"/>
              <w:jc w:val="center"/>
              <w:rPr>
                <w:b/>
                <w:sz w:val="24"/>
                <w:szCs w:val="24"/>
              </w:rPr>
            </w:pPr>
            <w:r>
              <w:rPr>
                <w:b/>
                <w:sz w:val="24"/>
                <w:szCs w:val="24"/>
              </w:rPr>
              <w:t>Optional Digital Extensions</w:t>
            </w:r>
          </w:p>
        </w:tc>
        <w:tc>
          <w:tcPr>
            <w:tcW w:w="9090" w:type="dxa"/>
            <w:shd w:val="clear" w:color="auto" w:fill="auto"/>
          </w:tcPr>
          <w:p w:rsidR="00931242" w:rsidRDefault="00931242" w:rsidP="00931242">
            <w:pPr>
              <w:rPr>
                <w:sz w:val="24"/>
                <w:szCs w:val="24"/>
              </w:rPr>
            </w:pPr>
            <w:r>
              <w:rPr>
                <w:sz w:val="24"/>
                <w:szCs w:val="24"/>
              </w:rPr>
              <w:t xml:space="preserve">National Geographic - </w:t>
            </w:r>
            <w:hyperlink r:id="rId28">
              <w:r>
                <w:rPr>
                  <w:color w:val="0563C1"/>
                  <w:sz w:val="24"/>
                  <w:szCs w:val="24"/>
                  <w:u w:val="single"/>
                </w:rPr>
                <w:t>Machu Picchu 101</w:t>
              </w:r>
            </w:hyperlink>
          </w:p>
        </w:tc>
      </w:tr>
    </w:tbl>
    <w:p w:rsidR="00931242" w:rsidRDefault="00931242" w:rsidP="00931242">
      <w:pPr>
        <w:rPr>
          <w:i/>
          <w:sz w:val="24"/>
          <w:szCs w:val="24"/>
        </w:rPr>
      </w:pPr>
    </w:p>
    <w:tbl>
      <w:tblPr>
        <w:tblW w:w="105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35"/>
        <w:gridCol w:w="3765"/>
      </w:tblGrid>
      <w:tr w:rsidR="00931242" w:rsidTr="00931242">
        <w:tc>
          <w:tcPr>
            <w:tcW w:w="10530" w:type="dxa"/>
            <w:gridSpan w:val="3"/>
          </w:tcPr>
          <w:p w:rsidR="00931242" w:rsidRDefault="00931242" w:rsidP="00931242">
            <w:pPr>
              <w:pStyle w:val="Heading1"/>
              <w:ind w:left="0"/>
              <w:jc w:val="center"/>
              <w:rPr>
                <w:rFonts w:ascii="Calibri" w:eastAsia="Calibri" w:hAnsi="Calibri" w:cs="Calibri"/>
                <w:b w:val="0"/>
                <w:i/>
                <w:sz w:val="24"/>
                <w:szCs w:val="24"/>
              </w:rPr>
            </w:pPr>
            <w:bookmarkStart w:id="19" w:name="bookmark=id.2jxsxqh" w:colFirst="0" w:colLast="0"/>
            <w:bookmarkEnd w:id="19"/>
            <w:r>
              <w:rPr>
                <w:rFonts w:ascii="Calibri" w:eastAsia="Calibri" w:hAnsi="Calibri" w:cs="Calibri"/>
                <w:sz w:val="24"/>
                <w:szCs w:val="24"/>
              </w:rPr>
              <w:t>Source P: “</w:t>
            </w:r>
            <w:r>
              <w:rPr>
                <w:rFonts w:ascii="Calibri" w:eastAsia="Calibri" w:hAnsi="Calibri" w:cs="Calibri"/>
                <w:b w:val="0"/>
                <w:sz w:val="24"/>
                <w:szCs w:val="24"/>
              </w:rPr>
              <w:t>Inca Architecture” by Mark Cartwright</w:t>
            </w:r>
            <w:r>
              <w:rPr>
                <w:rFonts w:ascii="Calibri" w:eastAsia="Calibri" w:hAnsi="Calibri" w:cs="Calibri"/>
                <w:b w:val="0"/>
                <w:sz w:val="24"/>
                <w:szCs w:val="24"/>
                <w:vertAlign w:val="superscript"/>
              </w:rPr>
              <w:footnoteReference w:id="22"/>
            </w:r>
          </w:p>
        </w:tc>
      </w:tr>
      <w:tr w:rsidR="00931242" w:rsidTr="00931242">
        <w:tc>
          <w:tcPr>
            <w:tcW w:w="5130"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Text</w:t>
            </w:r>
          </w:p>
        </w:tc>
        <w:tc>
          <w:tcPr>
            <w:tcW w:w="1635"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Vocabulary</w:t>
            </w:r>
          </w:p>
        </w:tc>
        <w:tc>
          <w:tcPr>
            <w:tcW w:w="3765" w:type="dxa"/>
          </w:tcPr>
          <w:p w:rsidR="00931242" w:rsidRPr="00687387" w:rsidRDefault="00931242" w:rsidP="00931242">
            <w:pPr>
              <w:pStyle w:val="Heading1"/>
              <w:ind w:left="0"/>
              <w:jc w:val="center"/>
              <w:rPr>
                <w:rFonts w:ascii="Calibri" w:eastAsia="Calibri" w:hAnsi="Calibri" w:cs="Calibri"/>
                <w:sz w:val="24"/>
                <w:szCs w:val="24"/>
              </w:rPr>
            </w:pPr>
            <w:r w:rsidRPr="00687387">
              <w:rPr>
                <w:rFonts w:ascii="Calibri" w:eastAsia="Calibri" w:hAnsi="Calibri" w:cs="Calibri"/>
                <w:sz w:val="24"/>
                <w:szCs w:val="24"/>
              </w:rPr>
              <w:t>Guiding Questions</w:t>
            </w:r>
          </w:p>
        </w:tc>
      </w:tr>
      <w:tr w:rsidR="00931242" w:rsidTr="00931242">
        <w:tc>
          <w:tcPr>
            <w:tcW w:w="5130" w:type="dxa"/>
          </w:tcPr>
          <w:p w:rsidR="00931242" w:rsidRDefault="00931242" w:rsidP="00931242">
            <w:pPr>
              <w:rPr>
                <w:sz w:val="24"/>
                <w:szCs w:val="24"/>
              </w:rPr>
            </w:pPr>
            <w:r>
              <w:rPr>
                <w:sz w:val="24"/>
                <w:szCs w:val="24"/>
              </w:rPr>
              <w:t xml:space="preserve">Inca architecture includes some of the most finely worked stone structures from any ancient civilization. Inca buildings were almost always practical and pleasing to the eye. They are also remarkably </w:t>
            </w:r>
            <w:r>
              <w:rPr>
                <w:b/>
                <w:sz w:val="24"/>
                <w:szCs w:val="24"/>
              </w:rPr>
              <w:t>uniform</w:t>
            </w:r>
            <w:r>
              <w:rPr>
                <w:sz w:val="24"/>
                <w:szCs w:val="24"/>
              </w:rPr>
              <w:t xml:space="preserve"> in design with even grand </w:t>
            </w:r>
            <w:r>
              <w:rPr>
                <w:b/>
                <w:sz w:val="24"/>
                <w:szCs w:val="24"/>
              </w:rPr>
              <w:t xml:space="preserve">imperial </w:t>
            </w:r>
            <w:r>
              <w:rPr>
                <w:sz w:val="24"/>
                <w:szCs w:val="24"/>
              </w:rPr>
              <w:t xml:space="preserve">structures taking on a similar look to more humble buildings, the only significant differences being their much larger scale and quality of finish. </w:t>
            </w:r>
          </w:p>
          <w:p w:rsidR="00931242" w:rsidRDefault="00931242" w:rsidP="00931242">
            <w:pPr>
              <w:rPr>
                <w:sz w:val="24"/>
                <w:szCs w:val="24"/>
              </w:rPr>
            </w:pPr>
          </w:p>
          <w:p w:rsidR="00931242" w:rsidRDefault="00931242" w:rsidP="00931242">
            <w:pPr>
              <w:rPr>
                <w:color w:val="333333"/>
                <w:sz w:val="24"/>
                <w:szCs w:val="24"/>
                <w:highlight w:val="white"/>
              </w:rPr>
            </w:pPr>
            <w:r>
              <w:rPr>
                <w:color w:val="333333"/>
                <w:sz w:val="24"/>
                <w:szCs w:val="24"/>
                <w:highlight w:val="white"/>
              </w:rPr>
              <w:t xml:space="preserve">Stone was the material of choice and was finely worked to produce a </w:t>
            </w:r>
            <w:r>
              <w:rPr>
                <w:b/>
                <w:color w:val="333333"/>
                <w:sz w:val="24"/>
                <w:szCs w:val="24"/>
                <w:highlight w:val="white"/>
              </w:rPr>
              <w:t>precise</w:t>
            </w:r>
            <w:r>
              <w:rPr>
                <w:color w:val="333333"/>
                <w:sz w:val="24"/>
                <w:szCs w:val="24"/>
                <w:highlight w:val="white"/>
              </w:rPr>
              <w:t xml:space="preserve"> arrangement of interlocking blocks in the finest buildings.</w:t>
            </w:r>
          </w:p>
          <w:p w:rsidR="00931242" w:rsidRDefault="00931242" w:rsidP="00931242">
            <w:pPr>
              <w:rPr>
                <w:color w:val="333333"/>
                <w:sz w:val="24"/>
                <w:szCs w:val="24"/>
                <w:highlight w:val="white"/>
              </w:rPr>
            </w:pPr>
          </w:p>
          <w:p w:rsidR="00931242" w:rsidRDefault="00931242" w:rsidP="00931242">
            <w:pPr>
              <w:rPr>
                <w:color w:val="333333"/>
                <w:sz w:val="24"/>
                <w:szCs w:val="24"/>
                <w:highlight w:val="white"/>
              </w:rPr>
            </w:pPr>
            <w:r>
              <w:rPr>
                <w:color w:val="333333"/>
                <w:sz w:val="24"/>
                <w:szCs w:val="24"/>
                <w:highlight w:val="white"/>
              </w:rPr>
              <w:t xml:space="preserve">Each block of stone could weigh many tons and they were </w:t>
            </w:r>
            <w:r>
              <w:rPr>
                <w:b/>
                <w:color w:val="333333"/>
                <w:sz w:val="24"/>
                <w:szCs w:val="24"/>
                <w:highlight w:val="white"/>
              </w:rPr>
              <w:t>quarried</w:t>
            </w:r>
            <w:r>
              <w:rPr>
                <w:color w:val="333333"/>
                <w:sz w:val="24"/>
                <w:szCs w:val="24"/>
                <w:highlight w:val="white"/>
              </w:rPr>
              <w:t xml:space="preserve"> and shaped using nothing more than harder stones and bronze tools. Marks on the stone blocks indicate that they were mostly pounded into shape rather than cut. Blocks were moved using ropes, logs, poles, levers and ramps (tell-tale marks can still be seen on some blocks) and some stones still have nodes sticking out from them or indentations which were used to help workers grip the stone. The fine cutting and setting of the blocks on site was so precise that </w:t>
            </w:r>
            <w:r>
              <w:rPr>
                <w:b/>
                <w:color w:val="333333"/>
                <w:sz w:val="24"/>
                <w:szCs w:val="24"/>
                <w:highlight w:val="white"/>
              </w:rPr>
              <w:t xml:space="preserve">mortar </w:t>
            </w:r>
            <w:r>
              <w:rPr>
                <w:color w:val="333333"/>
                <w:sz w:val="24"/>
                <w:szCs w:val="24"/>
                <w:highlight w:val="white"/>
              </w:rPr>
              <w:t>was not necessary. Finally, a finished surface was often provided using grinding stones and sand.</w:t>
            </w:r>
          </w:p>
          <w:p w:rsidR="00931242" w:rsidRDefault="00931242" w:rsidP="00931242">
            <w:pPr>
              <w:rPr>
                <w:color w:val="333333"/>
                <w:sz w:val="24"/>
                <w:szCs w:val="24"/>
                <w:highlight w:val="white"/>
              </w:rPr>
            </w:pPr>
          </w:p>
          <w:p w:rsidR="00931242" w:rsidRDefault="00931242" w:rsidP="00931242">
            <w:pPr>
              <w:rPr>
                <w:color w:val="333333"/>
                <w:sz w:val="24"/>
                <w:szCs w:val="24"/>
                <w:highlight w:val="white"/>
              </w:rPr>
            </w:pPr>
            <w:r>
              <w:rPr>
                <w:color w:val="333333"/>
                <w:sz w:val="24"/>
                <w:szCs w:val="24"/>
                <w:highlight w:val="white"/>
              </w:rPr>
              <w:t xml:space="preserve">That rocks were roughly carved in the quarries and then worked on again at their final destination is clearly indicated by unfinished examples left at quarries and on various routes to building sites. The </w:t>
            </w:r>
            <w:r>
              <w:rPr>
                <w:b/>
                <w:color w:val="333333"/>
                <w:sz w:val="24"/>
                <w:szCs w:val="24"/>
                <w:highlight w:val="white"/>
              </w:rPr>
              <w:t>meticulous</w:t>
            </w:r>
            <w:r>
              <w:rPr>
                <w:color w:val="333333"/>
                <w:sz w:val="24"/>
                <w:szCs w:val="24"/>
                <w:highlight w:val="white"/>
              </w:rPr>
              <w:t xml:space="preserve"> process of laying, removing, re-cutting and then re-laying blocks to make them fit exactly together was slow, but experiments have demonstrated that it was much quicker than scholars had previously thought. Even so, it would have taken many months to produce a single wall. Interlocking blocks and sloping walls make Inca buildings extremely resistant, but not immune, to earthquake damage. 500 years of earthquakes have done remarkably little damage to Inca structures left in their complete state.</w:t>
            </w:r>
          </w:p>
          <w:p w:rsidR="00931242" w:rsidRDefault="00931242" w:rsidP="00931242">
            <w:pPr>
              <w:rPr>
                <w:color w:val="333333"/>
                <w:sz w:val="24"/>
                <w:szCs w:val="24"/>
                <w:highlight w:val="white"/>
              </w:rPr>
            </w:pPr>
          </w:p>
          <w:p w:rsidR="00931242" w:rsidRDefault="00931242" w:rsidP="00931242">
            <w:pPr>
              <w:rPr>
                <w:sz w:val="24"/>
                <w:szCs w:val="24"/>
              </w:rPr>
            </w:pPr>
            <w:r>
              <w:rPr>
                <w:sz w:val="24"/>
                <w:szCs w:val="24"/>
              </w:rPr>
              <w:t xml:space="preserve">Architecture in the capital and the imperial buildings dotted across the empire were remarkably similar in their design to other more </w:t>
            </w:r>
            <w:r>
              <w:rPr>
                <w:b/>
                <w:sz w:val="24"/>
                <w:szCs w:val="24"/>
              </w:rPr>
              <w:t>mundane</w:t>
            </w:r>
            <w:r>
              <w:rPr>
                <w:sz w:val="24"/>
                <w:szCs w:val="24"/>
              </w:rPr>
              <w:t xml:space="preserve"> structures. They were, of course, often much larger in scale and the quality of their stonework was much higher. They could also be more ambitious in design by employing curved walls and they could be decorated more </w:t>
            </w:r>
            <w:r>
              <w:rPr>
                <w:b/>
                <w:sz w:val="24"/>
                <w:szCs w:val="24"/>
              </w:rPr>
              <w:t>lavishly</w:t>
            </w:r>
            <w:r>
              <w:rPr>
                <w:sz w:val="24"/>
                <w:szCs w:val="24"/>
              </w:rPr>
              <w:t xml:space="preserve">, for example, with gold sheeting as at the sacred </w:t>
            </w:r>
            <w:proofErr w:type="spellStart"/>
            <w:r>
              <w:rPr>
                <w:i/>
                <w:sz w:val="24"/>
                <w:szCs w:val="24"/>
              </w:rPr>
              <w:t>Coricancha</w:t>
            </w:r>
            <w:proofErr w:type="spellEnd"/>
            <w:r>
              <w:rPr>
                <w:sz w:val="24"/>
                <w:szCs w:val="24"/>
              </w:rPr>
              <w:t xml:space="preserve"> precinct at Cuzco whose curved wall section survives in part today. This contrast of lower and higher class buildings being the same yet different was very much a trait of the Inca culture in general.</w:t>
            </w:r>
          </w:p>
          <w:p w:rsidR="00931242" w:rsidRDefault="00931242" w:rsidP="00931242">
            <w:pPr>
              <w:rPr>
                <w:sz w:val="24"/>
                <w:szCs w:val="24"/>
              </w:rPr>
            </w:pPr>
          </w:p>
          <w:p w:rsidR="00931242" w:rsidRDefault="00931242" w:rsidP="00931242">
            <w:pPr>
              <w:rPr>
                <w:color w:val="333333"/>
                <w:sz w:val="24"/>
                <w:szCs w:val="24"/>
                <w:highlight w:val="white"/>
              </w:rPr>
            </w:pPr>
            <w:r>
              <w:rPr>
                <w:color w:val="333333"/>
                <w:sz w:val="24"/>
                <w:szCs w:val="24"/>
                <w:highlight w:val="white"/>
              </w:rPr>
              <w:t>Each major Inca settlement had an </w:t>
            </w:r>
            <w:proofErr w:type="spellStart"/>
            <w:r>
              <w:rPr>
                <w:i/>
                <w:color w:val="333333"/>
                <w:sz w:val="24"/>
                <w:szCs w:val="24"/>
                <w:highlight w:val="white"/>
              </w:rPr>
              <w:t>ushnu</w:t>
            </w:r>
            <w:proofErr w:type="spellEnd"/>
            <w:r>
              <w:rPr>
                <w:color w:val="333333"/>
                <w:sz w:val="24"/>
                <w:szCs w:val="24"/>
                <w:highlight w:val="white"/>
              </w:rPr>
              <w:t> which symbolized imperial Inca control across the empire. The </w:t>
            </w:r>
            <w:proofErr w:type="spellStart"/>
            <w:r>
              <w:rPr>
                <w:i/>
                <w:color w:val="333333"/>
                <w:sz w:val="24"/>
                <w:szCs w:val="24"/>
                <w:highlight w:val="white"/>
              </w:rPr>
              <w:t>ushnu</w:t>
            </w:r>
            <w:proofErr w:type="spellEnd"/>
            <w:r>
              <w:rPr>
                <w:color w:val="333333"/>
                <w:sz w:val="24"/>
                <w:szCs w:val="24"/>
                <w:highlight w:val="white"/>
              </w:rPr>
              <w:t> was a type of viewing platform for processions, important state-sponsored ceremonies, and judicial proceedings, and was located on one side of the principal plaza. </w:t>
            </w:r>
          </w:p>
          <w:p w:rsidR="00931242" w:rsidRDefault="00931242" w:rsidP="00931242">
            <w:pPr>
              <w:rPr>
                <w:color w:val="333333"/>
                <w:sz w:val="24"/>
                <w:szCs w:val="24"/>
                <w:highlight w:val="white"/>
              </w:rPr>
            </w:pPr>
          </w:p>
          <w:p w:rsidR="00931242" w:rsidRDefault="00931242" w:rsidP="00931242">
            <w:pPr>
              <w:rPr>
                <w:color w:val="333333"/>
                <w:sz w:val="24"/>
                <w:szCs w:val="24"/>
                <w:highlight w:val="white"/>
              </w:rPr>
            </w:pPr>
          </w:p>
          <w:p w:rsidR="00931242" w:rsidRDefault="00931242" w:rsidP="00931242">
            <w:pPr>
              <w:rPr>
                <w:color w:val="333333"/>
                <w:sz w:val="24"/>
                <w:szCs w:val="24"/>
                <w:highlight w:val="white"/>
              </w:rPr>
            </w:pPr>
            <w:r>
              <w:rPr>
                <w:color w:val="333333"/>
                <w:sz w:val="24"/>
                <w:szCs w:val="24"/>
                <w:highlight w:val="white"/>
              </w:rPr>
              <w:t xml:space="preserve">Town planning was an important point of consideration for Inca architects. Main roads </w:t>
            </w:r>
            <w:r>
              <w:rPr>
                <w:color w:val="333333"/>
                <w:sz w:val="24"/>
                <w:szCs w:val="24"/>
                <w:highlight w:val="white"/>
              </w:rPr>
              <w:lastRenderedPageBreak/>
              <w:t>often cut through towns at an angle. Entire zones of a town were built in alignment with the central plaza, and its </w:t>
            </w:r>
            <w:proofErr w:type="spellStart"/>
            <w:r>
              <w:rPr>
                <w:i/>
                <w:color w:val="333333"/>
                <w:sz w:val="24"/>
                <w:szCs w:val="24"/>
                <w:highlight w:val="white"/>
              </w:rPr>
              <w:t>ushnu</w:t>
            </w:r>
            <w:proofErr w:type="spellEnd"/>
            <w:r>
              <w:rPr>
                <w:color w:val="333333"/>
                <w:sz w:val="24"/>
                <w:szCs w:val="24"/>
                <w:highlight w:val="white"/>
              </w:rPr>
              <w:t> and royal residences typically faced the sunrise. Sometimes even the entire town had a planned form of its own; the most famous example was the intention that the layout of Cuzco should create the figure of a puma when seen from above. (This point is debated by some historians.)</w:t>
            </w:r>
          </w:p>
          <w:p w:rsidR="00931242" w:rsidRDefault="00931242" w:rsidP="00931242">
            <w:pPr>
              <w:rPr>
                <w:color w:val="333333"/>
                <w:sz w:val="24"/>
                <w:szCs w:val="24"/>
                <w:highlight w:val="white"/>
              </w:rPr>
            </w:pPr>
          </w:p>
          <w:p w:rsidR="00931242" w:rsidRDefault="00931242" w:rsidP="00931242">
            <w:pPr>
              <w:rPr>
                <w:color w:val="333333"/>
                <w:sz w:val="24"/>
                <w:szCs w:val="24"/>
                <w:highlight w:val="white"/>
              </w:rPr>
            </w:pPr>
            <w:r>
              <w:rPr>
                <w:color w:val="333333"/>
                <w:sz w:val="24"/>
                <w:szCs w:val="24"/>
                <w:highlight w:val="white"/>
              </w:rPr>
              <w:t>Another important consideration for Inca architects was the placing of buildings, doors and windows in such a way that views were seen to their best advantage and that certain stars or the sun during the solstices, for example, were visible through these portals. It is rare for the portals of an Inca building not to consider the environment in which they were constructed.</w:t>
            </w:r>
          </w:p>
          <w:p w:rsidR="00931242" w:rsidRDefault="00931242" w:rsidP="00931242">
            <w:pPr>
              <w:rPr>
                <w:color w:val="333333"/>
                <w:sz w:val="24"/>
                <w:szCs w:val="24"/>
                <w:highlight w:val="white"/>
              </w:rPr>
            </w:pPr>
          </w:p>
          <w:p w:rsidR="00931242" w:rsidRDefault="00931242" w:rsidP="00931242">
            <w:r>
              <w:rPr>
                <w:color w:val="333333"/>
                <w:sz w:val="24"/>
                <w:szCs w:val="24"/>
                <w:highlight w:val="white"/>
              </w:rPr>
              <w:t xml:space="preserve">On another level, Inca architects also very often sought to </w:t>
            </w:r>
            <w:r>
              <w:rPr>
                <w:b/>
                <w:color w:val="333333"/>
                <w:sz w:val="24"/>
                <w:szCs w:val="24"/>
                <w:highlight w:val="white"/>
              </w:rPr>
              <w:t>seamlessly</w:t>
            </w:r>
            <w:r>
              <w:rPr>
                <w:color w:val="333333"/>
                <w:sz w:val="24"/>
                <w:szCs w:val="24"/>
                <w:highlight w:val="white"/>
              </w:rPr>
              <w:t xml:space="preserve"> blend their structures into the surrounding landscape. Perhaps the most famous example of this is Machu Picchu (see </w:t>
            </w:r>
            <w:hyperlink w:anchor="Source_Q" w:history="1">
              <w:r w:rsidRPr="00687387">
                <w:rPr>
                  <w:rStyle w:val="Hyperlink"/>
                  <w:b/>
                  <w:highlight w:val="white"/>
                </w:rPr>
                <w:t>Source Q</w:t>
              </w:r>
            </w:hyperlink>
            <w:r>
              <w:rPr>
                <w:color w:val="333333"/>
                <w:sz w:val="24"/>
                <w:szCs w:val="24"/>
                <w:highlight w:val="white"/>
              </w:rPr>
              <w:t>), which follows the contours of the hillside and even incorporates natural features such as large rocks into the actual buildings. Sometimes the outline of a sacred stone or building was even designed to mimic the contours of a natural feature such as a distant mountain.</w:t>
            </w:r>
          </w:p>
        </w:tc>
        <w:tc>
          <w:tcPr>
            <w:tcW w:w="1635" w:type="dxa"/>
          </w:tcPr>
          <w:p w:rsidR="00931242" w:rsidRDefault="00931242" w:rsidP="00931242">
            <w:pPr>
              <w:rPr>
                <w:sz w:val="24"/>
                <w:szCs w:val="24"/>
              </w:rPr>
            </w:pPr>
            <w:r>
              <w:rPr>
                <w:b/>
                <w:sz w:val="24"/>
                <w:szCs w:val="24"/>
              </w:rPr>
              <w:lastRenderedPageBreak/>
              <w:t xml:space="preserve">uniform: </w:t>
            </w:r>
            <w:r>
              <w:rPr>
                <w:sz w:val="24"/>
                <w:szCs w:val="24"/>
              </w:rPr>
              <w:t>same or remarkably similar</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r>
              <w:rPr>
                <w:b/>
                <w:sz w:val="24"/>
                <w:szCs w:val="24"/>
              </w:rPr>
              <w:t xml:space="preserve">imperial: </w:t>
            </w:r>
            <w:r>
              <w:rPr>
                <w:sz w:val="24"/>
                <w:szCs w:val="24"/>
              </w:rPr>
              <w:t>royal, owned or controlled by the royal family</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color w:val="333333"/>
                <w:sz w:val="24"/>
                <w:szCs w:val="24"/>
                <w:highlight w:val="white"/>
              </w:rPr>
            </w:pPr>
            <w:r>
              <w:rPr>
                <w:b/>
                <w:color w:val="333333"/>
                <w:sz w:val="24"/>
                <w:szCs w:val="24"/>
                <w:highlight w:val="white"/>
              </w:rPr>
              <w:t xml:space="preserve">precise: </w:t>
            </w:r>
            <w:r>
              <w:rPr>
                <w:color w:val="333333"/>
                <w:sz w:val="24"/>
                <w:szCs w:val="24"/>
                <w:highlight w:val="white"/>
              </w:rPr>
              <w:t>exact</w:t>
            </w:r>
          </w:p>
          <w:p w:rsidR="00931242" w:rsidRDefault="00931242" w:rsidP="00931242">
            <w:pPr>
              <w:rPr>
                <w:b/>
                <w:color w:val="333333"/>
                <w:sz w:val="24"/>
                <w:szCs w:val="24"/>
                <w:highlight w:val="white"/>
              </w:rPr>
            </w:pPr>
          </w:p>
          <w:p w:rsidR="00931242" w:rsidRDefault="00931242" w:rsidP="00931242">
            <w:pPr>
              <w:rPr>
                <w:color w:val="333333"/>
                <w:sz w:val="24"/>
                <w:szCs w:val="24"/>
                <w:highlight w:val="white"/>
              </w:rPr>
            </w:pPr>
            <w:r>
              <w:rPr>
                <w:b/>
                <w:color w:val="333333"/>
                <w:sz w:val="24"/>
                <w:szCs w:val="24"/>
                <w:highlight w:val="white"/>
              </w:rPr>
              <w:t xml:space="preserve">quarried: </w:t>
            </w:r>
            <w:r>
              <w:rPr>
                <w:color w:val="333333"/>
                <w:sz w:val="24"/>
                <w:szCs w:val="24"/>
                <w:highlight w:val="white"/>
              </w:rPr>
              <w:t>mined, dug out</w:t>
            </w:r>
          </w:p>
          <w:p w:rsidR="00931242" w:rsidRDefault="00931242" w:rsidP="00931242">
            <w:pPr>
              <w:rPr>
                <w:b/>
                <w:color w:val="333333"/>
                <w:sz w:val="24"/>
                <w:szCs w:val="24"/>
                <w:highlight w:val="white"/>
              </w:rPr>
            </w:pPr>
          </w:p>
          <w:p w:rsidR="00931242" w:rsidRDefault="00931242" w:rsidP="00931242">
            <w:pPr>
              <w:rPr>
                <w:color w:val="333333"/>
                <w:sz w:val="24"/>
                <w:szCs w:val="24"/>
                <w:highlight w:val="white"/>
              </w:rPr>
            </w:pPr>
            <w:r>
              <w:rPr>
                <w:b/>
                <w:color w:val="333333"/>
                <w:sz w:val="24"/>
                <w:szCs w:val="24"/>
                <w:highlight w:val="white"/>
              </w:rPr>
              <w:t xml:space="preserve">mortar: </w:t>
            </w:r>
            <w:r>
              <w:rPr>
                <w:color w:val="333333"/>
                <w:sz w:val="24"/>
                <w:szCs w:val="24"/>
                <w:highlight w:val="white"/>
              </w:rPr>
              <w:t>a sticky, adhesive material used to cement blocks together</w:t>
            </w:r>
          </w:p>
          <w:p w:rsidR="00931242" w:rsidRDefault="00931242" w:rsidP="00931242">
            <w:pPr>
              <w:rPr>
                <w:color w:val="333333"/>
                <w:sz w:val="24"/>
                <w:szCs w:val="24"/>
                <w:highlight w:val="white"/>
              </w:rPr>
            </w:pPr>
          </w:p>
          <w:p w:rsidR="00931242" w:rsidRDefault="00931242" w:rsidP="00931242">
            <w:pPr>
              <w:rPr>
                <w:b/>
                <w:color w:val="333333"/>
                <w:sz w:val="24"/>
                <w:szCs w:val="24"/>
                <w:highlight w:val="white"/>
              </w:rPr>
            </w:pPr>
            <w:r>
              <w:rPr>
                <w:b/>
                <w:color w:val="333333"/>
                <w:sz w:val="24"/>
                <w:szCs w:val="24"/>
                <w:highlight w:val="white"/>
              </w:rPr>
              <w:t xml:space="preserve">meticulous: </w:t>
            </w:r>
            <w:r>
              <w:rPr>
                <w:color w:val="333333"/>
                <w:sz w:val="24"/>
                <w:szCs w:val="24"/>
                <w:highlight w:val="white"/>
              </w:rPr>
              <w:lastRenderedPageBreak/>
              <w:t>careful, exact</w:t>
            </w:r>
          </w:p>
          <w:p w:rsidR="00931242" w:rsidRDefault="00931242" w:rsidP="00931242">
            <w:pPr>
              <w:rPr>
                <w:b/>
                <w:color w:val="333333"/>
                <w:sz w:val="24"/>
                <w:szCs w:val="24"/>
                <w:highlight w:val="white"/>
              </w:rPr>
            </w:pPr>
          </w:p>
          <w:p w:rsidR="00931242" w:rsidRDefault="00931242" w:rsidP="00931242">
            <w:pPr>
              <w:rPr>
                <w:b/>
                <w:color w:val="333333"/>
                <w:sz w:val="24"/>
                <w:szCs w:val="24"/>
                <w:highlight w:val="white"/>
              </w:rPr>
            </w:pPr>
          </w:p>
          <w:p w:rsidR="00931242" w:rsidRDefault="00931242" w:rsidP="00931242">
            <w:pPr>
              <w:rPr>
                <w:b/>
                <w:color w:val="333333"/>
                <w:sz w:val="24"/>
                <w:szCs w:val="24"/>
                <w:highlight w:val="white"/>
              </w:rPr>
            </w:pPr>
          </w:p>
          <w:p w:rsidR="00931242" w:rsidRDefault="00931242" w:rsidP="00931242">
            <w:pPr>
              <w:rPr>
                <w:b/>
                <w:color w:val="333333"/>
                <w:sz w:val="24"/>
                <w:szCs w:val="24"/>
                <w:highlight w:val="white"/>
              </w:rPr>
            </w:pPr>
          </w:p>
          <w:p w:rsidR="00931242" w:rsidRDefault="00931242" w:rsidP="00931242">
            <w:pPr>
              <w:rPr>
                <w:b/>
                <w:color w:val="333333"/>
                <w:sz w:val="24"/>
                <w:szCs w:val="24"/>
                <w:highlight w:val="white"/>
              </w:rPr>
            </w:pPr>
          </w:p>
          <w:p w:rsidR="00931242" w:rsidRDefault="00931242" w:rsidP="00931242">
            <w:pPr>
              <w:rPr>
                <w:b/>
                <w:color w:val="333333"/>
                <w:sz w:val="24"/>
                <w:szCs w:val="24"/>
                <w:highlight w:val="white"/>
              </w:rPr>
            </w:pPr>
          </w:p>
          <w:p w:rsidR="00931242" w:rsidRDefault="00931242" w:rsidP="00931242">
            <w:pPr>
              <w:rPr>
                <w:b/>
                <w:color w:val="333333"/>
                <w:sz w:val="24"/>
                <w:szCs w:val="24"/>
                <w:highlight w:val="white"/>
              </w:rPr>
            </w:pPr>
          </w:p>
          <w:p w:rsidR="00931242" w:rsidRDefault="00931242" w:rsidP="00931242">
            <w:pPr>
              <w:rPr>
                <w:b/>
                <w:color w:val="333333"/>
                <w:sz w:val="24"/>
                <w:szCs w:val="24"/>
                <w:highlight w:val="white"/>
              </w:rPr>
            </w:pPr>
          </w:p>
          <w:p w:rsidR="00931242" w:rsidRDefault="00931242" w:rsidP="00931242">
            <w:pPr>
              <w:rPr>
                <w:b/>
                <w:color w:val="333333"/>
                <w:sz w:val="24"/>
                <w:szCs w:val="24"/>
                <w:highlight w:val="white"/>
              </w:rPr>
            </w:pPr>
          </w:p>
          <w:p w:rsidR="00931242" w:rsidRDefault="00931242" w:rsidP="00931242">
            <w:pPr>
              <w:rPr>
                <w:b/>
                <w:color w:val="333333"/>
                <w:sz w:val="24"/>
                <w:szCs w:val="24"/>
                <w:highlight w:val="white"/>
              </w:rPr>
            </w:pPr>
          </w:p>
          <w:p w:rsidR="00931242" w:rsidRDefault="00931242" w:rsidP="00931242">
            <w:pPr>
              <w:rPr>
                <w:b/>
                <w:color w:val="333333"/>
                <w:sz w:val="24"/>
                <w:szCs w:val="24"/>
                <w:highlight w:val="white"/>
              </w:rPr>
            </w:pPr>
          </w:p>
          <w:p w:rsidR="00931242" w:rsidRDefault="00931242" w:rsidP="00931242">
            <w:pPr>
              <w:rPr>
                <w:b/>
                <w:color w:val="333333"/>
                <w:sz w:val="24"/>
                <w:szCs w:val="24"/>
                <w:highlight w:val="white"/>
              </w:rPr>
            </w:pPr>
          </w:p>
          <w:p w:rsidR="00931242" w:rsidRDefault="00931242" w:rsidP="00931242">
            <w:pPr>
              <w:rPr>
                <w:b/>
                <w:sz w:val="24"/>
                <w:szCs w:val="24"/>
              </w:rPr>
            </w:pPr>
            <w:r>
              <w:rPr>
                <w:b/>
                <w:sz w:val="24"/>
                <w:szCs w:val="24"/>
              </w:rPr>
              <w:t xml:space="preserve">mundane: </w:t>
            </w:r>
            <w:r>
              <w:rPr>
                <w:sz w:val="24"/>
                <w:szCs w:val="24"/>
              </w:rPr>
              <w:t>everyday, normal, routine</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r>
              <w:rPr>
                <w:b/>
                <w:sz w:val="24"/>
                <w:szCs w:val="24"/>
              </w:rPr>
              <w:t xml:space="preserve">lavishly: </w:t>
            </w:r>
            <w:r>
              <w:rPr>
                <w:sz w:val="24"/>
                <w:szCs w:val="24"/>
              </w:rPr>
              <w:t>elegant, excessively fancy</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r>
              <w:rPr>
                <w:b/>
                <w:color w:val="333333"/>
                <w:sz w:val="24"/>
                <w:szCs w:val="24"/>
                <w:highlight w:val="white"/>
              </w:rPr>
              <w:t xml:space="preserve">seamlessly: </w:t>
            </w:r>
            <w:r>
              <w:rPr>
                <w:color w:val="333333"/>
                <w:sz w:val="24"/>
                <w:szCs w:val="24"/>
                <w:highlight w:val="white"/>
              </w:rPr>
              <w:t>flawlessly</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rPr>
            </w:pPr>
          </w:p>
        </w:tc>
        <w:tc>
          <w:tcPr>
            <w:tcW w:w="3765" w:type="dxa"/>
          </w:tcPr>
          <w:p w:rsidR="00931242" w:rsidRDefault="00931242" w:rsidP="00931242">
            <w:pPr>
              <w:rPr>
                <w:sz w:val="24"/>
                <w:szCs w:val="24"/>
              </w:rPr>
            </w:pPr>
            <w:r>
              <w:rPr>
                <w:sz w:val="24"/>
                <w:szCs w:val="24"/>
              </w:rPr>
              <w:lastRenderedPageBreak/>
              <w:t xml:space="preserve">How did the Inca use stone in their architecture? </w:t>
            </w: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lastRenderedPageBreak/>
              <w:t xml:space="preserve">How were imperial or royal structures similar and different to those used by the common people?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 xml:space="preserve">What was the Inca </w:t>
            </w:r>
            <w:proofErr w:type="spellStart"/>
            <w:r>
              <w:rPr>
                <w:i/>
                <w:sz w:val="24"/>
                <w:szCs w:val="24"/>
              </w:rPr>
              <w:t>ushnu</w:t>
            </w:r>
            <w:proofErr w:type="spellEnd"/>
            <w:r>
              <w:rPr>
                <w:i/>
                <w:sz w:val="24"/>
                <w:szCs w:val="24"/>
              </w:rPr>
              <w:t xml:space="preserve"> </w:t>
            </w:r>
            <w:r>
              <w:rPr>
                <w:sz w:val="24"/>
                <w:szCs w:val="24"/>
              </w:rPr>
              <w:t xml:space="preserve">used for?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r>
              <w:rPr>
                <w:sz w:val="24"/>
                <w:szCs w:val="24"/>
              </w:rPr>
              <w:t xml:space="preserve">How did the alignment of the stars </w:t>
            </w:r>
            <w:r>
              <w:rPr>
                <w:sz w:val="24"/>
                <w:szCs w:val="24"/>
              </w:rPr>
              <w:lastRenderedPageBreak/>
              <w:t xml:space="preserve">affect Inca architecture?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 xml:space="preserve">How did animal shapes and forms influence Inca architecture?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tc>
      </w:tr>
    </w:tbl>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bookmarkStart w:id="20" w:name="bookmark=id.z337ya" w:colFirst="0" w:colLast="0"/>
      <w:bookmarkEnd w:id="20"/>
    </w:p>
    <w:p w:rsidR="00931242" w:rsidRDefault="00931242" w:rsidP="00931242">
      <w:pPr>
        <w:rPr>
          <w:b/>
          <w:sz w:val="24"/>
          <w:szCs w:val="24"/>
        </w:rPr>
      </w:pPr>
    </w:p>
    <w:p w:rsidR="00931242" w:rsidRDefault="00931242" w:rsidP="00931242">
      <w:pPr>
        <w:jc w:val="center"/>
        <w:rPr>
          <w:sz w:val="24"/>
          <w:szCs w:val="24"/>
        </w:rPr>
      </w:pPr>
      <w:bookmarkStart w:id="21" w:name="Source_Q"/>
      <w:r>
        <w:rPr>
          <w:b/>
          <w:sz w:val="24"/>
          <w:szCs w:val="24"/>
        </w:rPr>
        <w:lastRenderedPageBreak/>
        <w:t>Source Q:</w:t>
      </w:r>
      <w:r>
        <w:rPr>
          <w:sz w:val="24"/>
          <w:szCs w:val="24"/>
        </w:rPr>
        <w:t xml:space="preserve"> Image Bank: Inca Ruins</w:t>
      </w:r>
    </w:p>
    <w:p w:rsidR="00931242" w:rsidRDefault="00931242" w:rsidP="00931242">
      <w:pPr>
        <w:jc w:val="center"/>
        <w:rPr>
          <w:sz w:val="24"/>
          <w:szCs w:val="24"/>
        </w:rPr>
      </w:pPr>
    </w:p>
    <w:bookmarkEnd w:id="21"/>
    <w:p w:rsidR="00931242" w:rsidRDefault="00931242" w:rsidP="00931242">
      <w:pPr>
        <w:jc w:val="center"/>
        <w:rPr>
          <w:sz w:val="24"/>
          <w:szCs w:val="24"/>
        </w:rPr>
      </w:pPr>
      <w:r>
        <w:rPr>
          <w:sz w:val="24"/>
          <w:szCs w:val="24"/>
        </w:rPr>
        <w:t>Image 1</w:t>
      </w:r>
      <w:r>
        <w:rPr>
          <w:sz w:val="24"/>
          <w:szCs w:val="24"/>
          <w:vertAlign w:val="superscript"/>
        </w:rPr>
        <w:footnoteReference w:id="23"/>
      </w:r>
    </w:p>
    <w:p w:rsidR="00931242" w:rsidRDefault="00931242" w:rsidP="00931242">
      <w:pPr>
        <w:jc w:val="center"/>
        <w:rPr>
          <w:i/>
          <w:sz w:val="24"/>
          <w:szCs w:val="24"/>
        </w:rPr>
      </w:pPr>
    </w:p>
    <w:p w:rsidR="00931242" w:rsidRDefault="00931242" w:rsidP="00931242">
      <w:pPr>
        <w:rPr>
          <w:i/>
          <w:sz w:val="24"/>
          <w:szCs w:val="24"/>
        </w:rPr>
      </w:pPr>
      <w:r>
        <w:rPr>
          <w:i/>
          <w:sz w:val="24"/>
          <w:szCs w:val="24"/>
        </w:rPr>
        <w:t>Note: The below photograph is from the Huánuco Pampa Archaeological site in modern day Peru.</w:t>
      </w:r>
    </w:p>
    <w:p w:rsidR="00931242" w:rsidRDefault="00931242" w:rsidP="00931242">
      <w:pPr>
        <w:rPr>
          <w:i/>
          <w:sz w:val="24"/>
          <w:szCs w:val="24"/>
        </w:rPr>
      </w:pPr>
    </w:p>
    <w:p w:rsidR="00931242" w:rsidRDefault="00931242" w:rsidP="00931242">
      <w:pPr>
        <w:sectPr w:rsidR="00931242" w:rsidSect="00931242">
          <w:type w:val="continuous"/>
          <w:pgSz w:w="12240" w:h="15840"/>
          <w:pgMar w:top="720" w:right="720" w:bottom="720" w:left="720" w:header="720" w:footer="720" w:gutter="0"/>
          <w:cols w:space="720"/>
        </w:sectPr>
      </w:pPr>
      <w:r>
        <w:rPr>
          <w:noProof/>
        </w:rPr>
        <w:drawing>
          <wp:inline distT="0" distB="0" distL="0" distR="0" wp14:anchorId="620E5A95" wp14:editId="5BB5E297">
            <wp:extent cx="6858000" cy="4949825"/>
            <wp:effectExtent l="0" t="0" r="0" b="0"/>
            <wp:docPr id="266"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9"/>
                    <a:srcRect/>
                    <a:stretch>
                      <a:fillRect/>
                    </a:stretch>
                  </pic:blipFill>
                  <pic:spPr>
                    <a:xfrm>
                      <a:off x="0" y="0"/>
                      <a:ext cx="6858000" cy="4949825"/>
                    </a:xfrm>
                    <a:prstGeom prst="rect">
                      <a:avLst/>
                    </a:prstGeom>
                    <a:ln/>
                  </pic:spPr>
                </pic:pic>
              </a:graphicData>
            </a:graphic>
          </wp:inline>
        </w:drawing>
      </w: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rsidP="00931242">
      <w:pPr>
        <w:jc w:val="center"/>
        <w:rPr>
          <w:sz w:val="24"/>
          <w:szCs w:val="24"/>
          <w:vertAlign w:val="superscript"/>
        </w:rPr>
      </w:pPr>
      <w:r>
        <w:rPr>
          <w:sz w:val="24"/>
          <w:szCs w:val="24"/>
        </w:rPr>
        <w:t>Image 2</w:t>
      </w:r>
      <w:r>
        <w:rPr>
          <w:sz w:val="24"/>
          <w:szCs w:val="24"/>
          <w:vertAlign w:val="superscript"/>
        </w:rPr>
        <w:footnoteReference w:id="24"/>
      </w:r>
    </w:p>
    <w:p w:rsidR="00931242" w:rsidRDefault="00931242" w:rsidP="00931242">
      <w:pPr>
        <w:jc w:val="center"/>
        <w:rPr>
          <w:sz w:val="24"/>
          <w:szCs w:val="24"/>
          <w:vertAlign w:val="superscript"/>
        </w:rPr>
      </w:pPr>
    </w:p>
    <w:p w:rsidR="00931242" w:rsidRDefault="00931242" w:rsidP="00931242">
      <w:pPr>
        <w:rPr>
          <w:i/>
          <w:sz w:val="24"/>
          <w:szCs w:val="24"/>
          <w:vertAlign w:val="superscript"/>
        </w:rPr>
      </w:pPr>
      <w:r>
        <w:rPr>
          <w:i/>
          <w:sz w:val="24"/>
          <w:szCs w:val="24"/>
        </w:rPr>
        <w:t>Note: An aerial view of the Machu Picchu, an Inca ruin in modern day Peru. The structure is an excellent example of Inca architectural accomplishment.</w:t>
      </w:r>
    </w:p>
    <w:p w:rsidR="00931242" w:rsidRDefault="00931242" w:rsidP="00931242">
      <w:pPr>
        <w:jc w:val="center"/>
        <w:rPr>
          <w:sz w:val="24"/>
          <w:szCs w:val="24"/>
          <w:vertAlign w:val="superscript"/>
        </w:rPr>
      </w:pPr>
    </w:p>
    <w:p w:rsidR="00931242" w:rsidRDefault="00931242" w:rsidP="00931242">
      <w:r>
        <w:rPr>
          <w:noProof/>
        </w:rPr>
        <w:drawing>
          <wp:inline distT="0" distB="0" distL="0" distR="0" wp14:anchorId="6BC29A3D" wp14:editId="23A3F8C5">
            <wp:extent cx="6858000" cy="4577715"/>
            <wp:effectExtent l="0" t="0" r="0" b="0"/>
            <wp:docPr id="26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0"/>
                    <a:srcRect/>
                    <a:stretch>
                      <a:fillRect/>
                    </a:stretch>
                  </pic:blipFill>
                  <pic:spPr>
                    <a:xfrm>
                      <a:off x="0" y="0"/>
                      <a:ext cx="6858000" cy="4577715"/>
                    </a:xfrm>
                    <a:prstGeom prst="rect">
                      <a:avLst/>
                    </a:prstGeom>
                    <a:ln/>
                  </pic:spPr>
                </pic:pic>
              </a:graphicData>
            </a:graphic>
          </wp:inline>
        </w:drawing>
      </w:r>
    </w:p>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Pr>
        <w:jc w:val="center"/>
      </w:pPr>
    </w:p>
    <w:p w:rsidR="00931242" w:rsidRDefault="00931242" w:rsidP="00931242">
      <w:pPr>
        <w:jc w:val="center"/>
      </w:pPr>
    </w:p>
    <w:p w:rsidR="00931242" w:rsidRDefault="00931242" w:rsidP="00931242">
      <w:pPr>
        <w:jc w:val="center"/>
      </w:pPr>
    </w:p>
    <w:p w:rsidR="00931242" w:rsidRDefault="00931242" w:rsidP="00931242">
      <w:pPr>
        <w:jc w:val="center"/>
      </w:pPr>
    </w:p>
    <w:p w:rsidR="00931242" w:rsidRDefault="00931242" w:rsidP="00931242">
      <w:pPr>
        <w:jc w:val="center"/>
      </w:pPr>
    </w:p>
    <w:p w:rsidR="00931242" w:rsidRDefault="00931242" w:rsidP="00F635DF"/>
    <w:p w:rsidR="00931242" w:rsidRDefault="00931242" w:rsidP="00931242">
      <w:pPr>
        <w:jc w:val="center"/>
      </w:pPr>
      <w:r>
        <w:lastRenderedPageBreak/>
        <w:t>Image 3</w:t>
      </w:r>
      <w:r>
        <w:rPr>
          <w:vertAlign w:val="superscript"/>
        </w:rPr>
        <w:footnoteReference w:id="25"/>
      </w:r>
    </w:p>
    <w:p w:rsidR="00931242" w:rsidRDefault="00931242" w:rsidP="00931242">
      <w:pPr>
        <w:rPr>
          <w:i/>
        </w:rPr>
      </w:pPr>
    </w:p>
    <w:p w:rsidR="00931242" w:rsidRDefault="00931242" w:rsidP="00931242">
      <w:pPr>
        <w:rPr>
          <w:i/>
          <w:sz w:val="24"/>
          <w:szCs w:val="24"/>
        </w:rPr>
      </w:pPr>
      <w:r>
        <w:rPr>
          <w:i/>
          <w:sz w:val="24"/>
          <w:szCs w:val="24"/>
        </w:rPr>
        <w:t xml:space="preserve">Note: </w:t>
      </w:r>
      <w:proofErr w:type="spellStart"/>
      <w:r>
        <w:rPr>
          <w:i/>
          <w:sz w:val="24"/>
          <w:szCs w:val="24"/>
        </w:rPr>
        <w:t>Ushnu</w:t>
      </w:r>
      <w:proofErr w:type="spellEnd"/>
      <w:r>
        <w:rPr>
          <w:i/>
          <w:sz w:val="24"/>
          <w:szCs w:val="24"/>
        </w:rPr>
        <w:t xml:space="preserve"> in </w:t>
      </w:r>
      <w:proofErr w:type="spellStart"/>
      <w:r>
        <w:rPr>
          <w:i/>
          <w:sz w:val="24"/>
          <w:szCs w:val="24"/>
        </w:rPr>
        <w:t>Vilcashuamán</w:t>
      </w:r>
      <w:proofErr w:type="spellEnd"/>
      <w:r>
        <w:rPr>
          <w:i/>
          <w:sz w:val="24"/>
          <w:szCs w:val="24"/>
        </w:rPr>
        <w:t xml:space="preserve">, Ayacucho, Peru. These structures often located in the center of towns and were used by the Inca to preside over important ceremonies and sacred rituals. </w:t>
      </w:r>
    </w:p>
    <w:p w:rsidR="00931242" w:rsidRDefault="00931242" w:rsidP="00931242"/>
    <w:p w:rsidR="00931242" w:rsidRDefault="00931242" w:rsidP="00931242">
      <w:r>
        <w:rPr>
          <w:noProof/>
        </w:rPr>
        <w:drawing>
          <wp:inline distT="0" distB="0" distL="0" distR="0" wp14:anchorId="648B528A" wp14:editId="4FEA6215">
            <wp:extent cx="6858000" cy="5142230"/>
            <wp:effectExtent l="0" t="0" r="0" b="0"/>
            <wp:docPr id="26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1"/>
                    <a:srcRect/>
                    <a:stretch>
                      <a:fillRect/>
                    </a:stretch>
                  </pic:blipFill>
                  <pic:spPr>
                    <a:xfrm>
                      <a:off x="0" y="0"/>
                      <a:ext cx="6858000" cy="5142230"/>
                    </a:xfrm>
                    <a:prstGeom prst="rect">
                      <a:avLst/>
                    </a:prstGeom>
                    <a:ln/>
                  </pic:spPr>
                </pic:pic>
              </a:graphicData>
            </a:graphic>
          </wp:inline>
        </w:drawing>
      </w:r>
    </w:p>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Pr>
        <w:rPr>
          <w:b/>
          <w:color w:val="000000"/>
          <w:sz w:val="28"/>
          <w:szCs w:val="28"/>
        </w:rPr>
      </w:pPr>
    </w:p>
    <w:p w:rsidR="00931242" w:rsidRDefault="00931242" w:rsidP="00931242">
      <w:pPr>
        <w:rPr>
          <w:b/>
          <w:color w:val="000000"/>
          <w:sz w:val="28"/>
          <w:szCs w:val="28"/>
        </w:rPr>
      </w:pPr>
      <w:r>
        <w:rPr>
          <w:b/>
          <w:color w:val="000000"/>
          <w:sz w:val="28"/>
          <w:szCs w:val="28"/>
        </w:rPr>
        <w:lastRenderedPageBreak/>
        <w:t>After you read:</w:t>
      </w:r>
    </w:p>
    <w:p w:rsidR="00931242" w:rsidRDefault="00931242" w:rsidP="00931242"/>
    <w:tbl>
      <w:tblPr>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90"/>
      </w:tblGrid>
      <w:tr w:rsidR="00931242" w:rsidTr="00931242">
        <w:tc>
          <w:tcPr>
            <w:tcW w:w="10790" w:type="dxa"/>
          </w:tcPr>
          <w:p w:rsidR="00931242" w:rsidRDefault="00931242" w:rsidP="00931242">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1. How did the natural environment influence how the Inca designed and built their homes and public buildings? </w:t>
            </w: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 w:rsidR="00931242" w:rsidRDefault="00931242" w:rsidP="00931242">
            <w:pPr>
              <w:rPr>
                <w:sz w:val="24"/>
                <w:szCs w:val="24"/>
              </w:rPr>
            </w:pPr>
            <w:r>
              <w:rPr>
                <w:sz w:val="24"/>
                <w:szCs w:val="24"/>
              </w:rPr>
              <w:t xml:space="preserve">2. How was town planning and structures like the </w:t>
            </w:r>
            <w:proofErr w:type="spellStart"/>
            <w:r>
              <w:rPr>
                <w:i/>
                <w:sz w:val="24"/>
                <w:szCs w:val="24"/>
              </w:rPr>
              <w:t>ushnu</w:t>
            </w:r>
            <w:proofErr w:type="spellEnd"/>
            <w:r>
              <w:rPr>
                <w:i/>
                <w:sz w:val="24"/>
                <w:szCs w:val="24"/>
              </w:rPr>
              <w:t xml:space="preserve"> </w:t>
            </w:r>
            <w:r>
              <w:rPr>
                <w:sz w:val="24"/>
                <w:szCs w:val="24"/>
              </w:rPr>
              <w:t xml:space="preserve">influenced by the Inca royalty’s desire to maintain control of their empire? </w:t>
            </w:r>
            <w:r>
              <w:rPr>
                <w:i/>
                <w:sz w:val="24"/>
                <w:szCs w:val="24"/>
              </w:rPr>
              <w:t xml:space="preserve"> </w:t>
            </w: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tc>
      </w:tr>
    </w:tbl>
    <w:p w:rsidR="00931242" w:rsidRDefault="00931242"/>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931242" w:rsidTr="00931242">
        <w:trPr>
          <w:trHeight w:val="380"/>
        </w:trPr>
        <w:tc>
          <w:tcPr>
            <w:tcW w:w="10575" w:type="dxa"/>
            <w:gridSpan w:val="2"/>
            <w:shd w:val="clear" w:color="auto" w:fill="000000"/>
            <w:vAlign w:val="center"/>
          </w:tcPr>
          <w:p w:rsidR="00931242" w:rsidRDefault="00931242" w:rsidP="00931242">
            <w:pPr>
              <w:jc w:val="center"/>
              <w:rPr>
                <w:b/>
                <w:color w:val="FFFFFF"/>
                <w:sz w:val="28"/>
                <w:szCs w:val="28"/>
              </w:rPr>
            </w:pPr>
            <w:r>
              <w:rPr>
                <w:b/>
                <w:color w:val="FFFFFF"/>
                <w:sz w:val="28"/>
                <w:szCs w:val="28"/>
              </w:rPr>
              <w:lastRenderedPageBreak/>
              <w:t>Formative Performance Task #3 – Constructed Response</w:t>
            </w:r>
          </w:p>
        </w:tc>
      </w:tr>
      <w:tr w:rsidR="00931242" w:rsidTr="00931242">
        <w:trPr>
          <w:trHeight w:val="380"/>
        </w:trPr>
        <w:tc>
          <w:tcPr>
            <w:tcW w:w="1430" w:type="dxa"/>
            <w:shd w:val="clear" w:color="auto" w:fill="auto"/>
            <w:vAlign w:val="center"/>
          </w:tcPr>
          <w:p w:rsidR="00931242" w:rsidRDefault="00931242" w:rsidP="00931242">
            <w:pPr>
              <w:keepNext/>
              <w:keepLines/>
              <w:spacing w:line="216" w:lineRule="auto"/>
              <w:jc w:val="center"/>
              <w:rPr>
                <w:b/>
                <w:color w:val="205595"/>
                <w:sz w:val="24"/>
                <w:szCs w:val="24"/>
              </w:rPr>
            </w:pPr>
            <w:r>
              <w:rPr>
                <w:b/>
                <w:sz w:val="24"/>
                <w:szCs w:val="24"/>
              </w:rPr>
              <w:t>Student Directions</w:t>
            </w:r>
          </w:p>
        </w:tc>
        <w:tc>
          <w:tcPr>
            <w:tcW w:w="9145" w:type="dxa"/>
            <w:shd w:val="clear" w:color="auto" w:fill="auto"/>
            <w:vAlign w:val="center"/>
          </w:tcPr>
          <w:p w:rsidR="00931242" w:rsidRDefault="00931242" w:rsidP="00931242">
            <w:pPr>
              <w:widowControl/>
              <w:pBdr>
                <w:top w:val="nil"/>
                <w:left w:val="nil"/>
                <w:bottom w:val="nil"/>
                <w:right w:val="nil"/>
                <w:between w:val="nil"/>
              </w:pBdr>
              <w:rPr>
                <w:sz w:val="24"/>
                <w:szCs w:val="24"/>
              </w:rPr>
            </w:pPr>
            <w:r>
              <w:rPr>
                <w:sz w:val="24"/>
                <w:szCs w:val="24"/>
              </w:rPr>
              <w:t>Using the sources, write a paragraph that e</w:t>
            </w:r>
            <w:r>
              <w:rPr>
                <w:color w:val="000000"/>
                <w:sz w:val="24"/>
                <w:szCs w:val="24"/>
              </w:rPr>
              <w:t xml:space="preserve">xplains </w:t>
            </w:r>
            <w:r>
              <w:rPr>
                <w:b/>
                <w:color w:val="000000"/>
                <w:sz w:val="24"/>
                <w:szCs w:val="24"/>
              </w:rPr>
              <w:t>two</w:t>
            </w:r>
            <w:r>
              <w:rPr>
                <w:color w:val="000000"/>
                <w:sz w:val="24"/>
                <w:szCs w:val="24"/>
              </w:rPr>
              <w:t xml:space="preserve"> </w:t>
            </w:r>
            <w:r>
              <w:rPr>
                <w:sz w:val="24"/>
                <w:szCs w:val="24"/>
              </w:rPr>
              <w:t xml:space="preserve">ways Inca culture can be seen in art and architecture. </w:t>
            </w:r>
          </w:p>
        </w:tc>
      </w:tr>
      <w:tr w:rsidR="00931242" w:rsidTr="00931242">
        <w:trPr>
          <w:trHeight w:val="380"/>
        </w:trPr>
        <w:tc>
          <w:tcPr>
            <w:tcW w:w="10575" w:type="dxa"/>
            <w:gridSpan w:val="2"/>
            <w:shd w:val="clear" w:color="auto" w:fill="auto"/>
            <w:vAlign w:val="center"/>
          </w:tcPr>
          <w:p w:rsidR="00931242" w:rsidRDefault="00931242" w:rsidP="00931242">
            <w:pPr>
              <w:pBdr>
                <w:bottom w:val="single" w:sz="12" w:space="1" w:color="000000"/>
              </w:pBd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color w:val="000000"/>
                <w:sz w:val="24"/>
                <w:szCs w:val="24"/>
              </w:rPr>
            </w:pPr>
          </w:p>
        </w:tc>
      </w:tr>
    </w:tbl>
    <w:p w:rsidR="00931242" w:rsidRDefault="00931242" w:rsidP="00931242"/>
    <w:p w:rsidR="00931242" w:rsidRDefault="00931242" w:rsidP="00931242">
      <w:pPr>
        <w:pBdr>
          <w:left w:val="nil"/>
          <w:bottom w:val="single" w:sz="12" w:space="1" w:color="000000"/>
          <w:right w:val="nil"/>
          <w:between w:val="nil"/>
        </w:pBdr>
        <w:shd w:val="clear" w:color="auto" w:fill="FFFFFF"/>
      </w:pPr>
    </w:p>
    <w:p w:rsidR="00931242" w:rsidRDefault="00931242" w:rsidP="00931242">
      <w:pPr>
        <w:pBdr>
          <w:left w:val="nil"/>
          <w:bottom w:val="single" w:sz="12" w:space="1" w:color="000000"/>
          <w:right w:val="nil"/>
          <w:between w:val="nil"/>
        </w:pBdr>
        <w:shd w:val="clear" w:color="auto" w:fill="FFFFFF"/>
      </w:pPr>
    </w:p>
    <w:p w:rsidR="00931242" w:rsidRDefault="00931242" w:rsidP="00931242">
      <w:pPr>
        <w:pBdr>
          <w:left w:val="nil"/>
          <w:bottom w:val="single" w:sz="12" w:space="1" w:color="000000"/>
          <w:right w:val="nil"/>
          <w:between w:val="nil"/>
        </w:pBdr>
        <w:shd w:val="clear" w:color="auto" w:fill="FFFFFF"/>
      </w:pPr>
    </w:p>
    <w:p w:rsidR="00931242" w:rsidRDefault="00931242" w:rsidP="00931242">
      <w:pPr>
        <w:pBdr>
          <w:left w:val="nil"/>
          <w:bottom w:val="single" w:sz="12" w:space="1" w:color="000000"/>
          <w:right w:val="nil"/>
          <w:between w:val="nil"/>
        </w:pBdr>
        <w:shd w:val="clear" w:color="auto" w:fill="FFFFFF"/>
      </w:pPr>
    </w:p>
    <w:p w:rsidR="00931242" w:rsidRDefault="00931242" w:rsidP="00931242">
      <w:pPr>
        <w:pBdr>
          <w:left w:val="nil"/>
          <w:bottom w:val="single" w:sz="12" w:space="1" w:color="000000"/>
          <w:right w:val="nil"/>
          <w:between w:val="nil"/>
        </w:pBdr>
        <w:shd w:val="clear" w:color="auto" w:fill="FFFFFF"/>
      </w:pPr>
    </w:p>
    <w:p w:rsidR="00931242" w:rsidRDefault="00931242" w:rsidP="00931242">
      <w:pPr>
        <w:pBdr>
          <w:left w:val="nil"/>
          <w:bottom w:val="single" w:sz="12" w:space="1" w:color="000000"/>
          <w:right w:val="nil"/>
          <w:between w:val="nil"/>
        </w:pBdr>
        <w:shd w:val="clear" w:color="auto" w:fill="FFFFFF"/>
      </w:pPr>
    </w:p>
    <w:p w:rsidR="00931242" w:rsidRDefault="00931242" w:rsidP="00931242">
      <w:pPr>
        <w:pBdr>
          <w:left w:val="nil"/>
          <w:bottom w:val="single" w:sz="12" w:space="1" w:color="000000"/>
          <w:right w:val="nil"/>
          <w:between w:val="nil"/>
        </w:pBdr>
        <w:shd w:val="clear" w:color="auto" w:fill="FFFFFF"/>
      </w:pPr>
    </w:p>
    <w:p w:rsidR="00931242" w:rsidRDefault="00931242" w:rsidP="00931242">
      <w:pPr>
        <w:pBdr>
          <w:left w:val="nil"/>
          <w:bottom w:val="single" w:sz="12" w:space="1" w:color="000000"/>
          <w:right w:val="nil"/>
          <w:between w:val="nil"/>
        </w:pBdr>
        <w:shd w:val="clear" w:color="auto" w:fill="FFFFFF"/>
      </w:pPr>
    </w:p>
    <w:p w:rsidR="00931242" w:rsidRDefault="00931242"/>
    <w:tbl>
      <w:tblPr>
        <w:tblW w:w="10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370"/>
      </w:tblGrid>
      <w:tr w:rsidR="00931242" w:rsidTr="00931242">
        <w:trPr>
          <w:trHeight w:val="380"/>
        </w:trPr>
        <w:tc>
          <w:tcPr>
            <w:tcW w:w="10800" w:type="dxa"/>
            <w:gridSpan w:val="2"/>
            <w:shd w:val="clear" w:color="auto" w:fill="000000"/>
            <w:vAlign w:val="center"/>
          </w:tcPr>
          <w:p w:rsidR="00931242" w:rsidRDefault="00931242" w:rsidP="00931242">
            <w:pPr>
              <w:jc w:val="center"/>
              <w:rPr>
                <w:b/>
                <w:color w:val="FFFFFF"/>
                <w:sz w:val="28"/>
                <w:szCs w:val="28"/>
              </w:rPr>
            </w:pPr>
            <w:r>
              <w:rPr>
                <w:b/>
                <w:color w:val="FFFFFF"/>
                <w:sz w:val="28"/>
                <w:szCs w:val="28"/>
              </w:rPr>
              <w:lastRenderedPageBreak/>
              <w:t>Lesson 8 - Summative Performance Task</w:t>
            </w:r>
          </w:p>
        </w:tc>
      </w:tr>
      <w:tr w:rsidR="00931242" w:rsidTr="00931242">
        <w:trPr>
          <w:trHeight w:val="380"/>
        </w:trPr>
        <w:tc>
          <w:tcPr>
            <w:tcW w:w="1430" w:type="dxa"/>
            <w:shd w:val="clear" w:color="auto" w:fill="auto"/>
            <w:vAlign w:val="center"/>
          </w:tcPr>
          <w:p w:rsidR="00931242" w:rsidRDefault="00931242" w:rsidP="00931242">
            <w:pPr>
              <w:keepNext/>
              <w:keepLines/>
              <w:spacing w:line="216" w:lineRule="auto"/>
              <w:jc w:val="center"/>
              <w:rPr>
                <w:b/>
                <w:color w:val="205595"/>
                <w:sz w:val="24"/>
                <w:szCs w:val="24"/>
              </w:rPr>
            </w:pPr>
            <w:r>
              <w:rPr>
                <w:b/>
                <w:sz w:val="24"/>
                <w:szCs w:val="24"/>
              </w:rPr>
              <w:t>Student Directions</w:t>
            </w:r>
          </w:p>
        </w:tc>
        <w:tc>
          <w:tcPr>
            <w:tcW w:w="9370" w:type="dxa"/>
            <w:shd w:val="clear" w:color="auto" w:fill="auto"/>
            <w:vAlign w:val="center"/>
          </w:tcPr>
          <w:p w:rsidR="00931242" w:rsidRDefault="00931242" w:rsidP="00931242">
            <w:pPr>
              <w:widowControl/>
              <w:pBdr>
                <w:top w:val="nil"/>
                <w:left w:val="nil"/>
                <w:bottom w:val="nil"/>
                <w:right w:val="nil"/>
                <w:between w:val="nil"/>
              </w:pBdr>
              <w:rPr>
                <w:color w:val="000000"/>
                <w:sz w:val="24"/>
                <w:szCs w:val="24"/>
              </w:rPr>
            </w:pPr>
            <w:r>
              <w:rPr>
                <w:color w:val="000000"/>
                <w:sz w:val="24"/>
                <w:szCs w:val="24"/>
              </w:rPr>
              <w:t xml:space="preserve">Based on the sources from this packet and your knowledge of social studies, write an essay answering the framing question: What do the achievements of the Inca </w:t>
            </w:r>
            <w:r>
              <w:rPr>
                <w:sz w:val="24"/>
                <w:szCs w:val="24"/>
              </w:rPr>
              <w:t xml:space="preserve">tell us </w:t>
            </w:r>
            <w:r>
              <w:rPr>
                <w:color w:val="000000"/>
                <w:sz w:val="24"/>
                <w:szCs w:val="24"/>
              </w:rPr>
              <w:t>about their civilization?</w:t>
            </w:r>
          </w:p>
        </w:tc>
      </w:tr>
    </w:tbl>
    <w:p w:rsidR="00931242" w:rsidRDefault="00931242" w:rsidP="00931242">
      <w:pPr>
        <w:pBdr>
          <w:left w:val="nil"/>
          <w:bottom w:val="single" w:sz="12" w:space="1" w:color="000000"/>
          <w:right w:val="nil"/>
          <w:between w:val="nil"/>
        </w:pBdr>
        <w:shd w:val="clear" w:color="auto" w:fill="FFFFFF"/>
      </w:pPr>
    </w:p>
    <w:p w:rsidR="00931242" w:rsidRDefault="00931242" w:rsidP="00931242">
      <w:pPr>
        <w:pBdr>
          <w:left w:val="nil"/>
          <w:bottom w:val="single" w:sz="12" w:space="1" w:color="000000"/>
          <w:right w:val="nil"/>
          <w:between w:val="nil"/>
        </w:pBdr>
        <w:shd w:val="clear" w:color="auto" w:fill="FFFFFF"/>
      </w:pPr>
    </w:p>
    <w:p w:rsidR="00931242" w:rsidRDefault="00931242" w:rsidP="00931242">
      <w:pPr>
        <w:pBdr>
          <w:left w:val="nil"/>
          <w:bottom w:val="single" w:sz="12" w:space="1" w:color="000000"/>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single" w:sz="12" w:space="1" w:color="000000"/>
          <w:right w:val="nil"/>
          <w:between w:val="nil"/>
        </w:pBdr>
        <w:shd w:val="clear" w:color="auto" w:fill="FFFFFF"/>
        <w:rPr>
          <w:color w:val="000000"/>
        </w:rPr>
      </w:pPr>
    </w:p>
    <w:p w:rsidR="00931242" w:rsidRDefault="00931242" w:rsidP="00931242">
      <w:pPr>
        <w:pBdr>
          <w:left w:val="nil"/>
          <w:bottom w:val="single" w:sz="12" w:space="1" w:color="000000"/>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single" w:sz="12" w:space="1" w:color="000000"/>
          <w:right w:val="nil"/>
          <w:between w:val="nil"/>
        </w:pBdr>
        <w:shd w:val="clear" w:color="auto" w:fill="FFFFFF"/>
        <w:rPr>
          <w:color w:val="000000"/>
        </w:rPr>
      </w:pPr>
    </w:p>
    <w:p w:rsidR="00931242" w:rsidRDefault="00931242" w:rsidP="00931242"/>
    <w:p w:rsidR="00931242" w:rsidRDefault="00931242" w:rsidP="00931242"/>
    <w:p w:rsidR="00931242" w:rsidRDefault="00931242" w:rsidP="00931242">
      <w:pPr>
        <w:pBdr>
          <w:top w:val="nil"/>
          <w:left w:val="nil"/>
          <w:bottom w:val="single" w:sz="12" w:space="1" w:color="000000"/>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single" w:sz="12" w:space="1" w:color="000000"/>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single" w:sz="12" w:space="1" w:color="000000"/>
          <w:right w:val="nil"/>
          <w:between w:val="nil"/>
        </w:pBdr>
        <w:shd w:val="clear" w:color="auto" w:fill="FFFFFF"/>
        <w:rPr>
          <w:color w:val="000000"/>
        </w:rPr>
      </w:pPr>
    </w:p>
    <w:p w:rsidR="00931242" w:rsidRDefault="00931242" w:rsidP="00931242"/>
    <w:p w:rsidR="00931242" w:rsidRDefault="00931242" w:rsidP="00931242"/>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 w:rsidR="00931242" w:rsidRDefault="00931242" w:rsidP="00931242"/>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Pr>
        <w:pBdr>
          <w:bottom w:val="single" w:sz="12" w:space="1" w:color="000000"/>
        </w:pBdr>
        <w:shd w:val="clear" w:color="auto" w:fill="FFFFFF"/>
      </w:pPr>
    </w:p>
    <w:p w:rsidR="00931242" w:rsidRDefault="00931242" w:rsidP="00931242">
      <w:pPr>
        <w:pBdr>
          <w:bottom w:val="single" w:sz="12" w:space="1" w:color="000000"/>
        </w:pBdr>
        <w:shd w:val="clear" w:color="auto" w:fill="FFFFFF"/>
      </w:pPr>
    </w:p>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 w:rsidR="00931242" w:rsidRDefault="00931242" w:rsidP="00931242"/>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 w:rsidR="00931242" w:rsidRDefault="00931242" w:rsidP="00931242"/>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 w:rsidR="00931242" w:rsidRDefault="00931242" w:rsidP="00931242"/>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Pr>
        <w:pBdr>
          <w:bottom w:val="single" w:sz="12" w:space="1" w:color="000000"/>
        </w:pBdr>
        <w:shd w:val="clear" w:color="auto" w:fill="FFFFFF"/>
        <w:sectPr w:rsidR="00931242" w:rsidSect="00931242">
          <w:type w:val="continuous"/>
          <w:pgSz w:w="12240" w:h="15840"/>
          <w:pgMar w:top="720" w:right="720" w:bottom="720" w:left="720" w:header="720" w:footer="720" w:gutter="0"/>
          <w:cols w:space="720"/>
        </w:sectPr>
      </w:pPr>
    </w:p>
    <w:p w:rsidR="00931242" w:rsidRDefault="00931242" w:rsidP="00931242">
      <w:pPr>
        <w:rPr>
          <w:sz w:val="28"/>
          <w:szCs w:val="28"/>
        </w:rPr>
      </w:pPr>
      <w:r>
        <w:rPr>
          <w:sz w:val="28"/>
          <w:szCs w:val="28"/>
        </w:rPr>
        <w:lastRenderedPageBreak/>
        <w:t>Name________________________________________________ Date ________________</w:t>
      </w:r>
    </w:p>
    <w:p w:rsidR="00931242" w:rsidRDefault="00931242" w:rsidP="00931242">
      <w:pPr>
        <w:widowControl/>
        <w:spacing w:before="240" w:after="280" w:line="204" w:lineRule="auto"/>
        <w:jc w:val="center"/>
        <w:rPr>
          <w:b/>
          <w:sz w:val="72"/>
          <w:szCs w:val="72"/>
        </w:rPr>
      </w:pPr>
      <w:bookmarkStart w:id="22" w:name="Unit2"/>
      <w:bookmarkEnd w:id="22"/>
      <w:r>
        <w:rPr>
          <w:b/>
          <w:sz w:val="56"/>
          <w:szCs w:val="56"/>
        </w:rPr>
        <w:t>How Did Early European Exploration Affect the Lives of People in the Americas?</w:t>
      </w:r>
      <w:r>
        <w:rPr>
          <w:b/>
          <w:sz w:val="72"/>
          <w:szCs w:val="72"/>
        </w:rPr>
        <w:t xml:space="preserve"> </w:t>
      </w:r>
    </w:p>
    <w:tbl>
      <w:tblPr>
        <w:tblW w:w="10545"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5"/>
        <w:gridCol w:w="9150"/>
      </w:tblGrid>
      <w:tr w:rsidR="00931242" w:rsidTr="00931242">
        <w:trPr>
          <w:trHeight w:val="380"/>
        </w:trPr>
        <w:tc>
          <w:tcPr>
            <w:tcW w:w="10545" w:type="dxa"/>
            <w:gridSpan w:val="2"/>
            <w:shd w:val="clear" w:color="auto" w:fill="000000"/>
            <w:vAlign w:val="center"/>
          </w:tcPr>
          <w:p w:rsidR="00931242" w:rsidRPr="009F600A" w:rsidRDefault="00931242" w:rsidP="00931242">
            <w:pPr>
              <w:widowControl/>
              <w:jc w:val="center"/>
              <w:rPr>
                <w:b/>
                <w:color w:val="FFFFFF"/>
                <w:sz w:val="28"/>
                <w:szCs w:val="28"/>
              </w:rPr>
            </w:pPr>
            <w:r w:rsidRPr="009F600A">
              <w:rPr>
                <w:b/>
                <w:color w:val="FFFFFF"/>
                <w:sz w:val="28"/>
                <w:szCs w:val="28"/>
              </w:rPr>
              <w:t>Introduction</w:t>
            </w:r>
          </w:p>
        </w:tc>
      </w:tr>
      <w:tr w:rsidR="00931242" w:rsidTr="00931242">
        <w:trPr>
          <w:trHeight w:val="380"/>
        </w:trPr>
        <w:tc>
          <w:tcPr>
            <w:tcW w:w="1395" w:type="dxa"/>
            <w:shd w:val="clear" w:color="auto" w:fill="auto"/>
            <w:vAlign w:val="center"/>
          </w:tcPr>
          <w:p w:rsidR="00931242" w:rsidRDefault="00931242" w:rsidP="00931242">
            <w:pPr>
              <w:keepNext/>
              <w:keepLines/>
              <w:widowControl/>
              <w:spacing w:before="45" w:after="30" w:line="216" w:lineRule="auto"/>
              <w:ind w:left="72" w:right="72"/>
              <w:rPr>
                <w:b/>
                <w:color w:val="205595"/>
                <w:sz w:val="24"/>
                <w:szCs w:val="24"/>
              </w:rPr>
            </w:pPr>
            <w:r>
              <w:rPr>
                <w:b/>
                <w:sz w:val="24"/>
                <w:szCs w:val="24"/>
              </w:rPr>
              <w:t>Student Directions</w:t>
            </w:r>
          </w:p>
        </w:tc>
        <w:tc>
          <w:tcPr>
            <w:tcW w:w="9150" w:type="dxa"/>
            <w:shd w:val="clear" w:color="auto" w:fill="auto"/>
            <w:vAlign w:val="center"/>
          </w:tcPr>
          <w:p w:rsidR="00931242" w:rsidRDefault="00931242" w:rsidP="00931242">
            <w:pPr>
              <w:widowControl/>
              <w:pBdr>
                <w:top w:val="nil"/>
                <w:left w:val="nil"/>
                <w:bottom w:val="nil"/>
                <w:right w:val="nil"/>
                <w:between w:val="nil"/>
              </w:pBdr>
              <w:rPr>
                <w:color w:val="000000"/>
                <w:sz w:val="24"/>
                <w:szCs w:val="24"/>
              </w:rPr>
            </w:pPr>
            <w:r>
              <w:rPr>
                <w:color w:val="000000"/>
                <w:sz w:val="24"/>
                <w:szCs w:val="24"/>
              </w:rPr>
              <w:t>Over the next two weeks, you will explore the sources in this packet to learn about</w:t>
            </w:r>
            <w:r>
              <w:rPr>
                <w:sz w:val="24"/>
                <w:szCs w:val="24"/>
              </w:rPr>
              <w:t xml:space="preserve"> how European exploration affected people in the Americas</w:t>
            </w:r>
            <w:r>
              <w:rPr>
                <w:color w:val="000000"/>
                <w:sz w:val="24"/>
                <w:szCs w:val="24"/>
              </w:rPr>
              <w:t>. First</w:t>
            </w:r>
            <w:r>
              <w:rPr>
                <w:sz w:val="24"/>
                <w:szCs w:val="24"/>
              </w:rPr>
              <w:t xml:space="preserve">, you will identify reasons why Europeans explored parts of the Americas. Then, you will learn about how Indigenous peoples were affected by European exploration, invasion, and use of force. Lastly, you will identify ways the Columbian Exchange affected people in the Americas. </w:t>
            </w:r>
            <w:r>
              <w:rPr>
                <w:color w:val="000000"/>
                <w:sz w:val="24"/>
                <w:szCs w:val="24"/>
              </w:rPr>
              <w:t>At the end of the packet, you will express your understanding by</w:t>
            </w:r>
            <w:r>
              <w:rPr>
                <w:sz w:val="24"/>
                <w:szCs w:val="24"/>
              </w:rPr>
              <w:t xml:space="preserve"> writing an extended response answering the following question: How did European exploration affect the lives of people in the Americas?</w:t>
            </w:r>
            <w:r>
              <w:rPr>
                <w:color w:val="000000"/>
                <w:sz w:val="24"/>
                <w:szCs w:val="24"/>
              </w:rPr>
              <w:t xml:space="preserve"> This packet includes </w:t>
            </w:r>
            <w:r>
              <w:rPr>
                <w:sz w:val="24"/>
                <w:szCs w:val="24"/>
              </w:rPr>
              <w:t>three</w:t>
            </w:r>
            <w:r>
              <w:rPr>
                <w:color w:val="000000"/>
                <w:sz w:val="24"/>
                <w:szCs w:val="24"/>
              </w:rPr>
              <w:t xml:space="preserve"> supporting questions which will help you develop your claim.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p>
          <w:p w:rsidR="00931242" w:rsidRDefault="00931242" w:rsidP="00931242">
            <w:pPr>
              <w:rPr>
                <w:sz w:val="24"/>
                <w:szCs w:val="24"/>
              </w:rPr>
            </w:pPr>
          </w:p>
        </w:tc>
      </w:tr>
    </w:tbl>
    <w:p w:rsidR="00931242" w:rsidRDefault="00931242" w:rsidP="00931242">
      <w:pPr>
        <w:rPr>
          <w:i/>
          <w:sz w:val="24"/>
          <w:szCs w:val="24"/>
        </w:rPr>
      </w:pPr>
      <w:r>
        <w:rPr>
          <w:i/>
          <w:sz w:val="24"/>
          <w:szCs w:val="24"/>
        </w:rPr>
        <w:t xml:space="preserve">*Note on terms used in this packet: Indigenous is used to refer to the peoples that lived in the New World     prior to European exploration and invasion. </w:t>
      </w:r>
    </w:p>
    <w:p w:rsidR="00931242" w:rsidRDefault="00931242" w:rsidP="00931242">
      <w:pPr>
        <w:rPr>
          <w:i/>
          <w:sz w:val="24"/>
          <w:szCs w:val="24"/>
        </w:rPr>
      </w:pPr>
      <w:r>
        <w:rPr>
          <w:i/>
          <w:sz w:val="24"/>
          <w:szCs w:val="24"/>
        </w:rPr>
        <w:t xml:space="preserve"> </w:t>
      </w:r>
    </w:p>
    <w:tbl>
      <w:tblPr>
        <w:tblW w:w="105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931242" w:rsidTr="00931242">
        <w:trPr>
          <w:trHeight w:val="380"/>
        </w:trPr>
        <w:tc>
          <w:tcPr>
            <w:tcW w:w="10560" w:type="dxa"/>
            <w:gridSpan w:val="2"/>
            <w:shd w:val="clear" w:color="auto" w:fill="000000"/>
            <w:vAlign w:val="center"/>
          </w:tcPr>
          <w:p w:rsidR="00931242" w:rsidRPr="009F600A" w:rsidRDefault="00931242" w:rsidP="00931242">
            <w:pPr>
              <w:jc w:val="center"/>
              <w:rPr>
                <w:b/>
                <w:color w:val="FFFFFF"/>
                <w:sz w:val="28"/>
                <w:szCs w:val="28"/>
              </w:rPr>
            </w:pPr>
            <w:r w:rsidRPr="009F600A">
              <w:rPr>
                <w:b/>
                <w:color w:val="FFFFFF"/>
                <w:sz w:val="28"/>
                <w:szCs w:val="28"/>
              </w:rPr>
              <w:t>Lesson 1 – Setting the Context</w:t>
            </w:r>
          </w:p>
        </w:tc>
      </w:tr>
      <w:tr w:rsidR="00931242" w:rsidTr="00931242">
        <w:trPr>
          <w:trHeight w:val="380"/>
        </w:trPr>
        <w:tc>
          <w:tcPr>
            <w:tcW w:w="1470" w:type="dxa"/>
            <w:shd w:val="clear" w:color="auto" w:fill="auto"/>
            <w:vAlign w:val="center"/>
          </w:tcPr>
          <w:p w:rsidR="00931242" w:rsidRDefault="00931242" w:rsidP="00931242">
            <w:pPr>
              <w:keepNext/>
              <w:keepLines/>
              <w:spacing w:before="45" w:after="30" w:line="216" w:lineRule="auto"/>
              <w:ind w:left="72" w:right="72"/>
              <w:rPr>
                <w:b/>
                <w:color w:val="205595"/>
                <w:sz w:val="24"/>
                <w:szCs w:val="24"/>
              </w:rPr>
            </w:pPr>
            <w:r>
              <w:rPr>
                <w:b/>
                <w:sz w:val="24"/>
                <w:szCs w:val="24"/>
              </w:rPr>
              <w:t>Student Directions</w:t>
            </w:r>
          </w:p>
        </w:tc>
        <w:tc>
          <w:tcPr>
            <w:tcW w:w="9090" w:type="dxa"/>
            <w:shd w:val="clear" w:color="auto" w:fill="auto"/>
            <w:vAlign w:val="center"/>
          </w:tcPr>
          <w:p w:rsidR="00931242" w:rsidRPr="009F600A" w:rsidRDefault="00931242" w:rsidP="00931242">
            <w:pPr>
              <w:rPr>
                <w:b/>
              </w:rPr>
            </w:pPr>
            <w:bookmarkStart w:id="23" w:name="_heading=h.tumjq8fi9g4j" w:colFirst="0" w:colLast="0"/>
            <w:bookmarkStart w:id="24" w:name="_heading=h.f69yisfl34uu" w:colFirst="0" w:colLast="0"/>
            <w:bookmarkEnd w:id="23"/>
            <w:bookmarkEnd w:id="24"/>
            <w:r w:rsidRPr="009F600A">
              <w:rPr>
                <w:sz w:val="24"/>
                <w:szCs w:val="24"/>
              </w:rPr>
              <w:t xml:space="preserve">Read </w:t>
            </w:r>
            <w:r w:rsidRPr="009F600A">
              <w:rPr>
                <w:b/>
                <w:sz w:val="24"/>
                <w:szCs w:val="24"/>
              </w:rPr>
              <w:t>Sources</w:t>
            </w:r>
            <w:r w:rsidRPr="009F600A">
              <w:rPr>
                <w:sz w:val="24"/>
                <w:szCs w:val="24"/>
              </w:rPr>
              <w:t xml:space="preserve"> </w:t>
            </w:r>
            <w:hyperlink w:anchor="SourceA" w:history="1">
              <w:r w:rsidRPr="009F600A">
                <w:rPr>
                  <w:rStyle w:val="Hyperlink"/>
                </w:rPr>
                <w:t>A</w:t>
              </w:r>
            </w:hyperlink>
            <w:r w:rsidRPr="009F600A">
              <w:rPr>
                <w:sz w:val="24"/>
                <w:szCs w:val="24"/>
              </w:rPr>
              <w:t xml:space="preserve"> and </w:t>
            </w:r>
            <w:hyperlink w:anchor="SourceB" w:history="1">
              <w:r w:rsidRPr="009F600A">
                <w:rPr>
                  <w:rStyle w:val="Hyperlink"/>
                </w:rPr>
                <w:t>B</w:t>
              </w:r>
            </w:hyperlink>
            <w:r w:rsidRPr="009F600A">
              <w:rPr>
                <w:sz w:val="24"/>
                <w:szCs w:val="24"/>
              </w:rPr>
              <w:t xml:space="preserve"> and answer the guiding questions in the right-hand columns.</w:t>
            </w:r>
          </w:p>
        </w:tc>
      </w:tr>
      <w:tr w:rsidR="00931242" w:rsidTr="00931242">
        <w:trPr>
          <w:trHeight w:val="388"/>
        </w:trPr>
        <w:tc>
          <w:tcPr>
            <w:tcW w:w="1470" w:type="dxa"/>
            <w:shd w:val="clear" w:color="auto" w:fill="auto"/>
          </w:tcPr>
          <w:p w:rsidR="00931242" w:rsidRDefault="00931242" w:rsidP="00931242">
            <w:pPr>
              <w:keepNext/>
              <w:keepLines/>
              <w:spacing w:before="45" w:after="30" w:line="216" w:lineRule="auto"/>
              <w:ind w:left="72" w:right="72"/>
              <w:rPr>
                <w:b/>
                <w:color w:val="205595"/>
                <w:sz w:val="24"/>
                <w:szCs w:val="24"/>
              </w:rPr>
            </w:pPr>
            <w:r>
              <w:rPr>
                <w:b/>
                <w:sz w:val="24"/>
                <w:szCs w:val="24"/>
              </w:rPr>
              <w:t>Featured Sources</w:t>
            </w:r>
          </w:p>
        </w:tc>
        <w:bookmarkStart w:id="25" w:name="_heading=h.n0dvonpo82pc" w:colFirst="0" w:colLast="0"/>
        <w:bookmarkStart w:id="26" w:name="_heading=h.tg834x5ueyai" w:colFirst="0" w:colLast="0"/>
        <w:bookmarkEnd w:id="25"/>
        <w:bookmarkEnd w:id="26"/>
        <w:tc>
          <w:tcPr>
            <w:tcW w:w="9090" w:type="dxa"/>
            <w:shd w:val="clear" w:color="auto" w:fill="auto"/>
          </w:tcPr>
          <w:p w:rsidR="00931242" w:rsidRDefault="00931242" w:rsidP="00931242">
            <w:pPr>
              <w:pStyle w:val="Heading1"/>
              <w:ind w:left="0"/>
              <w:rPr>
                <w:rFonts w:ascii="Calibri" w:eastAsia="Calibri" w:hAnsi="Calibri" w:cs="Calibri"/>
                <w:b w:val="0"/>
                <w:sz w:val="24"/>
                <w:szCs w:val="24"/>
              </w:rPr>
            </w:pPr>
            <w:r>
              <w:rPr>
                <w:rFonts w:ascii="Calibri" w:eastAsia="Calibri" w:hAnsi="Calibri" w:cs="Calibri"/>
                <w:color w:val="1155CC"/>
                <w:sz w:val="24"/>
                <w:szCs w:val="24"/>
                <w:u w:val="single"/>
              </w:rPr>
              <w:fldChar w:fldCharType="begin"/>
            </w:r>
            <w:r>
              <w:rPr>
                <w:rFonts w:ascii="Calibri" w:eastAsia="Calibri" w:hAnsi="Calibri" w:cs="Calibri"/>
                <w:color w:val="1155CC"/>
                <w:sz w:val="24"/>
                <w:szCs w:val="24"/>
                <w:u w:val="single"/>
              </w:rPr>
              <w:instrText>HYPERLINK  \l "SourceA"</w:instrText>
            </w:r>
            <w:r>
              <w:rPr>
                <w:rFonts w:ascii="Calibri" w:eastAsia="Calibri" w:hAnsi="Calibri" w:cs="Calibri"/>
                <w:color w:val="1155CC"/>
                <w:sz w:val="24"/>
                <w:szCs w:val="24"/>
                <w:u w:val="single"/>
              </w:rPr>
              <w:fldChar w:fldCharType="separate"/>
            </w:r>
            <w:r w:rsidRPr="00FD62A0">
              <w:rPr>
                <w:rStyle w:val="Hyperlink"/>
                <w:rFonts w:ascii="Calibri" w:eastAsia="Calibri" w:hAnsi="Calibri" w:cs="Calibri"/>
              </w:rPr>
              <w:t>Source A</w:t>
            </w:r>
            <w:r>
              <w:rPr>
                <w:rFonts w:ascii="Calibri" w:eastAsia="Calibri" w:hAnsi="Calibri" w:cs="Calibri"/>
                <w:color w:val="1155CC"/>
                <w:sz w:val="24"/>
                <w:szCs w:val="24"/>
                <w:u w:val="single"/>
              </w:rPr>
              <w:fldChar w:fldCharType="end"/>
            </w:r>
            <w:r>
              <w:rPr>
                <w:rFonts w:ascii="Calibri" w:eastAsia="Calibri" w:hAnsi="Calibri" w:cs="Calibri"/>
                <w:sz w:val="24"/>
                <w:szCs w:val="24"/>
              </w:rPr>
              <w:t>:</w:t>
            </w:r>
            <w:r>
              <w:rPr>
                <w:rFonts w:ascii="Calibri" w:eastAsia="Calibri" w:hAnsi="Calibri" w:cs="Calibri"/>
                <w:b w:val="0"/>
                <w:sz w:val="24"/>
                <w:szCs w:val="24"/>
              </w:rPr>
              <w:t xml:space="preserve"> </w:t>
            </w:r>
            <w:r w:rsidRPr="00FD62A0">
              <w:rPr>
                <w:rFonts w:ascii="Calibri" w:eastAsia="Calibri" w:hAnsi="Calibri" w:cs="Calibri"/>
                <w:b w:val="0"/>
                <w:sz w:val="24"/>
                <w:szCs w:val="24"/>
              </w:rPr>
              <w:t>Adapted from</w:t>
            </w:r>
            <w:r w:rsidRPr="00FD62A0">
              <w:rPr>
                <w:rFonts w:ascii="Calibri" w:eastAsia="Calibri" w:hAnsi="Calibri" w:cs="Calibri"/>
                <w:sz w:val="24"/>
                <w:szCs w:val="24"/>
              </w:rPr>
              <w:t xml:space="preserve"> </w:t>
            </w:r>
            <w:r w:rsidRPr="00FD62A0">
              <w:rPr>
                <w:rFonts w:ascii="Calibri" w:eastAsia="Calibri" w:hAnsi="Calibri" w:cs="Calibri"/>
                <w:b w:val="0"/>
                <w:sz w:val="24"/>
                <w:szCs w:val="24"/>
              </w:rPr>
              <w:t>“The Aztec World”</w:t>
            </w:r>
          </w:p>
          <w:p w:rsidR="00931242" w:rsidRPr="00F37B5B" w:rsidRDefault="00E8184C" w:rsidP="00931242">
            <w:hyperlink w:anchor="SourceB" w:history="1">
              <w:r w:rsidR="00931242" w:rsidRPr="00F37B5B">
                <w:rPr>
                  <w:rStyle w:val="Hyperlink"/>
                  <w:b/>
                </w:rPr>
                <w:t>Source B</w:t>
              </w:r>
            </w:hyperlink>
            <w:r w:rsidR="00931242">
              <w:rPr>
                <w:sz w:val="24"/>
                <w:szCs w:val="24"/>
              </w:rPr>
              <w:t>:</w:t>
            </w:r>
            <w:r w:rsidR="00931242">
              <w:rPr>
                <w:b/>
                <w:sz w:val="24"/>
                <w:szCs w:val="24"/>
              </w:rPr>
              <w:t xml:space="preserve"> </w:t>
            </w:r>
            <w:r w:rsidR="00931242" w:rsidRPr="00F37B5B">
              <w:rPr>
                <w:sz w:val="24"/>
                <w:szCs w:val="24"/>
              </w:rPr>
              <w:t>Adapted from</w:t>
            </w:r>
            <w:r w:rsidR="00931242" w:rsidRPr="003B2ACD">
              <w:rPr>
                <w:b/>
                <w:sz w:val="24"/>
                <w:szCs w:val="24"/>
              </w:rPr>
              <w:t xml:space="preserve"> </w:t>
            </w:r>
            <w:r w:rsidR="00931242" w:rsidRPr="00F37B5B">
              <w:rPr>
                <w:sz w:val="24"/>
                <w:szCs w:val="24"/>
              </w:rPr>
              <w:t>“The Inca Empire”</w:t>
            </w:r>
          </w:p>
        </w:tc>
      </w:tr>
    </w:tbl>
    <w:p w:rsidR="00931242" w:rsidRDefault="00931242" w:rsidP="00931242">
      <w:pPr>
        <w:rPr>
          <w:sz w:val="24"/>
          <w:szCs w:val="24"/>
        </w:rPr>
      </w:pPr>
      <w:bookmarkStart w:id="27" w:name="bookmark=id.oi3cycbj5mme" w:colFirst="0" w:colLast="0"/>
      <w:bookmarkStart w:id="28" w:name="_heading=h.qw846pwb23vk" w:colFirst="0" w:colLast="0"/>
      <w:bookmarkStart w:id="29" w:name="bookmark=id.hm59lulom2oz" w:colFirst="0" w:colLast="0"/>
      <w:bookmarkStart w:id="30" w:name="_heading=h.nvx41xcy5rza" w:colFirst="0" w:colLast="0"/>
      <w:bookmarkEnd w:id="27"/>
      <w:bookmarkEnd w:id="28"/>
      <w:bookmarkEnd w:id="29"/>
      <w:bookmarkEnd w:id="30"/>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931242" w:rsidTr="00931242">
        <w:trPr>
          <w:jc w:val="center"/>
        </w:trPr>
        <w:tc>
          <w:tcPr>
            <w:tcW w:w="10575"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Default="00931242" w:rsidP="00931242">
            <w:pPr>
              <w:pStyle w:val="Heading1"/>
              <w:ind w:left="0"/>
              <w:jc w:val="center"/>
              <w:rPr>
                <w:rFonts w:ascii="Calibri" w:eastAsia="Calibri" w:hAnsi="Calibri" w:cs="Calibri"/>
                <w:b w:val="0"/>
                <w:sz w:val="24"/>
                <w:szCs w:val="24"/>
              </w:rPr>
            </w:pPr>
            <w:bookmarkStart w:id="31" w:name="bookmark=id.wue47log7cw3" w:colFirst="0" w:colLast="0"/>
            <w:bookmarkStart w:id="32" w:name="_heading=h.6ljygb5ymtta" w:colFirst="0" w:colLast="0"/>
            <w:bookmarkStart w:id="33" w:name="SourceA"/>
            <w:bookmarkEnd w:id="31"/>
            <w:bookmarkEnd w:id="32"/>
            <w:bookmarkEnd w:id="33"/>
            <w:r>
              <w:rPr>
                <w:rFonts w:ascii="Calibri" w:eastAsia="Calibri" w:hAnsi="Calibri" w:cs="Calibri"/>
                <w:sz w:val="24"/>
                <w:szCs w:val="24"/>
              </w:rPr>
              <w:t>Source A:</w:t>
            </w:r>
            <w:r>
              <w:rPr>
                <w:rFonts w:ascii="Calibri" w:eastAsia="Calibri" w:hAnsi="Calibri" w:cs="Calibri"/>
                <w:b w:val="0"/>
                <w:sz w:val="24"/>
                <w:szCs w:val="24"/>
              </w:rPr>
              <w:t xml:space="preserve"> Adapted from</w:t>
            </w:r>
            <w:r>
              <w:rPr>
                <w:rFonts w:ascii="Calibri" w:eastAsia="Calibri" w:hAnsi="Calibri" w:cs="Calibri"/>
                <w:sz w:val="24"/>
                <w:szCs w:val="24"/>
              </w:rPr>
              <w:t xml:space="preserve"> “</w:t>
            </w:r>
            <w:r>
              <w:rPr>
                <w:rFonts w:ascii="Calibri" w:eastAsia="Calibri" w:hAnsi="Calibri" w:cs="Calibri"/>
                <w:b w:val="0"/>
                <w:sz w:val="24"/>
                <w:szCs w:val="24"/>
              </w:rPr>
              <w:t>The Aztec World”</w:t>
            </w:r>
            <w:r>
              <w:rPr>
                <w:rFonts w:ascii="Calibri" w:eastAsia="Calibri" w:hAnsi="Calibri" w:cs="Calibri"/>
                <w:sz w:val="24"/>
                <w:szCs w:val="24"/>
                <w:vertAlign w:val="superscript"/>
              </w:rPr>
              <w:footnoteReference w:id="26"/>
            </w:r>
            <w:r>
              <w:rPr>
                <w:rFonts w:ascii="Calibri" w:eastAsia="Calibri" w:hAnsi="Calibri" w:cs="Calibri"/>
                <w:sz w:val="24"/>
                <w:szCs w:val="24"/>
              </w:rPr>
              <w:t xml:space="preserve"> </w:t>
            </w:r>
          </w:p>
        </w:tc>
      </w:tr>
      <w:tr w:rsidR="00931242" w:rsidTr="00931242">
        <w:trPr>
          <w:jc w:val="center"/>
        </w:trPr>
        <w:tc>
          <w:tcPr>
            <w:tcW w:w="51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Pr="009F600A" w:rsidRDefault="00931242" w:rsidP="00931242">
            <w:pPr>
              <w:pStyle w:val="Heading1"/>
              <w:ind w:left="0"/>
              <w:jc w:val="center"/>
              <w:rPr>
                <w:rFonts w:ascii="Calibri" w:eastAsia="Calibri" w:hAnsi="Calibri" w:cs="Calibri"/>
                <w:sz w:val="24"/>
                <w:szCs w:val="24"/>
              </w:rPr>
            </w:pPr>
            <w:bookmarkStart w:id="34" w:name="_heading=h.meiyidax1ihu" w:colFirst="0" w:colLast="0"/>
            <w:bookmarkEnd w:id="34"/>
            <w:r w:rsidRPr="009F600A">
              <w:rPr>
                <w:rFonts w:ascii="Calibri" w:eastAsia="Calibri" w:hAnsi="Calibri" w:cs="Calibri"/>
                <w:sz w:val="24"/>
                <w:szCs w:val="24"/>
              </w:rPr>
              <w:t>Text</w:t>
            </w:r>
          </w:p>
        </w:tc>
        <w:tc>
          <w:tcPr>
            <w:tcW w:w="16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Pr="009F600A" w:rsidRDefault="00931242" w:rsidP="00931242">
            <w:pPr>
              <w:pStyle w:val="Heading1"/>
              <w:ind w:left="0"/>
              <w:jc w:val="center"/>
              <w:rPr>
                <w:rFonts w:ascii="Calibri" w:eastAsia="Calibri" w:hAnsi="Calibri" w:cs="Calibri"/>
                <w:sz w:val="24"/>
                <w:szCs w:val="24"/>
              </w:rPr>
            </w:pPr>
            <w:bookmarkStart w:id="35" w:name="_heading=h.a5sn5jvaqcw1" w:colFirst="0" w:colLast="0"/>
            <w:bookmarkEnd w:id="35"/>
            <w:r w:rsidRPr="009F600A">
              <w:rPr>
                <w:rFonts w:ascii="Calibri" w:eastAsia="Calibri" w:hAnsi="Calibri" w:cs="Calibri"/>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Pr="009F600A" w:rsidRDefault="00931242" w:rsidP="00931242">
            <w:pPr>
              <w:pStyle w:val="Heading1"/>
              <w:ind w:left="0"/>
              <w:jc w:val="center"/>
              <w:rPr>
                <w:rFonts w:ascii="Calibri" w:eastAsia="Calibri" w:hAnsi="Calibri" w:cs="Calibri"/>
                <w:sz w:val="24"/>
                <w:szCs w:val="24"/>
              </w:rPr>
            </w:pPr>
            <w:bookmarkStart w:id="36" w:name="_heading=h.dk6v6gbpheyb" w:colFirst="0" w:colLast="0"/>
            <w:bookmarkEnd w:id="36"/>
            <w:r w:rsidRPr="009F600A">
              <w:rPr>
                <w:rFonts w:ascii="Calibri" w:eastAsia="Calibri" w:hAnsi="Calibri" w:cs="Calibri"/>
                <w:sz w:val="24"/>
                <w:szCs w:val="24"/>
              </w:rPr>
              <w:t>Guiding Questions</w:t>
            </w:r>
          </w:p>
        </w:tc>
      </w:tr>
      <w:tr w:rsidR="00931242" w:rsidTr="00931242">
        <w:trPr>
          <w:jc w:val="center"/>
        </w:trPr>
        <w:tc>
          <w:tcPr>
            <w:tcW w:w="51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Default="00931242" w:rsidP="00931242">
            <w:pPr>
              <w:rPr>
                <w:sz w:val="24"/>
                <w:szCs w:val="24"/>
                <w:u w:val="single"/>
              </w:rPr>
            </w:pPr>
            <w:proofErr w:type="spellStart"/>
            <w:r>
              <w:rPr>
                <w:sz w:val="24"/>
                <w:szCs w:val="24"/>
                <w:u w:val="single"/>
              </w:rPr>
              <w:t>Tenochtitlán</w:t>
            </w:r>
            <w:proofErr w:type="spellEnd"/>
            <w:r>
              <w:rPr>
                <w:sz w:val="24"/>
                <w:szCs w:val="24"/>
                <w:u w:val="single"/>
              </w:rPr>
              <w:t>: A Legendary City</w:t>
            </w:r>
          </w:p>
          <w:p w:rsidR="00931242" w:rsidRDefault="00931242" w:rsidP="00931242">
            <w:pPr>
              <w:rPr>
                <w:sz w:val="24"/>
                <w:szCs w:val="24"/>
              </w:rPr>
            </w:pPr>
            <w:r>
              <w:rPr>
                <w:sz w:val="24"/>
                <w:szCs w:val="24"/>
              </w:rPr>
              <w:t xml:space="preserve">The Aztecs dominated the Valley of Mexico for 100 years, until their downfall at the hands of </w:t>
            </w:r>
            <w:proofErr w:type="spellStart"/>
            <w:r>
              <w:rPr>
                <w:sz w:val="24"/>
                <w:szCs w:val="24"/>
              </w:rPr>
              <w:t>Hernán</w:t>
            </w:r>
            <w:proofErr w:type="spellEnd"/>
            <w:r>
              <w:rPr>
                <w:sz w:val="24"/>
                <w:szCs w:val="24"/>
              </w:rPr>
              <w:t xml:space="preserve"> Cortés and his </w:t>
            </w:r>
            <w:r>
              <w:rPr>
                <w:b/>
                <w:sz w:val="24"/>
                <w:szCs w:val="24"/>
              </w:rPr>
              <w:t xml:space="preserve">conquistadors </w:t>
            </w:r>
            <w:r>
              <w:rPr>
                <w:sz w:val="24"/>
                <w:szCs w:val="24"/>
              </w:rPr>
              <w:t xml:space="preserve">in 1521. They built their capital in the most unlikely of places—the center of a lake. </w:t>
            </w:r>
            <w:proofErr w:type="spellStart"/>
            <w:r>
              <w:rPr>
                <w:sz w:val="24"/>
                <w:szCs w:val="24"/>
              </w:rPr>
              <w:t>Tenochtitlán</w:t>
            </w:r>
            <w:proofErr w:type="spellEnd"/>
            <w:r>
              <w:rPr>
                <w:sz w:val="24"/>
                <w:szCs w:val="24"/>
              </w:rPr>
              <w:t xml:space="preserve"> was a city surrounded by water, with temples and pyramids—sparkling white monuments and </w:t>
            </w:r>
            <w:r>
              <w:rPr>
                <w:sz w:val="24"/>
                <w:szCs w:val="24"/>
              </w:rPr>
              <w:lastRenderedPageBreak/>
              <w:t xml:space="preserve">ceremonial squares gleaming in the tropical sun. It sat in Lake </w:t>
            </w:r>
            <w:proofErr w:type="spellStart"/>
            <w:r>
              <w:rPr>
                <w:sz w:val="24"/>
                <w:szCs w:val="24"/>
              </w:rPr>
              <w:t>Texcoco</w:t>
            </w:r>
            <w:proofErr w:type="spellEnd"/>
            <w:r>
              <w:rPr>
                <w:sz w:val="24"/>
                <w:szCs w:val="24"/>
              </w:rPr>
              <w:t xml:space="preserve">, </w:t>
            </w:r>
            <w:proofErr w:type="spellStart"/>
            <w:r>
              <w:rPr>
                <w:sz w:val="24"/>
                <w:szCs w:val="24"/>
              </w:rPr>
              <w:t>criss-crossed</w:t>
            </w:r>
            <w:proofErr w:type="spellEnd"/>
            <w:r>
              <w:rPr>
                <w:sz w:val="24"/>
                <w:szCs w:val="24"/>
              </w:rPr>
              <w:t xml:space="preserve"> by canals and connected by three broad causeways to the shore. Along the lake edge the Aztec created </w:t>
            </w:r>
            <w:proofErr w:type="spellStart"/>
            <w:r>
              <w:rPr>
                <w:sz w:val="24"/>
                <w:szCs w:val="24"/>
              </w:rPr>
              <w:t>chinampas</w:t>
            </w:r>
            <w:proofErr w:type="spellEnd"/>
            <w:r>
              <w:rPr>
                <w:sz w:val="24"/>
                <w:szCs w:val="24"/>
              </w:rPr>
              <w:t>, or raised fields of rotting vegetation and lake-mud. Extraordinarily fertile, they yielded many crops per year.</w:t>
            </w:r>
          </w:p>
          <w:p w:rsidR="00931242" w:rsidRDefault="00931242" w:rsidP="00931242">
            <w:pPr>
              <w:rPr>
                <w:sz w:val="24"/>
                <w:szCs w:val="24"/>
              </w:rPr>
            </w:pPr>
          </w:p>
          <w:p w:rsidR="00931242" w:rsidRDefault="00931242" w:rsidP="00931242">
            <w:pPr>
              <w:rPr>
                <w:sz w:val="24"/>
                <w:szCs w:val="24"/>
                <w:u w:val="single"/>
              </w:rPr>
            </w:pPr>
            <w:r>
              <w:rPr>
                <w:sz w:val="24"/>
                <w:szCs w:val="24"/>
                <w:u w:val="single"/>
              </w:rPr>
              <w:t>Rise and Fall of an Empire</w:t>
            </w:r>
          </w:p>
          <w:p w:rsidR="00931242" w:rsidRDefault="00931242" w:rsidP="00931242">
            <w:pPr>
              <w:rPr>
                <w:sz w:val="24"/>
                <w:szCs w:val="24"/>
              </w:rPr>
            </w:pPr>
            <w:r>
              <w:rPr>
                <w:sz w:val="24"/>
                <w:szCs w:val="24"/>
              </w:rPr>
              <w:t xml:space="preserve">Within 50 years of founding </w:t>
            </w:r>
            <w:proofErr w:type="spellStart"/>
            <w:r>
              <w:rPr>
                <w:sz w:val="24"/>
                <w:szCs w:val="24"/>
              </w:rPr>
              <w:t>Tenochtitlán</w:t>
            </w:r>
            <w:proofErr w:type="spellEnd"/>
            <w:r>
              <w:rPr>
                <w:sz w:val="24"/>
                <w:szCs w:val="24"/>
              </w:rPr>
              <w:t>, the Aztec had extended their rule all across the valley. They formed political alliances with other states, skillfully intermarried with their nobles, and fought in battle. Their empire was created by a culture of war. Boys were taught from an early age to be warriors. A warrior who captured four or more prisoners could become a Jaguar or Eagle Knight and wear brightly colored body-suits of feathers. Girls were prepared for the battle of childbirth. Women who died in labor became goddesses, accompanying the sun across the sky each day from noon until sunset.</w:t>
            </w:r>
          </w:p>
          <w:p w:rsidR="00931242" w:rsidRDefault="00931242" w:rsidP="00931242">
            <w:pPr>
              <w:rPr>
                <w:sz w:val="24"/>
                <w:szCs w:val="24"/>
              </w:rPr>
            </w:pPr>
          </w:p>
          <w:p w:rsidR="00931242" w:rsidRDefault="00931242" w:rsidP="00931242">
            <w:pPr>
              <w:rPr>
                <w:sz w:val="24"/>
                <w:szCs w:val="24"/>
              </w:rPr>
            </w:pPr>
            <w:r>
              <w:rPr>
                <w:sz w:val="24"/>
                <w:szCs w:val="24"/>
              </w:rPr>
              <w:t xml:space="preserve">By 1519, the Aztec cycle of conquest and </w:t>
            </w:r>
            <w:r>
              <w:rPr>
                <w:b/>
                <w:sz w:val="24"/>
                <w:szCs w:val="24"/>
              </w:rPr>
              <w:t xml:space="preserve">exploitation </w:t>
            </w:r>
            <w:r>
              <w:rPr>
                <w:sz w:val="24"/>
                <w:szCs w:val="24"/>
              </w:rPr>
              <w:t xml:space="preserve">was at its peak. More and more conquered peoples provided </w:t>
            </w:r>
            <w:r>
              <w:rPr>
                <w:b/>
                <w:sz w:val="24"/>
                <w:szCs w:val="24"/>
              </w:rPr>
              <w:t>tribute</w:t>
            </w:r>
            <w:r>
              <w:rPr>
                <w:sz w:val="24"/>
                <w:szCs w:val="24"/>
              </w:rPr>
              <w:t xml:space="preserve">, the basis of the Aztecs' immense wealth. More and more prisoners were captured for human sacrifice. </w:t>
            </w:r>
          </w:p>
        </w:tc>
        <w:tc>
          <w:tcPr>
            <w:tcW w:w="16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r>
              <w:rPr>
                <w:b/>
                <w:sz w:val="24"/>
                <w:szCs w:val="24"/>
              </w:rPr>
              <w:t xml:space="preserve">conquistadors: </w:t>
            </w:r>
            <w:r>
              <w:rPr>
                <w:sz w:val="24"/>
                <w:szCs w:val="24"/>
              </w:rPr>
              <w:t>Spanish invaders</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r>
              <w:rPr>
                <w:b/>
                <w:sz w:val="24"/>
                <w:szCs w:val="24"/>
              </w:rPr>
              <w:t xml:space="preserve">exploitation: </w:t>
            </w:r>
            <w:r>
              <w:rPr>
                <w:sz w:val="24"/>
                <w:szCs w:val="24"/>
              </w:rPr>
              <w:t>the act of treating someone unfairly for one’s own benefit</w:t>
            </w:r>
          </w:p>
          <w:p w:rsidR="00931242" w:rsidRDefault="00931242" w:rsidP="00931242">
            <w:pPr>
              <w:rPr>
                <w:sz w:val="24"/>
                <w:szCs w:val="24"/>
              </w:rPr>
            </w:pPr>
          </w:p>
          <w:p w:rsidR="00931242" w:rsidRDefault="00931242" w:rsidP="00931242">
            <w:pPr>
              <w:rPr>
                <w:sz w:val="24"/>
                <w:szCs w:val="24"/>
              </w:rPr>
            </w:pPr>
            <w:r>
              <w:rPr>
                <w:b/>
                <w:sz w:val="24"/>
                <w:szCs w:val="24"/>
              </w:rPr>
              <w:t xml:space="preserve">tribute: </w:t>
            </w:r>
            <w:r>
              <w:rPr>
                <w:sz w:val="24"/>
                <w:szCs w:val="24"/>
              </w:rPr>
              <w:t>payment made from a weaker group to a stronger group; a tax</w:t>
            </w:r>
          </w:p>
        </w:tc>
        <w:tc>
          <w:tcPr>
            <w:tcW w:w="37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Default="00931242" w:rsidP="00931242">
            <w:pPr>
              <w:rPr>
                <w:sz w:val="24"/>
                <w:szCs w:val="24"/>
              </w:rPr>
            </w:pPr>
            <w:r>
              <w:rPr>
                <w:sz w:val="24"/>
                <w:szCs w:val="24"/>
              </w:rPr>
              <w:lastRenderedPageBreak/>
              <w:t xml:space="preserve">Describe </w:t>
            </w:r>
            <w:proofErr w:type="spellStart"/>
            <w:r>
              <w:rPr>
                <w:sz w:val="24"/>
                <w:szCs w:val="24"/>
              </w:rPr>
              <w:t>Tenochtitlán</w:t>
            </w:r>
            <w:proofErr w:type="spellEnd"/>
            <w:r>
              <w:rPr>
                <w:sz w:val="24"/>
                <w:szCs w:val="24"/>
              </w:rPr>
              <w:t xml:space="preserve">. </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t>________________________________</w:t>
            </w:r>
          </w:p>
          <w:p w:rsidR="00931242" w:rsidRDefault="00931242" w:rsidP="00931242"/>
          <w:p w:rsidR="00931242" w:rsidRDefault="00931242" w:rsidP="00931242">
            <w:pPr>
              <w:rPr>
                <w:sz w:val="24"/>
                <w:szCs w:val="24"/>
              </w:rPr>
            </w:pPr>
            <w:r>
              <w:lastRenderedPageBreak/>
              <w:t>________________________________</w:t>
            </w:r>
          </w:p>
          <w:p w:rsidR="00931242" w:rsidRDefault="00931242" w:rsidP="00931242">
            <w:pPr>
              <w:rPr>
                <w:sz w:val="24"/>
                <w:szCs w:val="24"/>
              </w:rPr>
            </w:pPr>
          </w:p>
          <w:p w:rsidR="00931242" w:rsidRDefault="00931242" w:rsidP="00931242">
            <w:pPr>
              <w:rPr>
                <w:sz w:val="24"/>
                <w:szCs w:val="24"/>
              </w:rPr>
            </w:pPr>
            <w:r>
              <w:rPr>
                <w:sz w:val="24"/>
                <w:szCs w:val="24"/>
              </w:rPr>
              <w:t xml:space="preserve">How did the Aztecs grow their food?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 xml:space="preserve">How did the Aztec Empire spread? </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t>________________________________</w:t>
            </w:r>
          </w:p>
          <w:p w:rsidR="00931242" w:rsidRDefault="00931242" w:rsidP="00931242"/>
          <w:p w:rsidR="00931242" w:rsidRDefault="00931242" w:rsidP="00931242">
            <w:pPr>
              <w:rPr>
                <w:sz w:val="24"/>
                <w:szCs w:val="24"/>
              </w:rPr>
            </w:pPr>
            <w:r>
              <w:t>________________________________</w:t>
            </w:r>
          </w:p>
          <w:p w:rsidR="00931242" w:rsidRDefault="00931242" w:rsidP="00931242">
            <w:pPr>
              <w:rPr>
                <w:sz w:val="24"/>
                <w:szCs w:val="24"/>
              </w:rPr>
            </w:pPr>
          </w:p>
          <w:p w:rsidR="00931242" w:rsidRDefault="00931242" w:rsidP="00931242">
            <w:pPr>
              <w:rPr>
                <w:sz w:val="24"/>
                <w:szCs w:val="24"/>
              </w:rPr>
            </w:pPr>
            <w:r>
              <w:rPr>
                <w:sz w:val="24"/>
                <w:szCs w:val="24"/>
              </w:rPr>
              <w:t xml:space="preserve">How did the Aztec Empire gain wealth?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tc>
      </w:tr>
    </w:tbl>
    <w:p w:rsidR="00931242" w:rsidRDefault="00931242" w:rsidP="00931242">
      <w:pPr>
        <w:jc w:val="center"/>
        <w:rPr>
          <w:sz w:val="24"/>
          <w:szCs w:val="24"/>
        </w:rPr>
      </w:pPr>
    </w:p>
    <w:p w:rsidR="00931242" w:rsidRDefault="00931242">
      <w:pPr>
        <w:widowControl/>
        <w:spacing w:after="160" w:line="259" w:lineRule="auto"/>
        <w:rPr>
          <w:sz w:val="24"/>
          <w:szCs w:val="24"/>
        </w:rPr>
      </w:pPr>
      <w:r>
        <w:rPr>
          <w:sz w:val="24"/>
          <w:szCs w:val="24"/>
        </w:rPr>
        <w:br w:type="page"/>
      </w:r>
    </w:p>
    <w:p w:rsidR="00931242" w:rsidRDefault="00931242" w:rsidP="00931242">
      <w:pPr>
        <w:jc w:val="center"/>
        <w:rPr>
          <w:color w:val="373D3F"/>
          <w:sz w:val="24"/>
          <w:szCs w:val="24"/>
          <w:highlight w:val="white"/>
        </w:rPr>
      </w:pPr>
      <w:proofErr w:type="spellStart"/>
      <w:r>
        <w:rPr>
          <w:sz w:val="24"/>
          <w:szCs w:val="24"/>
        </w:rPr>
        <w:lastRenderedPageBreak/>
        <w:t>Tenochtitlán</w:t>
      </w:r>
      <w:proofErr w:type="spellEnd"/>
      <w:r>
        <w:rPr>
          <w:sz w:val="24"/>
          <w:szCs w:val="24"/>
          <w:vertAlign w:val="superscript"/>
        </w:rPr>
        <w:footnoteReference w:id="27"/>
      </w:r>
    </w:p>
    <w:p w:rsidR="00931242" w:rsidRDefault="00931242" w:rsidP="00931242">
      <w:pPr>
        <w:jc w:val="center"/>
      </w:pPr>
      <w:r>
        <w:rPr>
          <w:noProof/>
          <w:color w:val="373D3F"/>
          <w:sz w:val="24"/>
          <w:szCs w:val="24"/>
          <w:highlight w:val="white"/>
        </w:rPr>
        <w:drawing>
          <wp:inline distT="114300" distB="114300" distL="114300" distR="114300" wp14:anchorId="3880B4E4" wp14:editId="3CA855F0">
            <wp:extent cx="3158339" cy="3338513"/>
            <wp:effectExtent l="0" t="0" r="0" b="0"/>
            <wp:docPr id="24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2"/>
                    <a:srcRect/>
                    <a:stretch>
                      <a:fillRect/>
                    </a:stretch>
                  </pic:blipFill>
                  <pic:spPr>
                    <a:xfrm>
                      <a:off x="0" y="0"/>
                      <a:ext cx="3158339" cy="3338513"/>
                    </a:xfrm>
                    <a:prstGeom prst="rect">
                      <a:avLst/>
                    </a:prstGeom>
                    <a:ln/>
                  </pic:spPr>
                </pic:pic>
              </a:graphicData>
            </a:graphic>
          </wp:inline>
        </w:drawing>
      </w:r>
    </w:p>
    <w:p w:rsidR="00931242" w:rsidRDefault="00931242" w:rsidP="00931242">
      <w:pPr>
        <w:jc w:val="center"/>
      </w:pPr>
    </w:p>
    <w:p w:rsidR="00931242" w:rsidRDefault="00931242" w:rsidP="00931242">
      <w:pPr>
        <w:jc w:val="center"/>
      </w:pPr>
      <w:r w:rsidRPr="00F37B5B">
        <w:rPr>
          <w:sz w:val="24"/>
          <w:szCs w:val="24"/>
        </w:rPr>
        <w:t>The Aztec Empire</w:t>
      </w:r>
      <w:r>
        <w:rPr>
          <w:rStyle w:val="FootnoteReference"/>
        </w:rPr>
        <w:footnoteReference w:id="28"/>
      </w:r>
    </w:p>
    <w:p w:rsidR="00931242" w:rsidRDefault="00931242" w:rsidP="00931242">
      <w:pPr>
        <w:jc w:val="center"/>
      </w:pPr>
      <w:r>
        <w:rPr>
          <w:noProof/>
        </w:rPr>
        <w:drawing>
          <wp:inline distT="0" distB="0" distL="0" distR="0" wp14:anchorId="20F59A20" wp14:editId="09269179">
            <wp:extent cx="4500880" cy="3398315"/>
            <wp:effectExtent l="0" t="0" r="0" b="0"/>
            <wp:docPr id="5" name="Picture 5" descr="File:Aztec Empire c 1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Aztec Empire c 1519.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07220" cy="3403102"/>
                    </a:xfrm>
                    <a:prstGeom prst="rect">
                      <a:avLst/>
                    </a:prstGeom>
                    <a:noFill/>
                    <a:ln>
                      <a:noFill/>
                    </a:ln>
                  </pic:spPr>
                </pic:pic>
              </a:graphicData>
            </a:graphic>
          </wp:inline>
        </w:drawing>
      </w:r>
    </w:p>
    <w:p w:rsidR="00931242" w:rsidRDefault="00931242" w:rsidP="00931242">
      <w:pPr>
        <w:jc w:val="cente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931242" w:rsidTr="00931242">
        <w:trPr>
          <w:jc w:val="center"/>
        </w:trPr>
        <w:tc>
          <w:tcPr>
            <w:tcW w:w="10575"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Default="00931242" w:rsidP="00931242">
            <w:pPr>
              <w:pStyle w:val="Heading1"/>
              <w:ind w:left="0"/>
              <w:jc w:val="center"/>
              <w:rPr>
                <w:rFonts w:ascii="Calibri" w:eastAsia="Calibri" w:hAnsi="Calibri" w:cs="Calibri"/>
                <w:b w:val="0"/>
                <w:sz w:val="24"/>
                <w:szCs w:val="24"/>
              </w:rPr>
            </w:pPr>
            <w:bookmarkStart w:id="37" w:name="SourceB"/>
            <w:r>
              <w:rPr>
                <w:rFonts w:ascii="Calibri" w:eastAsia="Calibri" w:hAnsi="Calibri" w:cs="Calibri"/>
                <w:sz w:val="24"/>
                <w:szCs w:val="24"/>
              </w:rPr>
              <w:t>Source B</w:t>
            </w:r>
            <w:bookmarkEnd w:id="37"/>
            <w:r>
              <w:rPr>
                <w:rFonts w:ascii="Calibri" w:eastAsia="Calibri" w:hAnsi="Calibri" w:cs="Calibri"/>
                <w:sz w:val="24"/>
                <w:szCs w:val="24"/>
              </w:rPr>
              <w:t>:</w:t>
            </w:r>
            <w:r>
              <w:rPr>
                <w:rFonts w:ascii="Calibri" w:eastAsia="Calibri" w:hAnsi="Calibri" w:cs="Calibri"/>
                <w:b w:val="0"/>
                <w:sz w:val="24"/>
                <w:szCs w:val="24"/>
              </w:rPr>
              <w:t xml:space="preserve"> Adapted </w:t>
            </w:r>
            <w:r w:rsidRPr="003B2ACD">
              <w:rPr>
                <w:rFonts w:ascii="Calibri" w:eastAsia="Calibri" w:hAnsi="Calibri" w:cs="Calibri"/>
                <w:b w:val="0"/>
                <w:sz w:val="24"/>
                <w:szCs w:val="24"/>
              </w:rPr>
              <w:t>from “The Inca Empire”</w:t>
            </w:r>
            <w:r w:rsidRPr="003B2ACD">
              <w:rPr>
                <w:rFonts w:ascii="Calibri" w:eastAsia="Calibri" w:hAnsi="Calibri" w:cs="Calibri"/>
                <w:b w:val="0"/>
                <w:sz w:val="24"/>
                <w:szCs w:val="24"/>
                <w:vertAlign w:val="superscript"/>
              </w:rPr>
              <w:footnoteReference w:id="29"/>
            </w:r>
            <w:r>
              <w:rPr>
                <w:rFonts w:ascii="Calibri" w:eastAsia="Calibri" w:hAnsi="Calibri" w:cs="Calibri"/>
                <w:sz w:val="24"/>
                <w:szCs w:val="24"/>
              </w:rPr>
              <w:t xml:space="preserve"> </w:t>
            </w:r>
          </w:p>
        </w:tc>
      </w:tr>
      <w:tr w:rsidR="00931242" w:rsidTr="00931242">
        <w:trPr>
          <w:jc w:val="center"/>
        </w:trPr>
        <w:tc>
          <w:tcPr>
            <w:tcW w:w="51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Pr="009F600A" w:rsidRDefault="00931242" w:rsidP="00931242">
            <w:pPr>
              <w:pStyle w:val="Heading1"/>
              <w:ind w:left="0"/>
              <w:jc w:val="center"/>
              <w:rPr>
                <w:rFonts w:ascii="Calibri" w:eastAsia="Calibri" w:hAnsi="Calibri" w:cs="Calibri"/>
                <w:sz w:val="24"/>
                <w:szCs w:val="24"/>
              </w:rPr>
            </w:pPr>
            <w:r w:rsidRPr="009F600A">
              <w:rPr>
                <w:rFonts w:ascii="Calibri" w:eastAsia="Calibri" w:hAnsi="Calibri" w:cs="Calibri"/>
                <w:sz w:val="24"/>
                <w:szCs w:val="24"/>
              </w:rPr>
              <w:t>Text</w:t>
            </w:r>
          </w:p>
        </w:tc>
        <w:tc>
          <w:tcPr>
            <w:tcW w:w="16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Pr="009F600A" w:rsidRDefault="00931242" w:rsidP="00931242">
            <w:pPr>
              <w:pStyle w:val="Heading1"/>
              <w:ind w:left="0"/>
              <w:jc w:val="center"/>
              <w:rPr>
                <w:rFonts w:ascii="Calibri" w:eastAsia="Calibri" w:hAnsi="Calibri" w:cs="Calibri"/>
                <w:sz w:val="24"/>
                <w:szCs w:val="24"/>
              </w:rPr>
            </w:pPr>
            <w:r w:rsidRPr="009F600A">
              <w:rPr>
                <w:rFonts w:ascii="Calibri" w:eastAsia="Calibri" w:hAnsi="Calibri" w:cs="Calibri"/>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Pr="009F600A" w:rsidRDefault="00931242" w:rsidP="00931242">
            <w:pPr>
              <w:pStyle w:val="Heading1"/>
              <w:ind w:left="0"/>
              <w:jc w:val="center"/>
              <w:rPr>
                <w:rFonts w:ascii="Calibri" w:eastAsia="Calibri" w:hAnsi="Calibri" w:cs="Calibri"/>
                <w:sz w:val="24"/>
                <w:szCs w:val="24"/>
              </w:rPr>
            </w:pPr>
            <w:r w:rsidRPr="009F600A">
              <w:rPr>
                <w:rFonts w:ascii="Calibri" w:eastAsia="Calibri" w:hAnsi="Calibri" w:cs="Calibri"/>
                <w:sz w:val="24"/>
                <w:szCs w:val="24"/>
              </w:rPr>
              <w:t>Guiding Questions</w:t>
            </w:r>
          </w:p>
        </w:tc>
      </w:tr>
      <w:tr w:rsidR="00931242" w:rsidTr="00931242">
        <w:trPr>
          <w:jc w:val="center"/>
        </w:trPr>
        <w:tc>
          <w:tcPr>
            <w:tcW w:w="51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Pr="003B2ACD" w:rsidRDefault="00931242" w:rsidP="00931242">
            <w:pPr>
              <w:rPr>
                <w:sz w:val="24"/>
                <w:szCs w:val="24"/>
              </w:rPr>
            </w:pPr>
            <w:r w:rsidRPr="003B2ACD">
              <w:rPr>
                <w:sz w:val="24"/>
                <w:szCs w:val="24"/>
              </w:rPr>
              <w:t xml:space="preserve">The Inca called their empire </w:t>
            </w:r>
            <w:proofErr w:type="spellStart"/>
            <w:r w:rsidRPr="003B2ACD">
              <w:rPr>
                <w:sz w:val="24"/>
                <w:szCs w:val="24"/>
              </w:rPr>
              <w:t>Tahuantinsuyu</w:t>
            </w:r>
            <w:proofErr w:type="spellEnd"/>
            <w:r w:rsidRPr="003B2ACD">
              <w:rPr>
                <w:sz w:val="24"/>
                <w:szCs w:val="24"/>
              </w:rPr>
              <w:t xml:space="preserve">, or Land of the Four Quarters. It stretched 2,500 miles from Quito, Ecuador, to beyond Santiago, Chile. Within its domain were rich coastal settlements, high mountain valleys, rain-drenched tropical forests and the driest of deserts. The Inca controlled perhaps 10 million people, speaking a hundred different </w:t>
            </w:r>
            <w:r>
              <w:rPr>
                <w:sz w:val="24"/>
                <w:szCs w:val="24"/>
              </w:rPr>
              <w:t>languages</w:t>
            </w:r>
            <w:r w:rsidRPr="003B2ACD">
              <w:rPr>
                <w:sz w:val="24"/>
                <w:szCs w:val="24"/>
              </w:rPr>
              <w:t xml:space="preserve">. It was the largest empire on earth at the time. </w:t>
            </w:r>
          </w:p>
          <w:p w:rsidR="00931242" w:rsidRDefault="00931242" w:rsidP="00931242">
            <w:pPr>
              <w:rPr>
                <w:sz w:val="24"/>
                <w:szCs w:val="24"/>
                <w:u w:val="single"/>
              </w:rPr>
            </w:pPr>
          </w:p>
          <w:p w:rsidR="00931242" w:rsidRDefault="00931242" w:rsidP="00931242">
            <w:pPr>
              <w:rPr>
                <w:sz w:val="24"/>
                <w:szCs w:val="24"/>
              </w:rPr>
            </w:pPr>
            <w:r>
              <w:rPr>
                <w:sz w:val="24"/>
                <w:szCs w:val="24"/>
              </w:rPr>
              <w:t>The c</w:t>
            </w:r>
            <w:r w:rsidRPr="00E275E7">
              <w:rPr>
                <w:sz w:val="24"/>
                <w:szCs w:val="24"/>
              </w:rPr>
              <w:t>ity of Cuzco is nestled in a mountain valley 10,000 feet</w:t>
            </w:r>
            <w:r w:rsidRPr="003B2ACD">
              <w:rPr>
                <w:sz w:val="24"/>
                <w:szCs w:val="24"/>
              </w:rPr>
              <w:t xml:space="preserve"> above sea level. It formed the center of the Inca world. The first emperor, </w:t>
            </w:r>
            <w:proofErr w:type="spellStart"/>
            <w:r w:rsidRPr="003B2ACD">
              <w:rPr>
                <w:sz w:val="24"/>
                <w:szCs w:val="24"/>
              </w:rPr>
              <w:t>Pachacuti</w:t>
            </w:r>
            <w:proofErr w:type="spellEnd"/>
            <w:r>
              <w:rPr>
                <w:sz w:val="24"/>
                <w:szCs w:val="24"/>
              </w:rPr>
              <w:t>,</w:t>
            </w:r>
            <w:r w:rsidRPr="003B2ACD">
              <w:rPr>
                <w:sz w:val="24"/>
                <w:szCs w:val="24"/>
              </w:rPr>
              <w:t xml:space="preserve"> transformed it from a modest village to a great city laid out in the shape of a puma. He also installed Inti, the Sun God, as the Inca</w:t>
            </w:r>
            <w:r>
              <w:rPr>
                <w:sz w:val="24"/>
                <w:szCs w:val="24"/>
              </w:rPr>
              <w:t>’</w:t>
            </w:r>
            <w:r w:rsidRPr="003B2ACD">
              <w:rPr>
                <w:sz w:val="24"/>
                <w:szCs w:val="24"/>
              </w:rPr>
              <w:t xml:space="preserve">s official patron, building him </w:t>
            </w:r>
            <w:r>
              <w:rPr>
                <w:sz w:val="24"/>
                <w:szCs w:val="24"/>
              </w:rPr>
              <w:t>a wondrous temple.</w:t>
            </w:r>
          </w:p>
          <w:p w:rsidR="00931242" w:rsidRPr="003B2ACD" w:rsidRDefault="00931242" w:rsidP="00931242">
            <w:pPr>
              <w:rPr>
                <w:sz w:val="24"/>
                <w:szCs w:val="24"/>
              </w:rPr>
            </w:pPr>
          </w:p>
          <w:p w:rsidR="00931242" w:rsidRPr="003B2ACD" w:rsidRDefault="00931242" w:rsidP="00931242">
            <w:pPr>
              <w:rPr>
                <w:sz w:val="24"/>
                <w:szCs w:val="24"/>
              </w:rPr>
            </w:pPr>
            <w:r w:rsidRPr="003B2ACD">
              <w:rPr>
                <w:sz w:val="24"/>
                <w:szCs w:val="24"/>
              </w:rPr>
              <w:t>The Inca were great builders. They loved stone—almost as much as they revered gold</w:t>
            </w:r>
            <w:r>
              <w:rPr>
                <w:sz w:val="24"/>
                <w:szCs w:val="24"/>
              </w:rPr>
              <w:t xml:space="preserve">. </w:t>
            </w:r>
            <w:r w:rsidRPr="003B2ACD">
              <w:rPr>
                <w:sz w:val="24"/>
                <w:szCs w:val="24"/>
              </w:rPr>
              <w:t xml:space="preserve">Temples and fortifications at </w:t>
            </w:r>
            <w:r w:rsidRPr="00AB4ED4">
              <w:rPr>
                <w:b/>
                <w:sz w:val="24"/>
                <w:szCs w:val="24"/>
              </w:rPr>
              <w:t>Machu Picchu</w:t>
            </w:r>
            <w:r>
              <w:rPr>
                <w:sz w:val="24"/>
                <w:szCs w:val="24"/>
              </w:rPr>
              <w:t xml:space="preserve"> were constructed from vast </w:t>
            </w:r>
            <w:r w:rsidRPr="003B2ACD">
              <w:rPr>
                <w:sz w:val="24"/>
                <w:szCs w:val="24"/>
              </w:rPr>
              <w:t xml:space="preserve">boulders, some weighing 100 tons or more. Constructed without </w:t>
            </w:r>
            <w:r w:rsidRPr="003908FC">
              <w:rPr>
                <w:b/>
                <w:sz w:val="24"/>
                <w:szCs w:val="24"/>
              </w:rPr>
              <w:t>mortar</w:t>
            </w:r>
            <w:r w:rsidRPr="003B2ACD">
              <w:rPr>
                <w:sz w:val="24"/>
                <w:szCs w:val="24"/>
              </w:rPr>
              <w:t>, the join</w:t>
            </w:r>
            <w:r>
              <w:rPr>
                <w:sz w:val="24"/>
                <w:szCs w:val="24"/>
              </w:rPr>
              <w:t>t</w:t>
            </w:r>
            <w:r w:rsidRPr="003B2ACD">
              <w:rPr>
                <w:sz w:val="24"/>
                <w:szCs w:val="24"/>
              </w:rPr>
              <w:t>s between them are so tight as to deny a knife-blade entry. A vast labor force was required. There are records of 20 men working on a single stone, chipping away, hoisting and lowering, polishing it with sand, hour-by-hour for an entire year.</w:t>
            </w:r>
          </w:p>
          <w:p w:rsidR="00931242" w:rsidRPr="003B2ACD" w:rsidRDefault="00931242" w:rsidP="00931242">
            <w:pPr>
              <w:rPr>
                <w:sz w:val="24"/>
                <w:szCs w:val="24"/>
              </w:rPr>
            </w:pPr>
          </w:p>
          <w:p w:rsidR="00931242" w:rsidRPr="003B2ACD" w:rsidRDefault="00931242" w:rsidP="00931242">
            <w:pPr>
              <w:rPr>
                <w:sz w:val="24"/>
                <w:szCs w:val="24"/>
              </w:rPr>
            </w:pPr>
            <w:r w:rsidRPr="003B2ACD">
              <w:rPr>
                <w:sz w:val="24"/>
                <w:szCs w:val="24"/>
              </w:rPr>
              <w:t xml:space="preserve">A network of highways allowed Inca emperors to control their sprawling empire. One ran down the spine of the Andes, another along the coast. Inca builders could cope with anything the treacherous terrain required—steep paths cut along mountain sides, rope suspension bridges thrown across steep </w:t>
            </w:r>
            <w:r w:rsidRPr="003908FC">
              <w:rPr>
                <w:b/>
                <w:sz w:val="24"/>
                <w:szCs w:val="24"/>
              </w:rPr>
              <w:t>ravines</w:t>
            </w:r>
            <w:r w:rsidRPr="003B2ACD">
              <w:rPr>
                <w:sz w:val="24"/>
                <w:szCs w:val="24"/>
              </w:rPr>
              <w:t xml:space="preserve">, or treacherous </w:t>
            </w:r>
            <w:r w:rsidRPr="003908FC">
              <w:rPr>
                <w:b/>
                <w:sz w:val="24"/>
                <w:szCs w:val="24"/>
              </w:rPr>
              <w:t>causeways</w:t>
            </w:r>
            <w:r w:rsidRPr="003B2ACD">
              <w:rPr>
                <w:sz w:val="24"/>
                <w:szCs w:val="24"/>
              </w:rPr>
              <w:t xml:space="preserve">. Every mile and a half they built way </w:t>
            </w:r>
            <w:r w:rsidRPr="003B2ACD">
              <w:rPr>
                <w:sz w:val="24"/>
                <w:szCs w:val="24"/>
              </w:rPr>
              <w:lastRenderedPageBreak/>
              <w:t>stations as resting points. Bands of official runners raced between them covering 150 miles a day. A message could be sent 1200 miles from Cuzco to Quito in under a week.</w:t>
            </w:r>
          </w:p>
          <w:p w:rsidR="00931242" w:rsidRPr="003B2ACD" w:rsidRDefault="00931242" w:rsidP="00931242">
            <w:pPr>
              <w:rPr>
                <w:sz w:val="24"/>
                <w:szCs w:val="24"/>
              </w:rPr>
            </w:pPr>
          </w:p>
          <w:p w:rsidR="00931242" w:rsidRPr="003B2ACD" w:rsidRDefault="00931242" w:rsidP="00931242">
            <w:pPr>
              <w:rPr>
                <w:sz w:val="24"/>
                <w:szCs w:val="24"/>
              </w:rPr>
            </w:pPr>
            <w:r w:rsidRPr="003B2ACD">
              <w:rPr>
                <w:sz w:val="24"/>
                <w:szCs w:val="24"/>
              </w:rPr>
              <w:t>Everyone was expected to contribute to the empire. Land was divided in three. One third was worked for the emperor, one third was reserved for the gods, and one third the people kept for themselves. All were required to pay taxes as tribute.</w:t>
            </w:r>
          </w:p>
          <w:p w:rsidR="00931242" w:rsidRPr="003B2ACD" w:rsidRDefault="00931242" w:rsidP="00931242">
            <w:pPr>
              <w:rPr>
                <w:sz w:val="24"/>
                <w:szCs w:val="24"/>
              </w:rPr>
            </w:pPr>
          </w:p>
          <w:p w:rsidR="00931242" w:rsidRPr="003B2ACD" w:rsidRDefault="00931242" w:rsidP="00931242">
            <w:pPr>
              <w:rPr>
                <w:sz w:val="24"/>
                <w:szCs w:val="24"/>
              </w:rPr>
            </w:pPr>
            <w:r w:rsidRPr="003B2ACD">
              <w:rPr>
                <w:sz w:val="24"/>
                <w:szCs w:val="24"/>
              </w:rPr>
              <w:t>The Inca could not write. Tax collectors and bureaucrats kept track of things with quipu, knotted strings. Varying lengths, colors, knot-types, and positions enabled them to store enormous quantities of information.</w:t>
            </w:r>
          </w:p>
          <w:p w:rsidR="00931242" w:rsidRPr="003B2ACD" w:rsidRDefault="00931242" w:rsidP="00931242">
            <w:pPr>
              <w:rPr>
                <w:sz w:val="24"/>
                <w:szCs w:val="24"/>
              </w:rPr>
            </w:pPr>
          </w:p>
          <w:p w:rsidR="00931242" w:rsidRDefault="00931242" w:rsidP="00931242">
            <w:pPr>
              <w:rPr>
                <w:sz w:val="24"/>
                <w:szCs w:val="24"/>
              </w:rPr>
            </w:pPr>
          </w:p>
        </w:tc>
        <w:tc>
          <w:tcPr>
            <w:tcW w:w="16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b/>
                <w:sz w:val="24"/>
                <w:szCs w:val="24"/>
              </w:rPr>
            </w:pPr>
            <w:r w:rsidRPr="00AB4ED4">
              <w:rPr>
                <w:b/>
                <w:sz w:val="24"/>
                <w:szCs w:val="24"/>
              </w:rPr>
              <w:t>Machu Picchu</w:t>
            </w:r>
            <w:r>
              <w:rPr>
                <w:b/>
                <w:sz w:val="24"/>
                <w:szCs w:val="24"/>
              </w:rPr>
              <w:t xml:space="preserve">: </w:t>
            </w:r>
            <w:r w:rsidRPr="00AB4ED4">
              <w:rPr>
                <w:sz w:val="24"/>
                <w:szCs w:val="24"/>
              </w:rPr>
              <w:t xml:space="preserve">fortress site in </w:t>
            </w:r>
            <w:r w:rsidRPr="003908FC">
              <w:rPr>
                <w:sz w:val="24"/>
                <w:szCs w:val="24"/>
              </w:rPr>
              <w:t>modern day Peru that was built by the Inca and known for stone works</w:t>
            </w:r>
            <w:r>
              <w:rPr>
                <w:b/>
                <w:sz w:val="24"/>
                <w:szCs w:val="24"/>
              </w:rPr>
              <w:t xml:space="preserve"> </w:t>
            </w:r>
          </w:p>
          <w:p w:rsidR="00931242" w:rsidRDefault="00931242" w:rsidP="00931242">
            <w:pPr>
              <w:rPr>
                <w:b/>
                <w:sz w:val="24"/>
                <w:szCs w:val="24"/>
              </w:rPr>
            </w:pPr>
          </w:p>
          <w:p w:rsidR="00931242" w:rsidRDefault="00931242" w:rsidP="00931242">
            <w:pPr>
              <w:rPr>
                <w:b/>
                <w:sz w:val="24"/>
                <w:szCs w:val="24"/>
              </w:rPr>
            </w:pPr>
            <w:r>
              <w:rPr>
                <w:b/>
                <w:sz w:val="24"/>
                <w:szCs w:val="24"/>
              </w:rPr>
              <w:t>m</w:t>
            </w:r>
            <w:r w:rsidRPr="003908FC">
              <w:rPr>
                <w:b/>
                <w:sz w:val="24"/>
                <w:szCs w:val="24"/>
              </w:rPr>
              <w:t>ortar</w:t>
            </w:r>
            <w:r>
              <w:rPr>
                <w:b/>
                <w:sz w:val="24"/>
                <w:szCs w:val="24"/>
              </w:rPr>
              <w:t xml:space="preserve">: </w:t>
            </w:r>
            <w:r w:rsidRPr="003908FC">
              <w:rPr>
                <w:sz w:val="24"/>
                <w:szCs w:val="24"/>
              </w:rPr>
              <w:t>paste used to bind stones and bricks</w:t>
            </w:r>
            <w:r>
              <w:rPr>
                <w:b/>
                <w:sz w:val="24"/>
                <w:szCs w:val="24"/>
              </w:rPr>
              <w:t xml:space="preserve"> </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r w:rsidRPr="003908FC">
              <w:rPr>
                <w:b/>
                <w:sz w:val="24"/>
                <w:szCs w:val="24"/>
              </w:rPr>
              <w:t>ravines</w:t>
            </w:r>
            <w:r>
              <w:rPr>
                <w:b/>
                <w:sz w:val="24"/>
                <w:szCs w:val="24"/>
              </w:rPr>
              <w:t xml:space="preserve">: </w:t>
            </w:r>
            <w:r w:rsidRPr="003908FC">
              <w:rPr>
                <w:sz w:val="24"/>
                <w:szCs w:val="24"/>
              </w:rPr>
              <w:t>small canyons</w:t>
            </w:r>
            <w:r>
              <w:rPr>
                <w:b/>
                <w:sz w:val="24"/>
                <w:szCs w:val="24"/>
              </w:rPr>
              <w:t xml:space="preserve"> </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r>
              <w:rPr>
                <w:b/>
                <w:sz w:val="24"/>
                <w:szCs w:val="24"/>
              </w:rPr>
              <w:t>c</w:t>
            </w:r>
            <w:r w:rsidRPr="003908FC">
              <w:rPr>
                <w:b/>
                <w:sz w:val="24"/>
                <w:szCs w:val="24"/>
              </w:rPr>
              <w:t>auseways</w:t>
            </w:r>
            <w:r>
              <w:rPr>
                <w:b/>
                <w:sz w:val="24"/>
                <w:szCs w:val="24"/>
              </w:rPr>
              <w:t xml:space="preserve">: </w:t>
            </w:r>
            <w:r w:rsidRPr="009F600A">
              <w:rPr>
                <w:sz w:val="24"/>
                <w:szCs w:val="24"/>
              </w:rPr>
              <w:lastRenderedPageBreak/>
              <w:t xml:space="preserve">raised </w:t>
            </w:r>
            <w:r w:rsidRPr="003908FC">
              <w:rPr>
                <w:sz w:val="24"/>
                <w:szCs w:val="24"/>
              </w:rPr>
              <w:t>roads</w:t>
            </w:r>
          </w:p>
        </w:tc>
        <w:tc>
          <w:tcPr>
            <w:tcW w:w="37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Default="00931242" w:rsidP="00931242">
            <w:r>
              <w:lastRenderedPageBreak/>
              <w:t xml:space="preserve">Describe how the Inca built their cities. </w:t>
            </w:r>
          </w:p>
          <w:p w:rsidR="00931242" w:rsidRDefault="00931242" w:rsidP="00931242">
            <w:r>
              <w:t xml:space="preserve"> </w:t>
            </w: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t>________________________________</w:t>
            </w:r>
          </w:p>
          <w:p w:rsidR="00931242" w:rsidRDefault="00931242" w:rsidP="00931242"/>
          <w:p w:rsidR="00931242" w:rsidRDefault="00931242" w:rsidP="00931242">
            <w:pPr>
              <w:rPr>
                <w:sz w:val="24"/>
                <w:szCs w:val="24"/>
              </w:rPr>
            </w:pPr>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 xml:space="preserve">How did the Inca Empire spread? </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t>________________________________</w:t>
            </w:r>
          </w:p>
          <w:p w:rsidR="00931242" w:rsidRDefault="00931242" w:rsidP="00931242"/>
          <w:p w:rsidR="00931242" w:rsidRDefault="00931242" w:rsidP="00931242">
            <w:pPr>
              <w:rPr>
                <w:sz w:val="24"/>
                <w:szCs w:val="24"/>
              </w:rPr>
            </w:pPr>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rsidRPr="00021A45">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rsidRPr="00021A45">
              <w:t>________________________________</w:t>
            </w:r>
          </w:p>
          <w:p w:rsidR="00931242" w:rsidRDefault="00931242" w:rsidP="00931242"/>
          <w:p w:rsidR="00931242" w:rsidRDefault="00931242" w:rsidP="00931242"/>
          <w:p w:rsidR="00931242" w:rsidRDefault="00931242" w:rsidP="00931242">
            <w:r>
              <w:lastRenderedPageBreak/>
              <w:t xml:space="preserve">Why were messengers in the Inca Empire able to deliver messages so quickly? </w:t>
            </w: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 xml:space="preserve">How did the Inca keep records?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 w:rsidR="00931242" w:rsidRDefault="00931242" w:rsidP="00931242"/>
        </w:tc>
      </w:tr>
    </w:tbl>
    <w:p w:rsidR="00931242" w:rsidRDefault="00931242" w:rsidP="00931242">
      <w:pPr>
        <w:jc w:val="center"/>
        <w:rPr>
          <w:sz w:val="24"/>
          <w:szCs w:val="24"/>
        </w:rPr>
      </w:pPr>
    </w:p>
    <w:p w:rsidR="00931242" w:rsidRPr="003B2ACD" w:rsidRDefault="00931242" w:rsidP="00931242">
      <w:pPr>
        <w:jc w:val="center"/>
        <w:rPr>
          <w:sz w:val="24"/>
          <w:szCs w:val="24"/>
        </w:rPr>
      </w:pPr>
      <w:r>
        <w:rPr>
          <w:sz w:val="24"/>
          <w:szCs w:val="24"/>
        </w:rPr>
        <w:t>The Inca Empire is shaded darker on the map below.</w:t>
      </w:r>
      <w:r>
        <w:rPr>
          <w:rStyle w:val="FootnoteReference"/>
          <w:sz w:val="24"/>
          <w:szCs w:val="24"/>
        </w:rPr>
        <w:footnoteReference w:id="30"/>
      </w:r>
    </w:p>
    <w:p w:rsidR="00931242" w:rsidRDefault="00931242" w:rsidP="00931242">
      <w:pPr>
        <w:jc w:val="center"/>
      </w:pPr>
    </w:p>
    <w:p w:rsidR="00931242" w:rsidRDefault="00931242" w:rsidP="00931242">
      <w:pPr>
        <w:jc w:val="center"/>
      </w:pPr>
      <w:r>
        <w:rPr>
          <w:noProof/>
        </w:rPr>
        <w:drawing>
          <wp:inline distT="0" distB="0" distL="0" distR="0" wp14:anchorId="27A78C40" wp14:editId="61BC3D0D">
            <wp:extent cx="5540221" cy="2565400"/>
            <wp:effectExtent l="0" t="0" r="3810" b="6350"/>
            <wp:docPr id="6" name="Picture 6" descr="Location Tawantin Suy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cation Tawantin Suyu.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40221" cy="2565400"/>
                    </a:xfrm>
                    <a:prstGeom prst="rect">
                      <a:avLst/>
                    </a:prstGeom>
                    <a:noFill/>
                    <a:ln>
                      <a:noFill/>
                    </a:ln>
                  </pic:spPr>
                </pic:pic>
              </a:graphicData>
            </a:graphic>
          </wp:inline>
        </w:drawing>
      </w:r>
    </w:p>
    <w:p w:rsidR="00931242" w:rsidRDefault="00931242" w:rsidP="00931242">
      <w:pPr>
        <w:jc w:val="center"/>
      </w:pPr>
    </w:p>
    <w:p w:rsidR="00931242" w:rsidRDefault="00931242" w:rsidP="00931242">
      <w:pPr>
        <w:jc w:val="center"/>
      </w:pPr>
    </w:p>
    <w:p w:rsidR="00931242" w:rsidRDefault="00931242" w:rsidP="00931242">
      <w:pPr>
        <w:jc w:val="center"/>
      </w:pPr>
    </w:p>
    <w:p w:rsidR="00931242" w:rsidRDefault="00931242" w:rsidP="00931242">
      <w:pPr>
        <w:jc w:val="center"/>
      </w:pPr>
    </w:p>
    <w:p w:rsidR="00931242" w:rsidRDefault="00931242">
      <w:r>
        <w:br w:type="page"/>
      </w: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931242" w:rsidTr="00931242">
        <w:trPr>
          <w:trHeight w:val="13"/>
          <w:jc w:val="center"/>
        </w:trPr>
        <w:tc>
          <w:tcPr>
            <w:tcW w:w="10560" w:type="dxa"/>
            <w:gridSpan w:val="2"/>
            <w:shd w:val="clear" w:color="auto" w:fill="000000"/>
            <w:vAlign w:val="center"/>
          </w:tcPr>
          <w:p w:rsidR="00931242" w:rsidRPr="009F600A" w:rsidRDefault="00931242" w:rsidP="00931242">
            <w:pPr>
              <w:widowControl/>
              <w:jc w:val="center"/>
              <w:rPr>
                <w:b/>
                <w:color w:val="FFFFFF"/>
                <w:sz w:val="28"/>
                <w:szCs w:val="28"/>
              </w:rPr>
            </w:pPr>
            <w:r w:rsidRPr="009F600A">
              <w:rPr>
                <w:b/>
                <w:color w:val="FFFFFF"/>
                <w:sz w:val="28"/>
                <w:szCs w:val="28"/>
              </w:rPr>
              <w:lastRenderedPageBreak/>
              <w:t>Lesson 2</w:t>
            </w:r>
          </w:p>
        </w:tc>
      </w:tr>
      <w:tr w:rsidR="00931242" w:rsidTr="00931242">
        <w:trPr>
          <w:trHeight w:val="13"/>
          <w:jc w:val="center"/>
        </w:trPr>
        <w:tc>
          <w:tcPr>
            <w:tcW w:w="10560" w:type="dxa"/>
            <w:gridSpan w:val="2"/>
            <w:vAlign w:val="center"/>
          </w:tcPr>
          <w:p w:rsidR="00931242" w:rsidRDefault="00931242" w:rsidP="00931242">
            <w:pPr>
              <w:widowControl/>
              <w:jc w:val="center"/>
              <w:rPr>
                <w:b/>
                <w:sz w:val="28"/>
                <w:szCs w:val="28"/>
              </w:rPr>
            </w:pPr>
            <w:r>
              <w:rPr>
                <w:b/>
                <w:sz w:val="28"/>
                <w:szCs w:val="28"/>
              </w:rPr>
              <w:t>Supporting Question 1: Why did Europeans explore parts of the Americas?</w:t>
            </w:r>
          </w:p>
        </w:tc>
      </w:tr>
      <w:tr w:rsidR="00931242" w:rsidTr="00931242">
        <w:trPr>
          <w:trHeight w:val="690"/>
          <w:jc w:val="center"/>
        </w:trPr>
        <w:tc>
          <w:tcPr>
            <w:tcW w:w="1515" w:type="dxa"/>
            <w:vAlign w:val="center"/>
          </w:tcPr>
          <w:p w:rsidR="00931242" w:rsidRDefault="00931242" w:rsidP="00931242">
            <w:pPr>
              <w:keepNext/>
              <w:keepLines/>
              <w:widowControl/>
              <w:spacing w:before="45" w:after="30" w:line="216" w:lineRule="auto"/>
              <w:ind w:left="72" w:right="72"/>
              <w:rPr>
                <w:b/>
                <w:sz w:val="24"/>
                <w:szCs w:val="24"/>
              </w:rPr>
            </w:pPr>
            <w:r>
              <w:rPr>
                <w:b/>
                <w:sz w:val="24"/>
                <w:szCs w:val="24"/>
              </w:rPr>
              <w:t>Student Directions</w:t>
            </w:r>
          </w:p>
        </w:tc>
        <w:tc>
          <w:tcPr>
            <w:tcW w:w="9045" w:type="dxa"/>
            <w:shd w:val="clear" w:color="auto" w:fill="auto"/>
            <w:vAlign w:val="center"/>
          </w:tcPr>
          <w:p w:rsidR="00931242" w:rsidRDefault="00931242" w:rsidP="00931242">
            <w:pPr>
              <w:widowControl/>
              <w:rPr>
                <w:sz w:val="24"/>
                <w:szCs w:val="24"/>
              </w:rPr>
            </w:pPr>
            <w:r>
              <w:rPr>
                <w:sz w:val="24"/>
                <w:szCs w:val="24"/>
              </w:rPr>
              <w:t xml:space="preserve">Read </w:t>
            </w:r>
            <w:r w:rsidRPr="009F600A">
              <w:rPr>
                <w:b/>
                <w:sz w:val="24"/>
                <w:szCs w:val="24"/>
              </w:rPr>
              <w:t>Sources</w:t>
            </w:r>
            <w:r>
              <w:rPr>
                <w:sz w:val="24"/>
                <w:szCs w:val="24"/>
              </w:rPr>
              <w:t xml:space="preserve"> </w:t>
            </w:r>
            <w:hyperlink w:anchor="bookmark=id.i8xyhl64ob5e" w:history="1">
              <w:r w:rsidRPr="009F600A">
                <w:rPr>
                  <w:rStyle w:val="Hyperlink"/>
                  <w:b/>
                </w:rPr>
                <w:t>C</w:t>
              </w:r>
            </w:hyperlink>
            <w:r>
              <w:rPr>
                <w:sz w:val="24"/>
                <w:szCs w:val="24"/>
              </w:rPr>
              <w:t xml:space="preserve"> and </w:t>
            </w:r>
            <w:hyperlink w:anchor="SourceD" w:history="1">
              <w:r w:rsidRPr="009F600A">
                <w:rPr>
                  <w:rStyle w:val="Hyperlink"/>
                  <w:b/>
                </w:rPr>
                <w:t>D</w:t>
              </w:r>
            </w:hyperlink>
            <w:r>
              <w:rPr>
                <w:sz w:val="24"/>
                <w:szCs w:val="24"/>
              </w:rPr>
              <w:t xml:space="preserve"> and answer the guiding questions in the right-hand column.</w:t>
            </w:r>
          </w:p>
        </w:tc>
      </w:tr>
      <w:tr w:rsidR="00931242" w:rsidTr="00931242">
        <w:trPr>
          <w:trHeight w:val="388"/>
          <w:jc w:val="center"/>
        </w:trPr>
        <w:tc>
          <w:tcPr>
            <w:tcW w:w="1515" w:type="dxa"/>
          </w:tcPr>
          <w:p w:rsidR="00931242" w:rsidRDefault="00931242" w:rsidP="00931242">
            <w:pPr>
              <w:keepNext/>
              <w:keepLines/>
              <w:widowControl/>
              <w:spacing w:before="45" w:after="30" w:line="216" w:lineRule="auto"/>
              <w:ind w:left="72" w:right="72"/>
              <w:rPr>
                <w:b/>
                <w:sz w:val="24"/>
                <w:szCs w:val="24"/>
              </w:rPr>
            </w:pPr>
            <w:r>
              <w:rPr>
                <w:b/>
                <w:sz w:val="24"/>
                <w:szCs w:val="24"/>
              </w:rPr>
              <w:t>Featured Sources</w:t>
            </w:r>
          </w:p>
        </w:tc>
        <w:bookmarkStart w:id="38" w:name="_heading=h.56t9zy5towfj" w:colFirst="0" w:colLast="0"/>
        <w:bookmarkEnd w:id="38"/>
        <w:tc>
          <w:tcPr>
            <w:tcW w:w="9045" w:type="dxa"/>
            <w:shd w:val="clear" w:color="auto" w:fill="auto"/>
          </w:tcPr>
          <w:p w:rsidR="00931242" w:rsidRDefault="00931242" w:rsidP="00931242">
            <w:pPr>
              <w:pStyle w:val="Heading1"/>
              <w:ind w:left="0"/>
              <w:rPr>
                <w:sz w:val="24"/>
                <w:szCs w:val="24"/>
              </w:rPr>
            </w:pPr>
            <w:r>
              <w:rPr>
                <w:rFonts w:ascii="Calibri" w:eastAsia="Calibri" w:hAnsi="Calibri" w:cs="Calibri"/>
                <w:color w:val="1155CC"/>
                <w:sz w:val="24"/>
                <w:szCs w:val="24"/>
                <w:u w:val="single"/>
              </w:rPr>
              <w:fldChar w:fldCharType="begin"/>
            </w:r>
            <w:r>
              <w:rPr>
                <w:rFonts w:ascii="Calibri" w:eastAsia="Calibri" w:hAnsi="Calibri" w:cs="Calibri"/>
                <w:color w:val="1155CC"/>
                <w:sz w:val="24"/>
                <w:szCs w:val="24"/>
                <w:u w:val="single"/>
              </w:rPr>
              <w:instrText xml:space="preserve"> HYPERLINK  \l "bookmark=id.i8xyhl64ob5e" </w:instrText>
            </w:r>
            <w:r>
              <w:rPr>
                <w:rFonts w:ascii="Calibri" w:eastAsia="Calibri" w:hAnsi="Calibri" w:cs="Calibri"/>
                <w:color w:val="1155CC"/>
                <w:sz w:val="24"/>
                <w:szCs w:val="24"/>
                <w:u w:val="single"/>
              </w:rPr>
              <w:fldChar w:fldCharType="separate"/>
            </w:r>
            <w:r w:rsidRPr="00F97D3A">
              <w:rPr>
                <w:rStyle w:val="Hyperlink"/>
                <w:rFonts w:ascii="Calibri" w:eastAsia="Calibri" w:hAnsi="Calibri" w:cs="Calibri"/>
              </w:rPr>
              <w:t>Source C</w:t>
            </w:r>
            <w:r>
              <w:rPr>
                <w:rFonts w:ascii="Calibri" w:eastAsia="Calibri" w:hAnsi="Calibri" w:cs="Calibri"/>
                <w:color w:val="1155CC"/>
                <w:sz w:val="24"/>
                <w:szCs w:val="24"/>
                <w:u w:val="single"/>
              </w:rPr>
              <w:fldChar w:fldCharType="end"/>
            </w:r>
            <w:r>
              <w:rPr>
                <w:rFonts w:ascii="Calibri" w:eastAsia="Calibri" w:hAnsi="Calibri" w:cs="Calibri"/>
                <w:sz w:val="24"/>
                <w:szCs w:val="24"/>
              </w:rPr>
              <w:t xml:space="preserve">: </w:t>
            </w:r>
            <w:r>
              <w:rPr>
                <w:rFonts w:ascii="Calibri" w:eastAsia="Calibri" w:hAnsi="Calibri" w:cs="Calibri"/>
                <w:b w:val="0"/>
                <w:sz w:val="24"/>
                <w:szCs w:val="24"/>
              </w:rPr>
              <w:t>Adapted from</w:t>
            </w:r>
            <w:r>
              <w:rPr>
                <w:rFonts w:ascii="Calibri" w:eastAsia="Calibri" w:hAnsi="Calibri" w:cs="Calibri"/>
                <w:sz w:val="24"/>
                <w:szCs w:val="24"/>
              </w:rPr>
              <w:t xml:space="preserve"> </w:t>
            </w:r>
            <w:r>
              <w:rPr>
                <w:rFonts w:ascii="Calibri" w:eastAsia="Calibri" w:hAnsi="Calibri" w:cs="Calibri"/>
                <w:b w:val="0"/>
                <w:sz w:val="24"/>
                <w:szCs w:val="24"/>
              </w:rPr>
              <w:t>“Prelude to European Exploration and Conquest”</w:t>
            </w:r>
          </w:p>
          <w:p w:rsidR="00931242" w:rsidRDefault="00E8184C" w:rsidP="00931242">
            <w:pPr>
              <w:widowControl/>
              <w:rPr>
                <w:sz w:val="24"/>
                <w:szCs w:val="24"/>
              </w:rPr>
            </w:pPr>
            <w:hyperlink w:anchor="SourceD" w:history="1">
              <w:r w:rsidR="00931242" w:rsidRPr="00F97D3A">
                <w:rPr>
                  <w:rStyle w:val="Hyperlink"/>
                  <w:b/>
                </w:rPr>
                <w:t>Source D</w:t>
              </w:r>
            </w:hyperlink>
            <w:r w:rsidR="00931242">
              <w:rPr>
                <w:b/>
                <w:sz w:val="24"/>
                <w:szCs w:val="24"/>
              </w:rPr>
              <w:t xml:space="preserve">: </w:t>
            </w:r>
            <w:r w:rsidR="00931242">
              <w:rPr>
                <w:sz w:val="24"/>
                <w:szCs w:val="24"/>
              </w:rPr>
              <w:t xml:space="preserve">Adapted from </w:t>
            </w:r>
            <w:r w:rsidR="00931242">
              <w:rPr>
                <w:b/>
                <w:sz w:val="24"/>
                <w:szCs w:val="24"/>
              </w:rPr>
              <w:t>“</w:t>
            </w:r>
            <w:r w:rsidR="00931242">
              <w:rPr>
                <w:sz w:val="24"/>
                <w:szCs w:val="24"/>
              </w:rPr>
              <w:t>Motives for European Exploration”</w:t>
            </w:r>
          </w:p>
        </w:tc>
      </w:tr>
    </w:tbl>
    <w:p w:rsidR="00931242" w:rsidRDefault="00931242" w:rsidP="00931242"/>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931242" w:rsidTr="00931242">
        <w:trPr>
          <w:jc w:val="center"/>
        </w:trPr>
        <w:tc>
          <w:tcPr>
            <w:tcW w:w="10575" w:type="dxa"/>
            <w:gridSpan w:val="3"/>
          </w:tcPr>
          <w:p w:rsidR="00931242" w:rsidRDefault="00931242" w:rsidP="00931242">
            <w:pPr>
              <w:pStyle w:val="Heading1"/>
              <w:ind w:left="0"/>
              <w:jc w:val="center"/>
              <w:rPr>
                <w:rFonts w:ascii="Calibri" w:eastAsia="Calibri" w:hAnsi="Calibri" w:cs="Calibri"/>
                <w:b w:val="0"/>
                <w:sz w:val="24"/>
                <w:szCs w:val="24"/>
              </w:rPr>
            </w:pPr>
            <w:bookmarkStart w:id="39" w:name="bookmark=id.i8xyhl64ob5e" w:colFirst="0" w:colLast="0"/>
            <w:bookmarkEnd w:id="39"/>
            <w:r>
              <w:rPr>
                <w:rFonts w:ascii="Calibri" w:eastAsia="Calibri" w:hAnsi="Calibri" w:cs="Calibri"/>
                <w:sz w:val="24"/>
                <w:szCs w:val="24"/>
              </w:rPr>
              <w:t xml:space="preserve">Source C: </w:t>
            </w:r>
            <w:r>
              <w:rPr>
                <w:rFonts w:ascii="Calibri" w:eastAsia="Calibri" w:hAnsi="Calibri" w:cs="Calibri"/>
                <w:b w:val="0"/>
                <w:sz w:val="24"/>
                <w:szCs w:val="24"/>
              </w:rPr>
              <w:t>Adapted from</w:t>
            </w:r>
            <w:r>
              <w:rPr>
                <w:rFonts w:ascii="Calibri" w:eastAsia="Calibri" w:hAnsi="Calibri" w:cs="Calibri"/>
                <w:sz w:val="24"/>
                <w:szCs w:val="24"/>
              </w:rPr>
              <w:t xml:space="preserve"> </w:t>
            </w:r>
            <w:r>
              <w:rPr>
                <w:rFonts w:ascii="Calibri" w:eastAsia="Calibri" w:hAnsi="Calibri" w:cs="Calibri"/>
                <w:b w:val="0"/>
                <w:sz w:val="24"/>
                <w:szCs w:val="24"/>
              </w:rPr>
              <w:t>“Prelude to European Exploration and Conquest”</w:t>
            </w:r>
            <w:r>
              <w:rPr>
                <w:rFonts w:ascii="Calibri" w:eastAsia="Calibri" w:hAnsi="Calibri" w:cs="Calibri"/>
                <w:b w:val="0"/>
                <w:sz w:val="24"/>
                <w:szCs w:val="24"/>
                <w:vertAlign w:val="superscript"/>
              </w:rPr>
              <w:footnoteReference w:id="31"/>
            </w:r>
            <w:r>
              <w:rPr>
                <w:rFonts w:ascii="Calibri" w:eastAsia="Calibri" w:hAnsi="Calibri" w:cs="Calibri"/>
                <w:b w:val="0"/>
                <w:i/>
                <w:sz w:val="24"/>
                <w:szCs w:val="24"/>
              </w:rPr>
              <w:t xml:space="preserve"> </w:t>
            </w:r>
          </w:p>
        </w:tc>
      </w:tr>
      <w:tr w:rsidR="00931242" w:rsidTr="00931242">
        <w:trPr>
          <w:jc w:val="center"/>
        </w:trPr>
        <w:tc>
          <w:tcPr>
            <w:tcW w:w="5130" w:type="dxa"/>
          </w:tcPr>
          <w:p w:rsidR="00931242" w:rsidRPr="009F600A" w:rsidRDefault="00931242" w:rsidP="00931242">
            <w:pPr>
              <w:pStyle w:val="Heading1"/>
              <w:ind w:left="0"/>
              <w:jc w:val="center"/>
              <w:rPr>
                <w:rFonts w:ascii="Calibri" w:eastAsia="Calibri" w:hAnsi="Calibri" w:cs="Calibri"/>
                <w:sz w:val="24"/>
                <w:szCs w:val="24"/>
              </w:rPr>
            </w:pPr>
            <w:r w:rsidRPr="009F600A">
              <w:rPr>
                <w:rFonts w:ascii="Calibri" w:eastAsia="Calibri" w:hAnsi="Calibri" w:cs="Calibri"/>
                <w:sz w:val="24"/>
                <w:szCs w:val="24"/>
              </w:rPr>
              <w:t>Text</w:t>
            </w:r>
          </w:p>
        </w:tc>
        <w:tc>
          <w:tcPr>
            <w:tcW w:w="1665" w:type="dxa"/>
          </w:tcPr>
          <w:p w:rsidR="00931242" w:rsidRPr="009F600A" w:rsidRDefault="00931242" w:rsidP="00931242">
            <w:pPr>
              <w:pStyle w:val="Heading1"/>
              <w:ind w:left="0"/>
              <w:jc w:val="center"/>
              <w:rPr>
                <w:rFonts w:ascii="Calibri" w:eastAsia="Calibri" w:hAnsi="Calibri" w:cs="Calibri"/>
                <w:sz w:val="24"/>
                <w:szCs w:val="24"/>
              </w:rPr>
            </w:pPr>
            <w:r w:rsidRPr="009F600A">
              <w:rPr>
                <w:rFonts w:ascii="Calibri" w:eastAsia="Calibri" w:hAnsi="Calibri" w:cs="Calibri"/>
                <w:sz w:val="24"/>
                <w:szCs w:val="24"/>
              </w:rPr>
              <w:t>Vocabulary</w:t>
            </w:r>
          </w:p>
        </w:tc>
        <w:tc>
          <w:tcPr>
            <w:tcW w:w="3780" w:type="dxa"/>
          </w:tcPr>
          <w:p w:rsidR="00931242" w:rsidRPr="009F600A" w:rsidRDefault="00931242" w:rsidP="00931242">
            <w:pPr>
              <w:pStyle w:val="Heading1"/>
              <w:ind w:left="0"/>
              <w:jc w:val="center"/>
              <w:rPr>
                <w:rFonts w:ascii="Calibri" w:eastAsia="Calibri" w:hAnsi="Calibri" w:cs="Calibri"/>
                <w:sz w:val="24"/>
                <w:szCs w:val="24"/>
              </w:rPr>
            </w:pPr>
            <w:r w:rsidRPr="009F600A">
              <w:rPr>
                <w:rFonts w:ascii="Calibri" w:eastAsia="Calibri" w:hAnsi="Calibri" w:cs="Calibri"/>
                <w:sz w:val="24"/>
                <w:szCs w:val="24"/>
              </w:rPr>
              <w:t>Guiding Questions</w:t>
            </w:r>
          </w:p>
        </w:tc>
      </w:tr>
      <w:tr w:rsidR="00931242" w:rsidTr="00931242">
        <w:trPr>
          <w:jc w:val="center"/>
        </w:trPr>
        <w:tc>
          <w:tcPr>
            <w:tcW w:w="5130" w:type="dxa"/>
          </w:tcPr>
          <w:p w:rsidR="00931242" w:rsidRDefault="00931242" w:rsidP="00931242">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Europe was not a particularly important place, in the context of global empires, </w:t>
            </w:r>
            <w:r>
              <w:rPr>
                <w:rFonts w:ascii="Calibri" w:eastAsia="Calibri" w:hAnsi="Calibri" w:cs="Calibri"/>
                <w:sz w:val="24"/>
                <w:szCs w:val="24"/>
              </w:rPr>
              <w:t>economics</w:t>
            </w:r>
            <w:r>
              <w:rPr>
                <w:rFonts w:ascii="Calibri" w:eastAsia="Calibri" w:hAnsi="Calibri" w:cs="Calibri"/>
                <w:b w:val="0"/>
                <w:sz w:val="24"/>
                <w:szCs w:val="24"/>
              </w:rPr>
              <w:t>, or cultural influence, during the 15th century (1400s). Europe was quite weak and poor compared to other places during the 15th century during this time. China and India are both outstanding examples of regions that produced far greater wealth, had far larger populations, and were far more militarily powerful than any European kingdom was; the Chinese Empire was probably more powerful than all of Europe put together. Also, China had a large cultural influence on its neighbors.</w:t>
            </w:r>
          </w:p>
          <w:p w:rsidR="00931242" w:rsidRDefault="00931242" w:rsidP="00931242">
            <w:pPr>
              <w:widowControl/>
              <w:rPr>
                <w:rFonts w:ascii="Arial" w:eastAsia="Arial" w:hAnsi="Arial" w:cs="Arial"/>
              </w:rPr>
            </w:pPr>
          </w:p>
          <w:p w:rsidR="00931242" w:rsidRDefault="00931242" w:rsidP="00931242">
            <w:pPr>
              <w:widowControl/>
              <w:rPr>
                <w:sz w:val="24"/>
                <w:szCs w:val="24"/>
              </w:rPr>
            </w:pPr>
            <w:r>
              <w:rPr>
                <w:sz w:val="24"/>
                <w:szCs w:val="24"/>
              </w:rPr>
              <w:t>The long expansion of European power from Europe itself to the rest of the world began in the fifteenth century (1400s). One of the great world-historical problems is why European countries expanded so rapidly and aggressively, while other world powers did not. Why was it Europe that took over the Americas?</w:t>
            </w:r>
          </w:p>
          <w:p w:rsidR="00931242" w:rsidRDefault="00931242" w:rsidP="00931242">
            <w:pPr>
              <w:widowControl/>
              <w:rPr>
                <w:sz w:val="24"/>
                <w:szCs w:val="24"/>
              </w:rPr>
            </w:pPr>
            <w:r>
              <w:rPr>
                <w:sz w:val="24"/>
                <w:szCs w:val="24"/>
              </w:rPr>
              <w:t xml:space="preserve"> </w:t>
            </w:r>
          </w:p>
          <w:p w:rsidR="00931242" w:rsidRDefault="00931242" w:rsidP="00931242">
            <w:pPr>
              <w:rPr>
                <w:sz w:val="24"/>
                <w:szCs w:val="24"/>
              </w:rPr>
            </w:pPr>
            <w:r>
              <w:rPr>
                <w:sz w:val="24"/>
                <w:szCs w:val="24"/>
              </w:rPr>
              <w:t xml:space="preserve">Ironically, one of the most likely answers to that question is that it was Europe’s </w:t>
            </w:r>
            <w:r>
              <w:rPr>
                <w:b/>
                <w:sz w:val="24"/>
                <w:szCs w:val="24"/>
              </w:rPr>
              <w:t xml:space="preserve">poverty </w:t>
            </w:r>
            <w:r>
              <w:rPr>
                <w:sz w:val="24"/>
                <w:szCs w:val="24"/>
              </w:rPr>
              <w:t xml:space="preserve">as compared to the states of the Middle East and Asia that led Europeans to seek out new sources of wealth. Europeans had to rely on the very expensive long-distance trade between Asia, the Middle East, and Europe to access goods like spices and porcelain that Europeans desperately </w:t>
            </w:r>
            <w:r>
              <w:rPr>
                <w:sz w:val="24"/>
                <w:szCs w:val="24"/>
              </w:rPr>
              <w:lastRenderedPageBreak/>
              <w:t xml:space="preserve">wanted but could not produce themselves. Therefore, Europeans needed to find a </w:t>
            </w:r>
            <w:r>
              <w:rPr>
                <w:b/>
                <w:sz w:val="24"/>
                <w:szCs w:val="24"/>
              </w:rPr>
              <w:t xml:space="preserve">supply </w:t>
            </w:r>
            <w:r>
              <w:rPr>
                <w:sz w:val="24"/>
                <w:szCs w:val="24"/>
              </w:rPr>
              <w:t>of these goods.</w:t>
            </w:r>
          </w:p>
          <w:p w:rsidR="00931242" w:rsidRDefault="00931242" w:rsidP="00931242">
            <w:pPr>
              <w:rPr>
                <w:sz w:val="24"/>
                <w:szCs w:val="24"/>
              </w:rPr>
            </w:pPr>
          </w:p>
          <w:p w:rsidR="00931242" w:rsidRDefault="00931242" w:rsidP="00931242">
            <w:pPr>
              <w:rPr>
                <w:sz w:val="24"/>
                <w:szCs w:val="24"/>
              </w:rPr>
            </w:pPr>
            <w:r>
              <w:rPr>
                <w:sz w:val="24"/>
                <w:szCs w:val="24"/>
              </w:rPr>
              <w:t xml:space="preserve">The </w:t>
            </w:r>
            <w:r>
              <w:rPr>
                <w:b/>
                <w:sz w:val="24"/>
                <w:szCs w:val="24"/>
              </w:rPr>
              <w:t xml:space="preserve">demand </w:t>
            </w:r>
            <w:r>
              <w:rPr>
                <w:sz w:val="24"/>
                <w:szCs w:val="24"/>
              </w:rPr>
              <w:t xml:space="preserve">for trade with the East was limitless in European society. Luxury goods, such as spices, porcelain, and silk from south and east Asia, were always among the most popular goods in Europe, stretching all the way back to Roman times. The distance between Europe and Asia was so vast that it was very difficult and dangerous to take part in trading over land. Thus, Isabella, the Queen of Spain, was not alone in funding explorers who sought to reach the East via easier routes when she funded </w:t>
            </w:r>
            <w:r>
              <w:rPr>
                <w:b/>
                <w:sz w:val="24"/>
                <w:szCs w:val="24"/>
              </w:rPr>
              <w:t>Christopher Columbus</w:t>
            </w:r>
            <w:r>
              <w:rPr>
                <w:sz w:val="24"/>
                <w:szCs w:val="24"/>
              </w:rPr>
              <w:t>.</w:t>
            </w:r>
          </w:p>
          <w:p w:rsidR="00931242" w:rsidRDefault="00931242" w:rsidP="00931242">
            <w:pPr>
              <w:rPr>
                <w:sz w:val="24"/>
                <w:szCs w:val="24"/>
              </w:rPr>
            </w:pPr>
          </w:p>
          <w:p w:rsidR="00931242" w:rsidRDefault="00931242" w:rsidP="00931242">
            <w:pPr>
              <w:rPr>
                <w:sz w:val="24"/>
                <w:szCs w:val="24"/>
              </w:rPr>
            </w:pPr>
            <w:r>
              <w:rPr>
                <w:sz w:val="24"/>
                <w:szCs w:val="24"/>
              </w:rPr>
              <w:t xml:space="preserve">There were economic reasons that Europeans wanted to reach African and Asian goods and wealth. They were able to access that wealth thanks to new </w:t>
            </w:r>
            <w:r>
              <w:rPr>
                <w:b/>
                <w:sz w:val="24"/>
                <w:szCs w:val="24"/>
              </w:rPr>
              <w:t>technology</w:t>
            </w:r>
            <w:r>
              <w:rPr>
                <w:sz w:val="24"/>
                <w:szCs w:val="24"/>
              </w:rPr>
              <w:t xml:space="preserve">. Until about 1400, Europeans had no ships capable of sailing across an entire ocean, and the European understanding of geography and navigation was extremely basic. From about 1420 on, however, </w:t>
            </w:r>
            <w:r>
              <w:rPr>
                <w:b/>
                <w:sz w:val="24"/>
                <w:szCs w:val="24"/>
              </w:rPr>
              <w:t xml:space="preserve">maritime </w:t>
            </w:r>
            <w:r>
              <w:rPr>
                <w:sz w:val="24"/>
                <w:szCs w:val="24"/>
              </w:rPr>
              <w:t xml:space="preserve">technology improved dramatically and it became possible to launch voyages that could cross the entire Atlantic Ocean with some confidence that they would succeed. The key here was the invention of the caravel, a new kind of ship that was able to sail both with the wind and against the wind; as long as the wind was not blowing in the opposite direction one wanted to travel in, it was possible to keep moving in the right direction. Reasonably effective </w:t>
            </w:r>
            <w:r>
              <w:rPr>
                <w:b/>
                <w:sz w:val="24"/>
                <w:szCs w:val="24"/>
              </w:rPr>
              <w:t xml:space="preserve">compasses </w:t>
            </w:r>
            <w:r>
              <w:rPr>
                <w:sz w:val="24"/>
                <w:szCs w:val="24"/>
              </w:rPr>
              <w:t>and a device to measure latitude called the astrolabe came into European hands from the Middle East around 1400 as well. Thus, by 1400 Europeans had both a number of reasons to want to explore and, for the first time, the technological means to do so.</w:t>
            </w:r>
          </w:p>
          <w:p w:rsidR="00931242" w:rsidRDefault="00931242" w:rsidP="00931242">
            <w:pPr>
              <w:rPr>
                <w:sz w:val="24"/>
                <w:szCs w:val="24"/>
              </w:rPr>
            </w:pPr>
          </w:p>
          <w:p w:rsidR="00931242" w:rsidRDefault="00931242" w:rsidP="00931242">
            <w:pPr>
              <w:rPr>
                <w:sz w:val="24"/>
                <w:szCs w:val="24"/>
              </w:rPr>
            </w:pPr>
            <w:r>
              <w:rPr>
                <w:sz w:val="24"/>
                <w:szCs w:val="24"/>
              </w:rPr>
              <w:t xml:space="preserve">Despite those advances, the European grasp of geography remained very shaky. As of 1400, Europeans had terribly imprecise knowledge </w:t>
            </w:r>
            <w:r>
              <w:rPr>
                <w:sz w:val="24"/>
                <w:szCs w:val="24"/>
              </w:rPr>
              <w:lastRenderedPageBreak/>
              <w:t xml:space="preserve">about the rest of the world. They did not, of course, know anything about the Americas. They had a vague notion that all of Asia was ruled by Khans, in part because of the popularity of the Venetian merchant Marco Polo’s famous account of his travels undertaken in the latter part of the thirteenth century. Polo was a </w:t>
            </w:r>
            <w:r>
              <w:rPr>
                <w:b/>
                <w:sz w:val="24"/>
                <w:szCs w:val="24"/>
              </w:rPr>
              <w:t xml:space="preserve">Venetian </w:t>
            </w:r>
            <w:r>
              <w:rPr>
                <w:sz w:val="24"/>
                <w:szCs w:val="24"/>
              </w:rPr>
              <w:t xml:space="preserve">merchant who had traveled to the court of the </w:t>
            </w:r>
            <w:r>
              <w:rPr>
                <w:b/>
                <w:sz w:val="24"/>
                <w:szCs w:val="24"/>
              </w:rPr>
              <w:t xml:space="preserve">Mongol </w:t>
            </w:r>
            <w:r>
              <w:rPr>
                <w:sz w:val="24"/>
                <w:szCs w:val="24"/>
              </w:rPr>
              <w:t xml:space="preserve">Khan Kublai and eventually returned to Europe, but his account merely reinforced just how far away and difficult to reach Asia was taking the usual eastern routes. Many sincerely believed that monsters occupied the interiors of Africa and Asia, and besides Polo, no Europeans had ever made the trek to the Far East and returned to tell the tale. </w:t>
            </w:r>
          </w:p>
          <w:p w:rsidR="00931242" w:rsidRDefault="00931242" w:rsidP="00931242">
            <w:pPr>
              <w:rPr>
                <w:b/>
              </w:rPr>
            </w:pPr>
          </w:p>
        </w:tc>
        <w:tc>
          <w:tcPr>
            <w:tcW w:w="1665" w:type="dxa"/>
          </w:tcPr>
          <w:p w:rsidR="00931242" w:rsidRDefault="00931242" w:rsidP="00931242">
            <w:pPr>
              <w:pStyle w:val="Heading1"/>
              <w:ind w:left="0"/>
              <w:rPr>
                <w:rFonts w:ascii="Calibri" w:eastAsia="Calibri" w:hAnsi="Calibri" w:cs="Calibri"/>
                <w:b w:val="0"/>
                <w:sz w:val="24"/>
                <w:szCs w:val="24"/>
              </w:rPr>
            </w:pPr>
            <w:bookmarkStart w:id="40" w:name="_heading=h.mfl8d41ktkgz" w:colFirst="0" w:colLast="0"/>
            <w:bookmarkEnd w:id="40"/>
            <w:proofErr w:type="gramStart"/>
            <w:r>
              <w:rPr>
                <w:rFonts w:ascii="Calibri" w:eastAsia="Calibri" w:hAnsi="Calibri" w:cs="Calibri"/>
                <w:sz w:val="24"/>
                <w:szCs w:val="24"/>
              </w:rPr>
              <w:lastRenderedPageBreak/>
              <w:t>economics</w:t>
            </w:r>
            <w:proofErr w:type="gramEnd"/>
            <w:r>
              <w:rPr>
                <w:rFonts w:ascii="Calibri" w:eastAsia="Calibri" w:hAnsi="Calibri" w:cs="Calibri"/>
                <w:sz w:val="24"/>
                <w:szCs w:val="24"/>
              </w:rPr>
              <w:t xml:space="preserve">: </w:t>
            </w:r>
            <w:r>
              <w:rPr>
                <w:rFonts w:ascii="Calibri" w:eastAsia="Calibri" w:hAnsi="Calibri" w:cs="Calibri"/>
                <w:b w:val="0"/>
                <w:sz w:val="24"/>
                <w:szCs w:val="24"/>
              </w:rPr>
              <w:t>having to do with a system of money and the exchange of good and services</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r>
              <w:rPr>
                <w:b/>
                <w:sz w:val="24"/>
                <w:szCs w:val="24"/>
              </w:rPr>
              <w:t xml:space="preserve">poverty: </w:t>
            </w:r>
            <w:r>
              <w:rPr>
                <w:sz w:val="24"/>
                <w:szCs w:val="24"/>
              </w:rPr>
              <w:t>not having a lot of wealth</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r>
              <w:rPr>
                <w:b/>
                <w:sz w:val="24"/>
                <w:szCs w:val="24"/>
              </w:rPr>
              <w:lastRenderedPageBreak/>
              <w:t xml:space="preserve">supply: </w:t>
            </w:r>
            <w:r>
              <w:rPr>
                <w:sz w:val="24"/>
                <w:szCs w:val="24"/>
              </w:rPr>
              <w:t>an amount of something available for use</w:t>
            </w:r>
          </w:p>
          <w:p w:rsidR="00931242" w:rsidRDefault="00931242" w:rsidP="00931242">
            <w:pPr>
              <w:rPr>
                <w:sz w:val="24"/>
                <w:szCs w:val="24"/>
              </w:rPr>
            </w:pPr>
          </w:p>
          <w:p w:rsidR="00931242" w:rsidRDefault="00931242" w:rsidP="00931242">
            <w:pPr>
              <w:rPr>
                <w:sz w:val="24"/>
                <w:szCs w:val="24"/>
              </w:rPr>
            </w:pPr>
            <w:r>
              <w:rPr>
                <w:b/>
                <w:sz w:val="24"/>
                <w:szCs w:val="24"/>
              </w:rPr>
              <w:t xml:space="preserve">demand: </w:t>
            </w:r>
            <w:r>
              <w:rPr>
                <w:sz w:val="24"/>
                <w:szCs w:val="24"/>
              </w:rPr>
              <w:t>the desire for goods or services</w:t>
            </w: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r>
              <w:rPr>
                <w:b/>
                <w:sz w:val="24"/>
                <w:szCs w:val="24"/>
              </w:rPr>
              <w:t>Christopher Columbus:</w:t>
            </w:r>
            <w:r>
              <w:rPr>
                <w:sz w:val="24"/>
                <w:szCs w:val="24"/>
              </w:rPr>
              <w:t xml:space="preserve"> Portuguese explorer who arrived in the Bahamas in 1492 </w:t>
            </w:r>
          </w:p>
          <w:p w:rsidR="00931242" w:rsidRDefault="00931242" w:rsidP="00931242">
            <w:pPr>
              <w:rPr>
                <w:sz w:val="24"/>
                <w:szCs w:val="24"/>
              </w:rPr>
            </w:pPr>
          </w:p>
          <w:p w:rsidR="00931242" w:rsidRDefault="00931242" w:rsidP="00931242">
            <w:pPr>
              <w:rPr>
                <w:sz w:val="24"/>
                <w:szCs w:val="24"/>
              </w:rPr>
            </w:pPr>
            <w:r>
              <w:rPr>
                <w:b/>
                <w:sz w:val="24"/>
                <w:szCs w:val="24"/>
              </w:rPr>
              <w:t xml:space="preserve">technology: </w:t>
            </w:r>
            <w:r>
              <w:rPr>
                <w:sz w:val="24"/>
                <w:szCs w:val="24"/>
              </w:rPr>
              <w:t>tools created from improved scientific knowledge</w:t>
            </w:r>
          </w:p>
          <w:p w:rsidR="00931242" w:rsidRDefault="00931242" w:rsidP="00931242">
            <w:pPr>
              <w:rPr>
                <w:sz w:val="24"/>
                <w:szCs w:val="24"/>
              </w:rPr>
            </w:pPr>
          </w:p>
          <w:p w:rsidR="00931242" w:rsidRDefault="00931242" w:rsidP="00931242">
            <w:pPr>
              <w:rPr>
                <w:sz w:val="24"/>
                <w:szCs w:val="24"/>
              </w:rPr>
            </w:pPr>
            <w:r>
              <w:rPr>
                <w:b/>
                <w:sz w:val="24"/>
                <w:szCs w:val="24"/>
              </w:rPr>
              <w:t xml:space="preserve">maritime: </w:t>
            </w:r>
            <w:r>
              <w:rPr>
                <w:sz w:val="24"/>
                <w:szCs w:val="24"/>
              </w:rPr>
              <w:t>having to do with the sea or ships</w:t>
            </w:r>
          </w:p>
          <w:p w:rsidR="00931242" w:rsidRDefault="00931242" w:rsidP="00931242">
            <w:pPr>
              <w:rPr>
                <w:sz w:val="24"/>
                <w:szCs w:val="24"/>
              </w:rPr>
            </w:pPr>
          </w:p>
          <w:p w:rsidR="00931242" w:rsidRDefault="00931242" w:rsidP="00931242">
            <w:pPr>
              <w:rPr>
                <w:sz w:val="24"/>
                <w:szCs w:val="24"/>
              </w:rPr>
            </w:pPr>
            <w:r>
              <w:rPr>
                <w:b/>
                <w:sz w:val="24"/>
                <w:szCs w:val="24"/>
              </w:rPr>
              <w:t xml:space="preserve">compasses: </w:t>
            </w:r>
            <w:r>
              <w:rPr>
                <w:sz w:val="24"/>
                <w:szCs w:val="24"/>
              </w:rPr>
              <w:t xml:space="preserve">tool used to navigate </w:t>
            </w: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r>
              <w:rPr>
                <w:b/>
                <w:sz w:val="24"/>
                <w:szCs w:val="24"/>
              </w:rPr>
              <w:t xml:space="preserve">Venetian: </w:t>
            </w:r>
            <w:r>
              <w:rPr>
                <w:sz w:val="24"/>
                <w:szCs w:val="24"/>
              </w:rPr>
              <w:t xml:space="preserve">from Venice in modern-day Italy </w:t>
            </w:r>
          </w:p>
          <w:p w:rsidR="00931242" w:rsidRDefault="00931242" w:rsidP="00931242">
            <w:pPr>
              <w:rPr>
                <w:sz w:val="24"/>
                <w:szCs w:val="24"/>
              </w:rPr>
            </w:pPr>
          </w:p>
          <w:p w:rsidR="00931242" w:rsidRDefault="00931242" w:rsidP="00931242">
            <w:pPr>
              <w:rPr>
                <w:sz w:val="24"/>
                <w:szCs w:val="24"/>
              </w:rPr>
            </w:pPr>
            <w:r>
              <w:rPr>
                <w:b/>
                <w:sz w:val="24"/>
                <w:szCs w:val="24"/>
              </w:rPr>
              <w:t>Mongol</w:t>
            </w:r>
            <w:r>
              <w:rPr>
                <w:sz w:val="24"/>
                <w:szCs w:val="24"/>
              </w:rPr>
              <w:t>: a powerful Empire that existed in Asia</w:t>
            </w:r>
          </w:p>
        </w:tc>
        <w:tc>
          <w:tcPr>
            <w:tcW w:w="3780" w:type="dxa"/>
          </w:tcPr>
          <w:p w:rsidR="00931242" w:rsidRDefault="00931242" w:rsidP="00931242">
            <w:r>
              <w:rPr>
                <w:sz w:val="24"/>
                <w:szCs w:val="24"/>
              </w:rPr>
              <w:lastRenderedPageBreak/>
              <w:t xml:space="preserve">Describe the strength and wealth of Europe before exploration of the Americas.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bookmarkStart w:id="41" w:name="_heading=h.r3k5tkw85z8" w:colFirst="0" w:colLast="0"/>
            <w:bookmarkEnd w:id="41"/>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 xml:space="preserve">Why did Europe need to find new sources of wealth? How was Europe different from Asia? </w:t>
            </w:r>
          </w:p>
          <w:p w:rsidR="00931242" w:rsidRDefault="00931242" w:rsidP="00931242"/>
          <w:p w:rsidR="00931242" w:rsidRDefault="00931242" w:rsidP="00931242">
            <w:r>
              <w:lastRenderedPageBreak/>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 xml:space="preserve">Why did explorers want to find an easier route to the East? </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pStyle w:val="Heading1"/>
              <w:ind w:left="0"/>
              <w:rPr>
                <w:rFonts w:ascii="Calibri" w:eastAsia="Calibri" w:hAnsi="Calibri" w:cs="Calibri"/>
                <w:b w:val="0"/>
                <w:sz w:val="24"/>
                <w:szCs w:val="24"/>
              </w:rPr>
            </w:pPr>
            <w:bookmarkStart w:id="42" w:name="_heading=h.su20omvw96zg" w:colFirst="0" w:colLast="0"/>
            <w:bookmarkEnd w:id="42"/>
            <w:r>
              <w:rPr>
                <w:rFonts w:ascii="Calibri" w:eastAsia="Calibri" w:hAnsi="Calibri" w:cs="Calibri"/>
                <w:b w:val="0"/>
                <w:sz w:val="24"/>
                <w:szCs w:val="24"/>
              </w:rPr>
              <w:t xml:space="preserve">Describe each of the three technological advances after 1400 which allowed Europeans to explore west.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lastRenderedPageBreak/>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 w:rsidR="00931242" w:rsidRDefault="00931242" w:rsidP="00931242"/>
        </w:tc>
      </w:tr>
    </w:tbl>
    <w:p w:rsidR="00931242" w:rsidRDefault="00931242" w:rsidP="00931242">
      <w:pPr>
        <w:jc w:val="center"/>
        <w:rPr>
          <w:sz w:val="24"/>
          <w:szCs w:val="24"/>
        </w:rPr>
      </w:pPr>
      <w:r>
        <w:rPr>
          <w:sz w:val="24"/>
          <w:szCs w:val="24"/>
          <w:highlight w:val="white"/>
        </w:rPr>
        <w:lastRenderedPageBreak/>
        <w:t>Nineteenth-century drawing of a Portuguese caravel, based on the designs used during the early Portuguese expeditions of the fifteenth century.</w:t>
      </w:r>
      <w:r>
        <w:rPr>
          <w:sz w:val="24"/>
          <w:szCs w:val="24"/>
          <w:highlight w:val="white"/>
          <w:vertAlign w:val="superscript"/>
        </w:rPr>
        <w:footnoteReference w:id="32"/>
      </w:r>
    </w:p>
    <w:p w:rsidR="00931242" w:rsidRDefault="00931242" w:rsidP="00931242">
      <w:pPr>
        <w:jc w:val="center"/>
      </w:pPr>
      <w:r>
        <w:rPr>
          <w:noProof/>
        </w:rPr>
        <w:drawing>
          <wp:inline distT="114300" distB="114300" distL="114300" distR="114300" wp14:anchorId="0D7F18B5" wp14:editId="5FE38A54">
            <wp:extent cx="3251200" cy="2692400"/>
            <wp:effectExtent l="0" t="0" r="6350" b="0"/>
            <wp:docPr id="24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5"/>
                    <a:srcRect/>
                    <a:stretch>
                      <a:fillRect/>
                    </a:stretch>
                  </pic:blipFill>
                  <pic:spPr>
                    <a:xfrm>
                      <a:off x="0" y="0"/>
                      <a:ext cx="3251529" cy="2692672"/>
                    </a:xfrm>
                    <a:prstGeom prst="rect">
                      <a:avLst/>
                    </a:prstGeom>
                    <a:ln/>
                  </pic:spPr>
                </pic:pic>
              </a:graphicData>
            </a:graphic>
          </wp:inline>
        </w:drawing>
      </w:r>
    </w:p>
    <w:p w:rsidR="00931242" w:rsidRDefault="00931242" w:rsidP="00931242">
      <w:pPr>
        <w:jc w:val="center"/>
        <w:rPr>
          <w:sz w:val="24"/>
          <w:szCs w:val="24"/>
        </w:rPr>
      </w:pPr>
    </w:p>
    <w:p w:rsidR="00931242" w:rsidRDefault="00931242" w:rsidP="00931242">
      <w:pPr>
        <w:jc w:val="center"/>
        <w:rPr>
          <w:sz w:val="24"/>
          <w:szCs w:val="24"/>
        </w:rPr>
      </w:pPr>
    </w:p>
    <w:p w:rsidR="00931242" w:rsidRDefault="00931242">
      <w:pPr>
        <w:widowControl/>
        <w:spacing w:after="160" w:line="259" w:lineRule="auto"/>
        <w:rPr>
          <w:sz w:val="24"/>
          <w:szCs w:val="24"/>
        </w:rPr>
      </w:pPr>
      <w:r>
        <w:rPr>
          <w:sz w:val="24"/>
          <w:szCs w:val="24"/>
        </w:rPr>
        <w:br w:type="page"/>
      </w:r>
    </w:p>
    <w:p w:rsidR="00931242" w:rsidRDefault="00931242" w:rsidP="00931242">
      <w:pPr>
        <w:jc w:val="center"/>
        <w:rPr>
          <w:sz w:val="24"/>
          <w:szCs w:val="24"/>
        </w:rPr>
      </w:pPr>
      <w:r>
        <w:rPr>
          <w:sz w:val="24"/>
          <w:szCs w:val="24"/>
        </w:rPr>
        <w:lastRenderedPageBreak/>
        <w:t>Persian Astrolabe</w:t>
      </w:r>
      <w:r>
        <w:rPr>
          <w:sz w:val="24"/>
          <w:szCs w:val="24"/>
          <w:vertAlign w:val="superscript"/>
        </w:rPr>
        <w:footnoteReference w:id="33"/>
      </w:r>
    </w:p>
    <w:p w:rsidR="00931242" w:rsidRDefault="00931242" w:rsidP="00931242">
      <w:pPr>
        <w:jc w:val="center"/>
      </w:pPr>
      <w:r>
        <w:rPr>
          <w:noProof/>
        </w:rPr>
        <w:drawing>
          <wp:inline distT="114300" distB="114300" distL="114300" distR="114300" wp14:anchorId="373EA9A9" wp14:editId="79FF7682">
            <wp:extent cx="3307080" cy="2778125"/>
            <wp:effectExtent l="0" t="0" r="7620" b="3175"/>
            <wp:docPr id="24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6"/>
                    <a:srcRect/>
                    <a:stretch>
                      <a:fillRect/>
                    </a:stretch>
                  </pic:blipFill>
                  <pic:spPr>
                    <a:xfrm>
                      <a:off x="0" y="0"/>
                      <a:ext cx="3315450" cy="2785156"/>
                    </a:xfrm>
                    <a:prstGeom prst="rect">
                      <a:avLst/>
                    </a:prstGeom>
                    <a:ln/>
                  </pic:spPr>
                </pic:pic>
              </a:graphicData>
            </a:graphic>
          </wp:inline>
        </w:drawing>
      </w:r>
    </w:p>
    <w:p w:rsidR="00931242" w:rsidRDefault="00931242" w:rsidP="00931242"/>
    <w:p w:rsidR="00931242" w:rsidRDefault="00931242" w:rsidP="00931242"/>
    <w:p w:rsidR="00931242" w:rsidRDefault="00931242" w:rsidP="00931242"/>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931242" w:rsidTr="00931242">
        <w:trPr>
          <w:jc w:val="center"/>
        </w:trPr>
        <w:tc>
          <w:tcPr>
            <w:tcW w:w="10575" w:type="dxa"/>
            <w:gridSpan w:val="3"/>
          </w:tcPr>
          <w:p w:rsidR="00931242" w:rsidRDefault="00931242" w:rsidP="00931242">
            <w:pPr>
              <w:pStyle w:val="Heading1"/>
              <w:ind w:left="0"/>
              <w:jc w:val="center"/>
              <w:rPr>
                <w:rFonts w:ascii="Calibri" w:eastAsia="Calibri" w:hAnsi="Calibri" w:cs="Calibri"/>
                <w:b w:val="0"/>
                <w:i/>
                <w:sz w:val="24"/>
                <w:szCs w:val="24"/>
              </w:rPr>
            </w:pPr>
            <w:bookmarkStart w:id="43" w:name="bookmark=id.1ago4vkm8c5t" w:colFirst="0" w:colLast="0"/>
            <w:bookmarkStart w:id="44" w:name="SourceD"/>
            <w:bookmarkEnd w:id="43"/>
            <w:r>
              <w:rPr>
                <w:rFonts w:ascii="Calibri" w:eastAsia="Calibri" w:hAnsi="Calibri" w:cs="Calibri"/>
                <w:sz w:val="24"/>
                <w:szCs w:val="24"/>
              </w:rPr>
              <w:t>Source D</w:t>
            </w:r>
            <w:bookmarkEnd w:id="44"/>
            <w:r>
              <w:rPr>
                <w:rFonts w:ascii="Calibri" w:eastAsia="Calibri" w:hAnsi="Calibri" w:cs="Calibri"/>
                <w:sz w:val="24"/>
                <w:szCs w:val="24"/>
              </w:rPr>
              <w:t xml:space="preserve">: </w:t>
            </w:r>
            <w:r>
              <w:rPr>
                <w:rFonts w:ascii="Calibri" w:eastAsia="Calibri" w:hAnsi="Calibri" w:cs="Calibri"/>
                <w:b w:val="0"/>
                <w:sz w:val="24"/>
                <w:szCs w:val="24"/>
              </w:rPr>
              <w:t xml:space="preserve">Adapted from </w:t>
            </w:r>
            <w:r>
              <w:rPr>
                <w:rFonts w:ascii="Calibri" w:eastAsia="Calibri" w:hAnsi="Calibri" w:cs="Calibri"/>
                <w:sz w:val="24"/>
                <w:szCs w:val="24"/>
              </w:rPr>
              <w:t>“</w:t>
            </w:r>
            <w:r>
              <w:rPr>
                <w:rFonts w:ascii="Calibri" w:eastAsia="Calibri" w:hAnsi="Calibri" w:cs="Calibri"/>
                <w:b w:val="0"/>
                <w:sz w:val="24"/>
                <w:szCs w:val="24"/>
              </w:rPr>
              <w:t>Motives for European Exploration”</w:t>
            </w:r>
            <w:r>
              <w:rPr>
                <w:rFonts w:ascii="Calibri" w:eastAsia="Calibri" w:hAnsi="Calibri" w:cs="Calibri"/>
                <w:b w:val="0"/>
                <w:sz w:val="24"/>
                <w:szCs w:val="24"/>
                <w:vertAlign w:val="superscript"/>
              </w:rPr>
              <w:footnoteReference w:id="34"/>
            </w:r>
            <w:r>
              <w:rPr>
                <w:rFonts w:ascii="Calibri" w:eastAsia="Calibri" w:hAnsi="Calibri" w:cs="Calibri"/>
                <w:b w:val="0"/>
                <w:sz w:val="24"/>
                <w:szCs w:val="24"/>
              </w:rPr>
              <w:t xml:space="preserve"> </w:t>
            </w:r>
          </w:p>
        </w:tc>
      </w:tr>
      <w:tr w:rsidR="00931242" w:rsidTr="00931242">
        <w:trPr>
          <w:jc w:val="center"/>
        </w:trPr>
        <w:tc>
          <w:tcPr>
            <w:tcW w:w="5130" w:type="dxa"/>
          </w:tcPr>
          <w:p w:rsidR="00931242" w:rsidRPr="009F600A" w:rsidRDefault="00931242" w:rsidP="00931242">
            <w:pPr>
              <w:pStyle w:val="Heading1"/>
              <w:ind w:left="0"/>
              <w:jc w:val="center"/>
              <w:rPr>
                <w:rFonts w:ascii="Calibri" w:eastAsia="Calibri" w:hAnsi="Calibri" w:cs="Calibri"/>
                <w:sz w:val="24"/>
                <w:szCs w:val="24"/>
              </w:rPr>
            </w:pPr>
            <w:r w:rsidRPr="009F600A">
              <w:rPr>
                <w:rFonts w:ascii="Calibri" w:eastAsia="Calibri" w:hAnsi="Calibri" w:cs="Calibri"/>
                <w:sz w:val="24"/>
                <w:szCs w:val="24"/>
              </w:rPr>
              <w:t>Text</w:t>
            </w:r>
          </w:p>
        </w:tc>
        <w:tc>
          <w:tcPr>
            <w:tcW w:w="1665" w:type="dxa"/>
          </w:tcPr>
          <w:p w:rsidR="00931242" w:rsidRPr="009F600A" w:rsidRDefault="00931242" w:rsidP="00931242">
            <w:pPr>
              <w:pStyle w:val="Heading1"/>
              <w:ind w:left="0"/>
              <w:jc w:val="center"/>
              <w:rPr>
                <w:rFonts w:ascii="Calibri" w:eastAsia="Calibri" w:hAnsi="Calibri" w:cs="Calibri"/>
                <w:sz w:val="24"/>
                <w:szCs w:val="24"/>
              </w:rPr>
            </w:pPr>
            <w:r w:rsidRPr="009F600A">
              <w:rPr>
                <w:rFonts w:ascii="Calibri" w:eastAsia="Calibri" w:hAnsi="Calibri" w:cs="Calibri"/>
                <w:sz w:val="24"/>
                <w:szCs w:val="24"/>
              </w:rPr>
              <w:t>Vocabulary</w:t>
            </w:r>
          </w:p>
        </w:tc>
        <w:tc>
          <w:tcPr>
            <w:tcW w:w="3780" w:type="dxa"/>
          </w:tcPr>
          <w:p w:rsidR="00931242" w:rsidRPr="009F600A" w:rsidRDefault="00931242" w:rsidP="00931242">
            <w:pPr>
              <w:pStyle w:val="Heading1"/>
              <w:ind w:left="0"/>
              <w:jc w:val="center"/>
              <w:rPr>
                <w:rFonts w:ascii="Calibri" w:eastAsia="Calibri" w:hAnsi="Calibri" w:cs="Calibri"/>
                <w:sz w:val="24"/>
                <w:szCs w:val="24"/>
              </w:rPr>
            </w:pPr>
            <w:r w:rsidRPr="009F600A">
              <w:rPr>
                <w:rFonts w:ascii="Calibri" w:eastAsia="Calibri" w:hAnsi="Calibri" w:cs="Calibri"/>
                <w:sz w:val="24"/>
                <w:szCs w:val="24"/>
              </w:rPr>
              <w:t>Guiding Questions</w:t>
            </w:r>
          </w:p>
        </w:tc>
      </w:tr>
      <w:tr w:rsidR="00931242" w:rsidTr="00931242">
        <w:trPr>
          <w:jc w:val="center"/>
        </w:trPr>
        <w:tc>
          <w:tcPr>
            <w:tcW w:w="5130" w:type="dxa"/>
          </w:tcPr>
          <w:p w:rsidR="00931242" w:rsidRDefault="00931242" w:rsidP="00931242">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Historians generally recognize three motives for European exploration—God, glory, and gold. </w:t>
            </w:r>
          </w:p>
          <w:p w:rsidR="00931242" w:rsidRDefault="00931242" w:rsidP="00931242">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Particularly in the strongly </w:t>
            </w:r>
            <w:r>
              <w:rPr>
                <w:rFonts w:ascii="Calibri" w:eastAsia="Calibri" w:hAnsi="Calibri" w:cs="Calibri"/>
                <w:sz w:val="24"/>
                <w:szCs w:val="24"/>
              </w:rPr>
              <w:t xml:space="preserve">Catholic </w:t>
            </w:r>
            <w:r>
              <w:rPr>
                <w:rFonts w:ascii="Calibri" w:eastAsia="Calibri" w:hAnsi="Calibri" w:cs="Calibri"/>
                <w:b w:val="0"/>
                <w:sz w:val="24"/>
                <w:szCs w:val="24"/>
              </w:rPr>
              <w:t>nations of Spain and Portugal,</w:t>
            </w:r>
            <w:r>
              <w:rPr>
                <w:rFonts w:ascii="Calibri" w:eastAsia="Calibri" w:hAnsi="Calibri" w:cs="Calibri"/>
                <w:sz w:val="24"/>
                <w:szCs w:val="24"/>
              </w:rPr>
              <w:t xml:space="preserve"> religious zeal</w:t>
            </w:r>
            <w:r>
              <w:rPr>
                <w:rFonts w:ascii="Calibri" w:eastAsia="Calibri" w:hAnsi="Calibri" w:cs="Calibri"/>
                <w:b w:val="0"/>
                <w:sz w:val="24"/>
                <w:szCs w:val="24"/>
              </w:rPr>
              <w:t xml:space="preserve"> motivated the rulers to make </w:t>
            </w:r>
            <w:r>
              <w:rPr>
                <w:rFonts w:ascii="Calibri" w:eastAsia="Calibri" w:hAnsi="Calibri" w:cs="Calibri"/>
                <w:sz w:val="24"/>
                <w:szCs w:val="24"/>
              </w:rPr>
              <w:t>converts</w:t>
            </w:r>
            <w:r>
              <w:rPr>
                <w:rFonts w:ascii="Calibri" w:eastAsia="Calibri" w:hAnsi="Calibri" w:cs="Calibri"/>
                <w:b w:val="0"/>
                <w:sz w:val="24"/>
                <w:szCs w:val="24"/>
              </w:rPr>
              <w:t>. Prince Henry the Navigator of Portugal described his “great desire to make increase in the faith of our Lord Jesus Christ and to bring him all the souls that should be saved.”</w:t>
            </w:r>
          </w:p>
          <w:p w:rsidR="00931242" w:rsidRDefault="00931242" w:rsidP="00931242">
            <w:pPr>
              <w:pStyle w:val="Heading1"/>
              <w:ind w:left="0"/>
              <w:rPr>
                <w:rFonts w:ascii="Calibri" w:eastAsia="Calibri" w:hAnsi="Calibri" w:cs="Calibri"/>
                <w:b w:val="0"/>
                <w:sz w:val="24"/>
                <w:szCs w:val="24"/>
              </w:rPr>
            </w:pPr>
          </w:p>
          <w:p w:rsidR="00931242" w:rsidRDefault="00931242" w:rsidP="00931242">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Sailors’ tales about fabulous monsters and fantasy literature about exotic worlds filled with gold, silver, and jewels captured the minds of men who desired to explore these lands and return with untold wealth and the glory of adventure and discovery. They sparked the imagination of merchants like Marco Polo, who made the long and dangerous trip to the realm of the great </w:t>
            </w:r>
            <w:r w:rsidRPr="009F600A">
              <w:rPr>
                <w:rFonts w:ascii="Calibri" w:eastAsia="Calibri" w:hAnsi="Calibri" w:cs="Calibri"/>
                <w:b w:val="0"/>
                <w:sz w:val="24"/>
                <w:szCs w:val="24"/>
              </w:rPr>
              <w:lastRenderedPageBreak/>
              <w:t>Mongol</w:t>
            </w:r>
            <w:r>
              <w:rPr>
                <w:rFonts w:ascii="Calibri" w:eastAsia="Calibri" w:hAnsi="Calibri" w:cs="Calibri"/>
                <w:sz w:val="24"/>
                <w:szCs w:val="24"/>
              </w:rPr>
              <w:t xml:space="preserve"> </w:t>
            </w:r>
            <w:r>
              <w:rPr>
                <w:rFonts w:ascii="Calibri" w:eastAsia="Calibri" w:hAnsi="Calibri" w:cs="Calibri"/>
                <w:b w:val="0"/>
                <w:sz w:val="24"/>
                <w:szCs w:val="24"/>
              </w:rPr>
              <w:t xml:space="preserve">ruler Kublai Khan in 1271. The story of his trip, printed in a book entitled </w:t>
            </w:r>
            <w:r>
              <w:rPr>
                <w:rFonts w:ascii="Calibri" w:eastAsia="Calibri" w:hAnsi="Calibri" w:cs="Calibri"/>
                <w:b w:val="0"/>
                <w:i/>
                <w:sz w:val="24"/>
                <w:szCs w:val="24"/>
              </w:rPr>
              <w:t>Travels</w:t>
            </w:r>
            <w:r>
              <w:rPr>
                <w:rFonts w:ascii="Calibri" w:eastAsia="Calibri" w:hAnsi="Calibri" w:cs="Calibri"/>
                <w:b w:val="0"/>
                <w:sz w:val="24"/>
                <w:szCs w:val="24"/>
              </w:rPr>
              <w:t xml:space="preserve">, inspired Columbus, who had a copy in his possession during his voyage more than two hundred years later. </w:t>
            </w:r>
          </w:p>
          <w:p w:rsidR="00931242" w:rsidRDefault="00931242" w:rsidP="00931242">
            <w:pPr>
              <w:pStyle w:val="Heading1"/>
              <w:ind w:left="0"/>
              <w:rPr>
                <w:rFonts w:ascii="Calibri" w:eastAsia="Calibri" w:hAnsi="Calibri" w:cs="Calibri"/>
                <w:b w:val="0"/>
                <w:sz w:val="24"/>
                <w:szCs w:val="24"/>
              </w:rPr>
            </w:pPr>
            <w:bookmarkStart w:id="45" w:name="_heading=h.6bq9jyvwoh3u" w:colFirst="0" w:colLast="0"/>
            <w:bookmarkEnd w:id="45"/>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b/>
              </w:rPr>
            </w:pPr>
            <w:r>
              <w:rPr>
                <w:sz w:val="24"/>
                <w:szCs w:val="24"/>
              </w:rPr>
              <w:t xml:space="preserve"> </w:t>
            </w:r>
          </w:p>
        </w:tc>
        <w:tc>
          <w:tcPr>
            <w:tcW w:w="1665" w:type="dxa"/>
          </w:tcPr>
          <w:p w:rsidR="00931242" w:rsidRDefault="00931242" w:rsidP="00931242">
            <w:pPr>
              <w:rPr>
                <w:sz w:val="24"/>
                <w:szCs w:val="24"/>
              </w:rPr>
            </w:pPr>
            <w:r>
              <w:rPr>
                <w:b/>
                <w:sz w:val="24"/>
                <w:szCs w:val="24"/>
              </w:rPr>
              <w:lastRenderedPageBreak/>
              <w:t xml:space="preserve">Catholic: </w:t>
            </w:r>
            <w:r>
              <w:rPr>
                <w:sz w:val="24"/>
                <w:szCs w:val="24"/>
              </w:rPr>
              <w:t xml:space="preserve">having to do with the Roman Catholic Church and Christianity </w:t>
            </w:r>
          </w:p>
          <w:p w:rsidR="00931242" w:rsidRDefault="00931242" w:rsidP="00931242">
            <w:pPr>
              <w:rPr>
                <w:sz w:val="24"/>
                <w:szCs w:val="24"/>
              </w:rPr>
            </w:pPr>
          </w:p>
          <w:p w:rsidR="00931242" w:rsidRDefault="00931242" w:rsidP="00931242">
            <w:pPr>
              <w:pStyle w:val="Heading1"/>
              <w:ind w:left="0"/>
              <w:rPr>
                <w:rFonts w:ascii="Calibri" w:eastAsia="Calibri" w:hAnsi="Calibri" w:cs="Calibri"/>
                <w:b w:val="0"/>
                <w:sz w:val="24"/>
                <w:szCs w:val="24"/>
              </w:rPr>
            </w:pPr>
            <w:bookmarkStart w:id="46" w:name="_heading=h.xu9hito23qu9" w:colFirst="0" w:colLast="0"/>
            <w:bookmarkEnd w:id="46"/>
            <w:proofErr w:type="gramStart"/>
            <w:r>
              <w:rPr>
                <w:rFonts w:ascii="Calibri" w:eastAsia="Calibri" w:hAnsi="Calibri" w:cs="Calibri"/>
                <w:sz w:val="24"/>
                <w:szCs w:val="24"/>
              </w:rPr>
              <w:t>religious</w:t>
            </w:r>
            <w:proofErr w:type="gramEnd"/>
            <w:r>
              <w:rPr>
                <w:rFonts w:ascii="Calibri" w:eastAsia="Calibri" w:hAnsi="Calibri" w:cs="Calibri"/>
                <w:sz w:val="24"/>
                <w:szCs w:val="24"/>
              </w:rPr>
              <w:t xml:space="preserve"> zeal: </w:t>
            </w:r>
            <w:r>
              <w:rPr>
                <w:rFonts w:ascii="Calibri" w:eastAsia="Calibri" w:hAnsi="Calibri" w:cs="Calibri"/>
                <w:b w:val="0"/>
                <w:sz w:val="24"/>
                <w:szCs w:val="24"/>
              </w:rPr>
              <w:t>intense enthusiasm for religion</w:t>
            </w:r>
          </w:p>
          <w:p w:rsidR="00931242" w:rsidRDefault="00931242" w:rsidP="00931242"/>
          <w:p w:rsidR="00931242" w:rsidRDefault="00931242" w:rsidP="00931242">
            <w:pPr>
              <w:pStyle w:val="Heading1"/>
              <w:ind w:left="0"/>
              <w:rPr>
                <w:b w:val="0"/>
              </w:rPr>
            </w:pPr>
            <w:bookmarkStart w:id="47" w:name="_heading=h.7iusii8fzia3" w:colFirst="0" w:colLast="0"/>
            <w:bookmarkEnd w:id="47"/>
            <w:proofErr w:type="gramStart"/>
            <w:r>
              <w:rPr>
                <w:rFonts w:ascii="Calibri" w:eastAsia="Calibri" w:hAnsi="Calibri" w:cs="Calibri"/>
                <w:sz w:val="24"/>
                <w:szCs w:val="24"/>
              </w:rPr>
              <w:t>converts</w:t>
            </w:r>
            <w:proofErr w:type="gramEnd"/>
            <w:r>
              <w:rPr>
                <w:rFonts w:ascii="Calibri" w:eastAsia="Calibri" w:hAnsi="Calibri" w:cs="Calibri"/>
                <w:sz w:val="24"/>
                <w:szCs w:val="24"/>
              </w:rPr>
              <w:t xml:space="preserve">: </w:t>
            </w:r>
            <w:r>
              <w:rPr>
                <w:rFonts w:ascii="Calibri" w:eastAsia="Calibri" w:hAnsi="Calibri" w:cs="Calibri"/>
                <w:b w:val="0"/>
                <w:sz w:val="24"/>
                <w:szCs w:val="24"/>
              </w:rPr>
              <w:t>people who change religious belief</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p>
        </w:tc>
        <w:tc>
          <w:tcPr>
            <w:tcW w:w="3780" w:type="dxa"/>
          </w:tcPr>
          <w:p w:rsidR="00931242" w:rsidRDefault="00931242" w:rsidP="00931242">
            <w:pPr>
              <w:pStyle w:val="Heading1"/>
              <w:ind w:left="0"/>
              <w:rPr>
                <w:rFonts w:ascii="Calibri" w:eastAsia="Calibri" w:hAnsi="Calibri" w:cs="Calibri"/>
                <w:b w:val="0"/>
                <w:sz w:val="24"/>
                <w:szCs w:val="24"/>
              </w:rPr>
            </w:pPr>
            <w:bookmarkStart w:id="48" w:name="_heading=h.kwc4pib77bd9" w:colFirst="0" w:colLast="0"/>
            <w:bookmarkEnd w:id="48"/>
            <w:r>
              <w:rPr>
                <w:rFonts w:ascii="Calibri" w:eastAsia="Calibri" w:hAnsi="Calibri" w:cs="Calibri"/>
                <w:b w:val="0"/>
                <w:sz w:val="24"/>
                <w:szCs w:val="24"/>
              </w:rPr>
              <w:lastRenderedPageBreak/>
              <w:t xml:space="preserve">To which religion did Spanish and Portuguese explorers try to convert people? </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 xml:space="preserve">Why did Prince Henry the Navigator want to explore the Americas? </w:t>
            </w: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 xml:space="preserve">How did European explorers hope to become wealthy by exploring new lands? </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bookmarkStart w:id="49" w:name="_heading=h.6l3wxs3gye1y" w:colFirst="0" w:colLast="0"/>
            <w:bookmarkEnd w:id="49"/>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 xml:space="preserve">How did Marco Polo’s exploration of Asia impact European’s exploration of the Americas? </w:t>
            </w: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tc>
      </w:tr>
    </w:tbl>
    <w:p w:rsidR="00931242" w:rsidRDefault="00931242" w:rsidP="00931242"/>
    <w:p w:rsidR="00931242" w:rsidRDefault="00931242" w:rsidP="00931242">
      <w:r>
        <w:br w:type="page"/>
      </w:r>
    </w:p>
    <w:p w:rsidR="00931242" w:rsidRDefault="00931242" w:rsidP="00931242"/>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931242" w:rsidTr="00931242">
        <w:trPr>
          <w:trHeight w:val="13"/>
          <w:jc w:val="center"/>
        </w:trPr>
        <w:tc>
          <w:tcPr>
            <w:tcW w:w="10560" w:type="dxa"/>
            <w:gridSpan w:val="2"/>
            <w:shd w:val="clear" w:color="auto" w:fill="000000"/>
            <w:vAlign w:val="center"/>
          </w:tcPr>
          <w:p w:rsidR="00931242" w:rsidRPr="009F600A" w:rsidRDefault="00931242" w:rsidP="00931242">
            <w:pPr>
              <w:widowControl/>
              <w:jc w:val="center"/>
              <w:rPr>
                <w:b/>
                <w:color w:val="FFFFFF"/>
                <w:sz w:val="28"/>
                <w:szCs w:val="28"/>
              </w:rPr>
            </w:pPr>
            <w:r w:rsidRPr="009F600A">
              <w:rPr>
                <w:b/>
                <w:color w:val="FFFFFF"/>
                <w:sz w:val="28"/>
                <w:szCs w:val="28"/>
              </w:rPr>
              <w:t>Lesson 3</w:t>
            </w:r>
          </w:p>
        </w:tc>
      </w:tr>
      <w:tr w:rsidR="00931242" w:rsidTr="00931242">
        <w:trPr>
          <w:trHeight w:val="13"/>
          <w:jc w:val="center"/>
        </w:trPr>
        <w:tc>
          <w:tcPr>
            <w:tcW w:w="10560" w:type="dxa"/>
            <w:gridSpan w:val="2"/>
            <w:vAlign w:val="center"/>
          </w:tcPr>
          <w:p w:rsidR="00931242" w:rsidRDefault="00931242" w:rsidP="00931242">
            <w:pPr>
              <w:widowControl/>
              <w:jc w:val="center"/>
              <w:rPr>
                <w:b/>
                <w:sz w:val="28"/>
                <w:szCs w:val="28"/>
              </w:rPr>
            </w:pPr>
            <w:r>
              <w:rPr>
                <w:b/>
                <w:sz w:val="28"/>
                <w:szCs w:val="28"/>
              </w:rPr>
              <w:t>Supporting Question 1: Why did Europeans explore the Americas?</w:t>
            </w:r>
          </w:p>
        </w:tc>
      </w:tr>
      <w:tr w:rsidR="00931242" w:rsidTr="00931242">
        <w:trPr>
          <w:trHeight w:val="690"/>
          <w:jc w:val="center"/>
        </w:trPr>
        <w:tc>
          <w:tcPr>
            <w:tcW w:w="1515" w:type="dxa"/>
            <w:vAlign w:val="center"/>
          </w:tcPr>
          <w:p w:rsidR="00931242" w:rsidRDefault="00931242" w:rsidP="00931242">
            <w:pPr>
              <w:keepNext/>
              <w:keepLines/>
              <w:widowControl/>
              <w:spacing w:before="45" w:after="30" w:line="216" w:lineRule="auto"/>
              <w:ind w:left="72" w:right="72"/>
              <w:rPr>
                <w:b/>
                <w:sz w:val="24"/>
                <w:szCs w:val="24"/>
              </w:rPr>
            </w:pPr>
            <w:r>
              <w:rPr>
                <w:b/>
                <w:sz w:val="24"/>
                <w:szCs w:val="24"/>
              </w:rPr>
              <w:t>Student Directions</w:t>
            </w:r>
          </w:p>
        </w:tc>
        <w:tc>
          <w:tcPr>
            <w:tcW w:w="9045" w:type="dxa"/>
            <w:shd w:val="clear" w:color="auto" w:fill="auto"/>
            <w:vAlign w:val="center"/>
          </w:tcPr>
          <w:p w:rsidR="00931242" w:rsidRDefault="00931242" w:rsidP="00931242">
            <w:pPr>
              <w:widowControl/>
              <w:rPr>
                <w:sz w:val="24"/>
                <w:szCs w:val="24"/>
              </w:rPr>
            </w:pPr>
            <w:r>
              <w:rPr>
                <w:sz w:val="24"/>
                <w:szCs w:val="24"/>
              </w:rPr>
              <w:t xml:space="preserve">First, read </w:t>
            </w:r>
            <w:r w:rsidRPr="009F600A">
              <w:rPr>
                <w:b/>
                <w:sz w:val="24"/>
                <w:szCs w:val="24"/>
              </w:rPr>
              <w:t>Sources</w:t>
            </w:r>
            <w:r>
              <w:rPr>
                <w:sz w:val="24"/>
                <w:szCs w:val="24"/>
              </w:rPr>
              <w:t xml:space="preserve"> </w:t>
            </w:r>
            <w:hyperlink w:anchor="SourceE" w:history="1">
              <w:r w:rsidRPr="009F600A">
                <w:rPr>
                  <w:rStyle w:val="Hyperlink"/>
                  <w:b/>
                </w:rPr>
                <w:t>E</w:t>
              </w:r>
            </w:hyperlink>
            <w:r>
              <w:rPr>
                <w:sz w:val="24"/>
                <w:szCs w:val="24"/>
              </w:rPr>
              <w:t xml:space="preserve">, </w:t>
            </w:r>
            <w:hyperlink w:anchor="SourceF" w:history="1">
              <w:r w:rsidRPr="009F600A">
                <w:rPr>
                  <w:rStyle w:val="Hyperlink"/>
                  <w:b/>
                </w:rPr>
                <w:t>F</w:t>
              </w:r>
            </w:hyperlink>
            <w:r>
              <w:rPr>
                <w:sz w:val="24"/>
                <w:szCs w:val="24"/>
              </w:rPr>
              <w:t xml:space="preserve">, and </w:t>
            </w:r>
            <w:hyperlink w:anchor="SourceG" w:history="1">
              <w:r w:rsidRPr="009F600A">
                <w:rPr>
                  <w:rStyle w:val="Hyperlink"/>
                  <w:b/>
                </w:rPr>
                <w:t>G</w:t>
              </w:r>
            </w:hyperlink>
            <w:r>
              <w:rPr>
                <w:sz w:val="24"/>
                <w:szCs w:val="24"/>
              </w:rPr>
              <w:t xml:space="preserve"> and answer the guiding questions in the right-hand column. Then, complete </w:t>
            </w:r>
            <w:r w:rsidRPr="009F600A">
              <w:rPr>
                <w:b/>
                <w:sz w:val="24"/>
                <w:szCs w:val="24"/>
              </w:rPr>
              <w:t>performance task #1</w:t>
            </w:r>
            <w:r>
              <w:rPr>
                <w:sz w:val="24"/>
                <w:szCs w:val="24"/>
              </w:rPr>
              <w:t xml:space="preserve"> at the end of this lesson. </w:t>
            </w:r>
          </w:p>
        </w:tc>
      </w:tr>
      <w:tr w:rsidR="00931242" w:rsidTr="00931242">
        <w:trPr>
          <w:trHeight w:val="388"/>
          <w:jc w:val="center"/>
        </w:trPr>
        <w:tc>
          <w:tcPr>
            <w:tcW w:w="1515" w:type="dxa"/>
          </w:tcPr>
          <w:p w:rsidR="00931242" w:rsidRDefault="00931242" w:rsidP="00931242">
            <w:pPr>
              <w:keepNext/>
              <w:keepLines/>
              <w:widowControl/>
              <w:spacing w:before="45" w:after="30" w:line="216" w:lineRule="auto"/>
              <w:ind w:left="72" w:right="72"/>
              <w:rPr>
                <w:b/>
                <w:sz w:val="24"/>
                <w:szCs w:val="24"/>
              </w:rPr>
            </w:pPr>
            <w:r>
              <w:rPr>
                <w:b/>
                <w:sz w:val="24"/>
                <w:szCs w:val="24"/>
              </w:rPr>
              <w:t>Featured Sources</w:t>
            </w:r>
          </w:p>
        </w:tc>
        <w:bookmarkStart w:id="50" w:name="_heading=h.xhqsv2sktrze" w:colFirst="0" w:colLast="0"/>
        <w:bookmarkEnd w:id="50"/>
        <w:tc>
          <w:tcPr>
            <w:tcW w:w="9045" w:type="dxa"/>
            <w:shd w:val="clear" w:color="auto" w:fill="auto"/>
          </w:tcPr>
          <w:p w:rsidR="00931242" w:rsidRDefault="00931242" w:rsidP="00931242">
            <w:pPr>
              <w:pStyle w:val="Heading1"/>
              <w:ind w:left="0"/>
              <w:rPr>
                <w:rFonts w:ascii="Calibri" w:eastAsia="Calibri" w:hAnsi="Calibri" w:cs="Calibri"/>
                <w:b w:val="0"/>
                <w:sz w:val="24"/>
                <w:szCs w:val="24"/>
              </w:rPr>
            </w:pPr>
            <w:r>
              <w:rPr>
                <w:rFonts w:ascii="Calibri" w:eastAsia="Calibri" w:hAnsi="Calibri" w:cs="Calibri"/>
                <w:color w:val="1155CC"/>
                <w:sz w:val="24"/>
                <w:szCs w:val="24"/>
                <w:u w:val="single"/>
              </w:rPr>
              <w:fldChar w:fldCharType="begin"/>
            </w:r>
            <w:r>
              <w:rPr>
                <w:rFonts w:ascii="Calibri" w:eastAsia="Calibri" w:hAnsi="Calibri" w:cs="Calibri"/>
                <w:color w:val="1155CC"/>
                <w:sz w:val="24"/>
                <w:szCs w:val="24"/>
                <w:u w:val="single"/>
              </w:rPr>
              <w:instrText xml:space="preserve"> HYPERLINK  \l "SourceE" </w:instrText>
            </w:r>
            <w:r>
              <w:rPr>
                <w:rFonts w:ascii="Calibri" w:eastAsia="Calibri" w:hAnsi="Calibri" w:cs="Calibri"/>
                <w:color w:val="1155CC"/>
                <w:sz w:val="24"/>
                <w:szCs w:val="24"/>
                <w:u w:val="single"/>
              </w:rPr>
              <w:fldChar w:fldCharType="separate"/>
            </w:r>
            <w:r w:rsidRPr="002E1516">
              <w:rPr>
                <w:rStyle w:val="Hyperlink"/>
                <w:rFonts w:ascii="Calibri" w:eastAsia="Calibri" w:hAnsi="Calibri" w:cs="Calibri"/>
              </w:rPr>
              <w:t>Source E</w:t>
            </w:r>
            <w:r>
              <w:rPr>
                <w:rFonts w:ascii="Calibri" w:eastAsia="Calibri" w:hAnsi="Calibri" w:cs="Calibri"/>
                <w:color w:val="1155CC"/>
                <w:sz w:val="24"/>
                <w:szCs w:val="24"/>
                <w:u w:val="single"/>
              </w:rPr>
              <w:fldChar w:fldCharType="end"/>
            </w:r>
            <w:r>
              <w:rPr>
                <w:rFonts w:ascii="Calibri" w:eastAsia="Calibri" w:hAnsi="Calibri" w:cs="Calibri"/>
                <w:sz w:val="24"/>
                <w:szCs w:val="24"/>
              </w:rPr>
              <w:t xml:space="preserve">: </w:t>
            </w:r>
            <w:r>
              <w:rPr>
                <w:rFonts w:ascii="Calibri" w:eastAsia="Calibri" w:hAnsi="Calibri" w:cs="Calibri"/>
                <w:b w:val="0"/>
                <w:sz w:val="24"/>
                <w:szCs w:val="24"/>
              </w:rPr>
              <w:t>Adapted from “Spain and Columbus”</w:t>
            </w:r>
          </w:p>
          <w:p w:rsidR="00931242" w:rsidRPr="006827D8" w:rsidRDefault="00E8184C" w:rsidP="00931242">
            <w:hyperlink w:anchor="SourceF" w:history="1">
              <w:r w:rsidR="00931242" w:rsidRPr="006827D8">
                <w:rPr>
                  <w:rStyle w:val="Hyperlink"/>
                  <w:rFonts w:eastAsia="Times New Roman" w:cs="Times New Roman"/>
                  <w:b/>
                  <w:bCs/>
                  <w:kern w:val="36"/>
                </w:rPr>
                <w:t>Source F</w:t>
              </w:r>
            </w:hyperlink>
            <w:r w:rsidR="00931242" w:rsidRPr="00C76D54">
              <w:rPr>
                <w:rFonts w:eastAsia="Times New Roman" w:cs="Times New Roman"/>
                <w:b/>
                <w:bCs/>
                <w:color w:val="000000"/>
                <w:kern w:val="36"/>
                <w:sz w:val="24"/>
                <w:szCs w:val="24"/>
              </w:rPr>
              <w:t xml:space="preserve">: </w:t>
            </w:r>
            <w:r w:rsidR="00931242" w:rsidRPr="00C76D54">
              <w:rPr>
                <w:rFonts w:eastAsia="Times New Roman" w:cs="Times New Roman"/>
                <w:color w:val="000000"/>
                <w:kern w:val="36"/>
                <w:sz w:val="24"/>
                <w:szCs w:val="24"/>
              </w:rPr>
              <w:t>Excerpt</w:t>
            </w:r>
            <w:r w:rsidR="00931242">
              <w:rPr>
                <w:rFonts w:eastAsia="Times New Roman" w:cs="Times New Roman"/>
                <w:color w:val="000000"/>
                <w:kern w:val="36"/>
                <w:sz w:val="24"/>
                <w:szCs w:val="24"/>
              </w:rPr>
              <w:t>s</w:t>
            </w:r>
            <w:r w:rsidR="00931242" w:rsidRPr="00C76D54">
              <w:rPr>
                <w:rFonts w:eastAsia="Times New Roman" w:cs="Times New Roman"/>
                <w:color w:val="000000"/>
                <w:kern w:val="36"/>
                <w:sz w:val="24"/>
                <w:szCs w:val="24"/>
              </w:rPr>
              <w:t xml:space="preserve"> from “Columbus' letter to the King and Queen of Spain, 1494” </w:t>
            </w:r>
          </w:p>
          <w:bookmarkStart w:id="51" w:name="_heading=h.cf4tplojde3r" w:colFirst="0" w:colLast="0"/>
          <w:bookmarkEnd w:id="51"/>
          <w:p w:rsidR="00931242" w:rsidRDefault="00931242" w:rsidP="00931242">
            <w:pPr>
              <w:pStyle w:val="Heading1"/>
              <w:ind w:left="0"/>
              <w:rPr>
                <w:rFonts w:ascii="Calibri" w:eastAsia="Calibri" w:hAnsi="Calibri" w:cs="Calibri"/>
                <w:b w:val="0"/>
                <w:sz w:val="24"/>
                <w:szCs w:val="24"/>
              </w:rPr>
            </w:pPr>
            <w:r>
              <w:rPr>
                <w:rFonts w:ascii="Calibri" w:eastAsia="Calibri" w:hAnsi="Calibri" w:cs="Calibri"/>
                <w:color w:val="1155CC"/>
                <w:sz w:val="24"/>
                <w:szCs w:val="24"/>
                <w:u w:val="single"/>
              </w:rPr>
              <w:fldChar w:fldCharType="begin"/>
            </w:r>
            <w:r>
              <w:rPr>
                <w:rFonts w:ascii="Calibri" w:eastAsia="Calibri" w:hAnsi="Calibri" w:cs="Calibri"/>
                <w:color w:val="1155CC"/>
                <w:sz w:val="24"/>
                <w:szCs w:val="24"/>
                <w:u w:val="single"/>
              </w:rPr>
              <w:instrText xml:space="preserve"> HYPERLINK  \l "SourceG" </w:instrText>
            </w:r>
            <w:r>
              <w:rPr>
                <w:rFonts w:ascii="Calibri" w:eastAsia="Calibri" w:hAnsi="Calibri" w:cs="Calibri"/>
                <w:color w:val="1155CC"/>
                <w:sz w:val="24"/>
                <w:szCs w:val="24"/>
                <w:u w:val="single"/>
              </w:rPr>
              <w:fldChar w:fldCharType="separate"/>
            </w:r>
            <w:r w:rsidRPr="002E1516">
              <w:rPr>
                <w:rStyle w:val="Hyperlink"/>
                <w:rFonts w:ascii="Calibri" w:eastAsia="Calibri" w:hAnsi="Calibri" w:cs="Calibri"/>
              </w:rPr>
              <w:t>Source G</w:t>
            </w:r>
            <w:r>
              <w:rPr>
                <w:rFonts w:ascii="Calibri" w:eastAsia="Calibri" w:hAnsi="Calibri" w:cs="Calibri"/>
                <w:color w:val="1155CC"/>
                <w:sz w:val="24"/>
                <w:szCs w:val="24"/>
                <w:u w:val="single"/>
              </w:rPr>
              <w:fldChar w:fldCharType="end"/>
            </w:r>
            <w:r>
              <w:rPr>
                <w:rFonts w:ascii="Calibri" w:eastAsia="Calibri" w:hAnsi="Calibri" w:cs="Calibri"/>
                <w:sz w:val="24"/>
                <w:szCs w:val="24"/>
              </w:rPr>
              <w:t xml:space="preserve">: </w:t>
            </w:r>
            <w:r>
              <w:rPr>
                <w:rFonts w:ascii="Calibri" w:eastAsia="Calibri" w:hAnsi="Calibri" w:cs="Calibri"/>
                <w:b w:val="0"/>
                <w:sz w:val="24"/>
                <w:szCs w:val="24"/>
              </w:rPr>
              <w:t>Adapted from “The Conquistadors”</w:t>
            </w:r>
          </w:p>
          <w:p w:rsidR="00931242" w:rsidRDefault="00931242" w:rsidP="00931242">
            <w:pPr>
              <w:pStyle w:val="Heading1"/>
              <w:ind w:left="0"/>
              <w:rPr>
                <w:sz w:val="24"/>
                <w:szCs w:val="24"/>
              </w:rPr>
            </w:pPr>
            <w:bookmarkStart w:id="52" w:name="_heading=h.vvz0wwn6igk8" w:colFirst="0" w:colLast="0"/>
            <w:bookmarkEnd w:id="52"/>
          </w:p>
        </w:tc>
      </w:tr>
    </w:tbl>
    <w:p w:rsidR="00931242" w:rsidRDefault="00931242" w:rsidP="00931242">
      <w:pPr>
        <w:widowControl/>
        <w:spacing w:line="276" w:lineRule="auto"/>
        <w:jc w:val="center"/>
        <w:rPr>
          <w:sz w:val="24"/>
          <w:szCs w:val="24"/>
          <w:highlight w:val="white"/>
        </w:rPr>
      </w:pPr>
    </w:p>
    <w:p w:rsidR="00931242" w:rsidRDefault="00931242" w:rsidP="00931242">
      <w:pPr>
        <w:widowControl/>
        <w:spacing w:line="276" w:lineRule="auto"/>
        <w:jc w:val="center"/>
      </w:pPr>
      <w:r>
        <w:rPr>
          <w:sz w:val="24"/>
          <w:szCs w:val="24"/>
          <w:highlight w:val="white"/>
        </w:rPr>
        <w:t xml:space="preserve">The four voyages of Columbus between 1492 and 1504. </w:t>
      </w:r>
      <w:r>
        <w:rPr>
          <w:sz w:val="24"/>
          <w:szCs w:val="24"/>
          <w:highlight w:val="white"/>
          <w:vertAlign w:val="superscript"/>
        </w:rPr>
        <w:footnoteReference w:id="35"/>
      </w:r>
    </w:p>
    <w:p w:rsidR="00931242" w:rsidRDefault="00931242" w:rsidP="00931242">
      <w:pPr>
        <w:widowControl/>
        <w:spacing w:line="276" w:lineRule="auto"/>
        <w:jc w:val="center"/>
      </w:pPr>
      <w:r>
        <w:rPr>
          <w:b/>
          <w:noProof/>
          <w:sz w:val="24"/>
          <w:szCs w:val="24"/>
          <w:u w:val="single"/>
        </w:rPr>
        <w:drawing>
          <wp:inline distT="114300" distB="114300" distL="114300" distR="114300" wp14:anchorId="58724951" wp14:editId="33739E70">
            <wp:extent cx="5757863" cy="3872545"/>
            <wp:effectExtent l="0" t="0" r="0" b="0"/>
            <wp:docPr id="23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7"/>
                    <a:srcRect/>
                    <a:stretch>
                      <a:fillRect/>
                    </a:stretch>
                  </pic:blipFill>
                  <pic:spPr>
                    <a:xfrm>
                      <a:off x="0" y="0"/>
                      <a:ext cx="5757863" cy="3872545"/>
                    </a:xfrm>
                    <a:prstGeom prst="rect">
                      <a:avLst/>
                    </a:prstGeom>
                    <a:ln/>
                  </pic:spPr>
                </pic:pic>
              </a:graphicData>
            </a:graphic>
          </wp:inline>
        </w:drawing>
      </w:r>
    </w:p>
    <w:p w:rsidR="00931242" w:rsidRDefault="00931242" w:rsidP="00931242">
      <w:pPr>
        <w:widowControl/>
        <w:spacing w:line="276" w:lineRule="auto"/>
        <w:jc w:val="center"/>
      </w:pPr>
    </w:p>
    <w:p w:rsidR="00931242" w:rsidRDefault="00931242" w:rsidP="00931242">
      <w:pPr>
        <w:widowControl/>
        <w:spacing w:line="276" w:lineRule="auto"/>
        <w:jc w:val="center"/>
      </w:pPr>
    </w:p>
    <w:p w:rsidR="00931242" w:rsidRDefault="00931242" w:rsidP="00931242">
      <w:pPr>
        <w:widowControl/>
        <w:spacing w:line="276" w:lineRule="auto"/>
        <w:jc w:val="center"/>
      </w:pPr>
    </w:p>
    <w:p w:rsidR="00931242" w:rsidRDefault="00931242" w:rsidP="00931242">
      <w:pPr>
        <w:widowControl/>
        <w:spacing w:line="276" w:lineRule="auto"/>
        <w:jc w:val="center"/>
      </w:pPr>
    </w:p>
    <w:p w:rsidR="00931242" w:rsidRDefault="00931242" w:rsidP="00931242">
      <w:pPr>
        <w:widowControl/>
        <w:spacing w:line="276" w:lineRule="auto"/>
        <w:jc w:val="center"/>
      </w:pPr>
    </w:p>
    <w:p w:rsidR="00931242" w:rsidRDefault="00931242" w:rsidP="00931242">
      <w:pPr>
        <w:widowControl/>
        <w:spacing w:line="276" w:lineRule="auto"/>
      </w:pPr>
    </w:p>
    <w:p w:rsidR="00931242" w:rsidRDefault="00931242">
      <w:bookmarkStart w:id="53" w:name="bookmark=id.l38mgi823isx" w:colFirst="0" w:colLast="0"/>
      <w:bookmarkStart w:id="54" w:name="SourceE"/>
      <w:bookmarkEnd w:id="53"/>
      <w:r>
        <w:rPr>
          <w:b/>
        </w:rP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931242" w:rsidTr="00931242">
        <w:trPr>
          <w:jc w:val="center"/>
        </w:trPr>
        <w:tc>
          <w:tcPr>
            <w:tcW w:w="10575" w:type="dxa"/>
            <w:gridSpan w:val="3"/>
          </w:tcPr>
          <w:p w:rsidR="00931242" w:rsidRDefault="00931242" w:rsidP="00931242">
            <w:pPr>
              <w:pStyle w:val="Heading1"/>
              <w:ind w:left="0"/>
              <w:jc w:val="center"/>
              <w:rPr>
                <w:rFonts w:ascii="Calibri" w:eastAsia="Calibri" w:hAnsi="Calibri" w:cs="Calibri"/>
                <w:b w:val="0"/>
                <w:sz w:val="24"/>
                <w:szCs w:val="24"/>
              </w:rPr>
            </w:pPr>
            <w:r>
              <w:rPr>
                <w:rFonts w:ascii="Calibri" w:eastAsia="Calibri" w:hAnsi="Calibri" w:cs="Calibri"/>
                <w:sz w:val="24"/>
                <w:szCs w:val="24"/>
              </w:rPr>
              <w:lastRenderedPageBreak/>
              <w:t>Source E</w:t>
            </w:r>
            <w:bookmarkEnd w:id="54"/>
            <w:r>
              <w:rPr>
                <w:rFonts w:ascii="Calibri" w:eastAsia="Calibri" w:hAnsi="Calibri" w:cs="Calibri"/>
                <w:sz w:val="24"/>
                <w:szCs w:val="24"/>
              </w:rPr>
              <w:t xml:space="preserve">: </w:t>
            </w:r>
            <w:r>
              <w:rPr>
                <w:rFonts w:ascii="Calibri" w:eastAsia="Calibri" w:hAnsi="Calibri" w:cs="Calibri"/>
                <w:b w:val="0"/>
                <w:sz w:val="24"/>
                <w:szCs w:val="24"/>
              </w:rPr>
              <w:t>Adapted from “Spain and Columbus”</w:t>
            </w:r>
            <w:r>
              <w:rPr>
                <w:rFonts w:ascii="Calibri" w:eastAsia="Calibri" w:hAnsi="Calibri" w:cs="Calibri"/>
                <w:b w:val="0"/>
                <w:sz w:val="24"/>
                <w:szCs w:val="24"/>
                <w:vertAlign w:val="superscript"/>
              </w:rPr>
              <w:footnoteReference w:id="36"/>
            </w:r>
            <w:r>
              <w:rPr>
                <w:rFonts w:ascii="Calibri" w:eastAsia="Calibri" w:hAnsi="Calibri" w:cs="Calibri"/>
                <w:b w:val="0"/>
                <w:i/>
                <w:sz w:val="24"/>
                <w:szCs w:val="24"/>
              </w:rPr>
              <w:t xml:space="preserve"> </w:t>
            </w:r>
          </w:p>
        </w:tc>
      </w:tr>
      <w:tr w:rsidR="00931242" w:rsidTr="00931242">
        <w:trPr>
          <w:jc w:val="center"/>
        </w:trPr>
        <w:tc>
          <w:tcPr>
            <w:tcW w:w="5130" w:type="dxa"/>
          </w:tcPr>
          <w:p w:rsidR="00931242" w:rsidRPr="009F600A" w:rsidRDefault="00931242" w:rsidP="00931242">
            <w:pPr>
              <w:pStyle w:val="Heading1"/>
              <w:ind w:left="0"/>
              <w:jc w:val="center"/>
              <w:rPr>
                <w:rFonts w:ascii="Calibri" w:eastAsia="Calibri" w:hAnsi="Calibri" w:cs="Calibri"/>
                <w:sz w:val="24"/>
                <w:szCs w:val="24"/>
              </w:rPr>
            </w:pPr>
            <w:r w:rsidRPr="009F600A">
              <w:rPr>
                <w:rFonts w:ascii="Calibri" w:eastAsia="Calibri" w:hAnsi="Calibri" w:cs="Calibri"/>
                <w:sz w:val="24"/>
                <w:szCs w:val="24"/>
              </w:rPr>
              <w:t>Text</w:t>
            </w:r>
          </w:p>
        </w:tc>
        <w:tc>
          <w:tcPr>
            <w:tcW w:w="1665" w:type="dxa"/>
          </w:tcPr>
          <w:p w:rsidR="00931242" w:rsidRPr="009F600A" w:rsidRDefault="00931242" w:rsidP="00931242">
            <w:pPr>
              <w:pStyle w:val="Heading1"/>
              <w:ind w:left="0"/>
              <w:jc w:val="center"/>
              <w:rPr>
                <w:rFonts w:ascii="Calibri" w:eastAsia="Calibri" w:hAnsi="Calibri" w:cs="Calibri"/>
                <w:sz w:val="24"/>
                <w:szCs w:val="24"/>
              </w:rPr>
            </w:pPr>
            <w:r w:rsidRPr="009F600A">
              <w:rPr>
                <w:rFonts w:ascii="Calibri" w:eastAsia="Calibri" w:hAnsi="Calibri" w:cs="Calibri"/>
                <w:sz w:val="24"/>
                <w:szCs w:val="24"/>
              </w:rPr>
              <w:t>Vocabulary</w:t>
            </w:r>
          </w:p>
        </w:tc>
        <w:tc>
          <w:tcPr>
            <w:tcW w:w="3780" w:type="dxa"/>
          </w:tcPr>
          <w:p w:rsidR="00931242" w:rsidRPr="009F600A" w:rsidRDefault="00931242" w:rsidP="00931242">
            <w:pPr>
              <w:pStyle w:val="Heading1"/>
              <w:ind w:left="0"/>
              <w:jc w:val="center"/>
              <w:rPr>
                <w:rFonts w:ascii="Calibri" w:eastAsia="Calibri" w:hAnsi="Calibri" w:cs="Calibri"/>
                <w:sz w:val="24"/>
                <w:szCs w:val="24"/>
              </w:rPr>
            </w:pPr>
            <w:r w:rsidRPr="009F600A">
              <w:rPr>
                <w:rFonts w:ascii="Calibri" w:eastAsia="Calibri" w:hAnsi="Calibri" w:cs="Calibri"/>
                <w:sz w:val="24"/>
                <w:szCs w:val="24"/>
              </w:rPr>
              <w:t>Guiding Questions</w:t>
            </w:r>
          </w:p>
        </w:tc>
      </w:tr>
      <w:tr w:rsidR="00931242" w:rsidTr="00931242">
        <w:trPr>
          <w:jc w:val="center"/>
        </w:trPr>
        <w:tc>
          <w:tcPr>
            <w:tcW w:w="5130" w:type="dxa"/>
          </w:tcPr>
          <w:p w:rsidR="00931242" w:rsidRDefault="00931242" w:rsidP="00931242">
            <w:pPr>
              <w:rPr>
                <w:sz w:val="24"/>
                <w:szCs w:val="24"/>
              </w:rPr>
            </w:pPr>
            <w:r>
              <w:rPr>
                <w:sz w:val="24"/>
                <w:szCs w:val="24"/>
              </w:rPr>
              <w:t xml:space="preserve">The most important voyages of the early modern period were undertaken by agents of the Spanish </w:t>
            </w:r>
            <w:r>
              <w:rPr>
                <w:b/>
                <w:sz w:val="24"/>
                <w:szCs w:val="24"/>
              </w:rPr>
              <w:t>monarchy</w:t>
            </w:r>
            <w:r>
              <w:rPr>
                <w:sz w:val="24"/>
                <w:szCs w:val="24"/>
              </w:rPr>
              <w:t>, starting with that of Christopher Columbus in 1492. They were inspired by</w:t>
            </w:r>
            <w:r>
              <w:rPr>
                <w:b/>
                <w:sz w:val="24"/>
                <w:szCs w:val="24"/>
              </w:rPr>
              <w:t xml:space="preserve"> </w:t>
            </w:r>
            <w:r>
              <w:rPr>
                <w:sz w:val="24"/>
                <w:szCs w:val="24"/>
              </w:rPr>
              <w:t>religious zeal as much as a practical desire for riches and as well as the desire for new trade routes to Asia. The voyage was thought to be possible both because all educated people already accepted that the world was round (common knowledge since the days of ancient Greece) and because the distance around the globe was not really clear to them; it simply was not known how long one would have to sail west to reach the east.</w:t>
            </w:r>
          </w:p>
          <w:p w:rsidR="00931242" w:rsidRDefault="00931242" w:rsidP="00931242">
            <w:pPr>
              <w:rPr>
                <w:sz w:val="24"/>
                <w:szCs w:val="24"/>
              </w:rPr>
            </w:pPr>
          </w:p>
          <w:p w:rsidR="00931242" w:rsidRDefault="00931242" w:rsidP="00931242">
            <w:pPr>
              <w:rPr>
                <w:sz w:val="24"/>
                <w:szCs w:val="24"/>
              </w:rPr>
            </w:pPr>
            <w:r>
              <w:rPr>
                <w:sz w:val="24"/>
                <w:szCs w:val="24"/>
              </w:rPr>
              <w:t>Columbus himself had totally inaccurate beliefs about the distance between Europe and Asia—he based his geography on an ancient (and completely inaccurate) account by the Greek philosopher Ptolemy and he thought that Asia was not far west of Europe. Despite being disliked and distrusted by most of the rulers he had approached in the past, Columbus succeeded in winning Isabella over to his vision, and she paid to give him a tiny fleet (she sent him with letters of introduction to the Great Khan, who she presumed still ruled in Asia). Columbus departed in August of 1492 with three small boats</w:t>
            </w:r>
            <w:r w:rsidRPr="00326E1D">
              <w:rPr>
                <w:sz w:val="24"/>
                <w:szCs w:val="24"/>
              </w:rPr>
              <w:t>—</w:t>
            </w:r>
            <w:r>
              <w:rPr>
                <w:sz w:val="24"/>
                <w:szCs w:val="24"/>
              </w:rPr>
              <w:t xml:space="preserve">the Niña, </w:t>
            </w:r>
            <w:proofErr w:type="spellStart"/>
            <w:r>
              <w:rPr>
                <w:sz w:val="24"/>
                <w:szCs w:val="24"/>
              </w:rPr>
              <w:t>Pinta</w:t>
            </w:r>
            <w:proofErr w:type="spellEnd"/>
            <w:r>
              <w:rPr>
                <w:sz w:val="24"/>
                <w:szCs w:val="24"/>
              </w:rPr>
              <w:t>, and Santa Maria</w:t>
            </w:r>
            <w:r w:rsidRPr="00326E1D">
              <w:rPr>
                <w:sz w:val="24"/>
                <w:szCs w:val="24"/>
              </w:rPr>
              <w:t>—</w:t>
            </w:r>
            <w:r>
              <w:rPr>
                <w:sz w:val="24"/>
                <w:szCs w:val="24"/>
              </w:rPr>
              <w:t xml:space="preserve">and 90 men. They arrived in the </w:t>
            </w:r>
            <w:r>
              <w:rPr>
                <w:b/>
                <w:sz w:val="24"/>
                <w:szCs w:val="24"/>
              </w:rPr>
              <w:t xml:space="preserve">Bahamas </w:t>
            </w:r>
            <w:r>
              <w:rPr>
                <w:sz w:val="24"/>
                <w:szCs w:val="24"/>
              </w:rPr>
              <w:t>in October.</w:t>
            </w:r>
          </w:p>
          <w:p w:rsidR="00931242" w:rsidRDefault="00931242" w:rsidP="00931242">
            <w:pPr>
              <w:rPr>
                <w:sz w:val="24"/>
                <w:szCs w:val="24"/>
              </w:rPr>
            </w:pPr>
          </w:p>
          <w:p w:rsidR="00931242" w:rsidRDefault="00931242" w:rsidP="00931242">
            <w:pPr>
              <w:rPr>
                <w:b/>
              </w:rPr>
            </w:pPr>
            <w:r>
              <w:rPr>
                <w:sz w:val="24"/>
                <w:szCs w:val="24"/>
              </w:rPr>
              <w:t xml:space="preserve"> </w:t>
            </w:r>
          </w:p>
        </w:tc>
        <w:tc>
          <w:tcPr>
            <w:tcW w:w="1665" w:type="dxa"/>
          </w:tcPr>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r>
              <w:rPr>
                <w:b/>
                <w:sz w:val="24"/>
                <w:szCs w:val="24"/>
              </w:rPr>
              <w:t xml:space="preserve">monarchy: </w:t>
            </w:r>
            <w:r>
              <w:rPr>
                <w:sz w:val="24"/>
                <w:szCs w:val="24"/>
              </w:rPr>
              <w:t>royalty; king or queen</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r>
              <w:rPr>
                <w:b/>
                <w:sz w:val="24"/>
                <w:szCs w:val="24"/>
              </w:rPr>
              <w:t xml:space="preserve">Bahamas: </w:t>
            </w:r>
            <w:r>
              <w:rPr>
                <w:sz w:val="24"/>
                <w:szCs w:val="24"/>
              </w:rPr>
              <w:t>islands in the Atlantic southeast of Florida</w:t>
            </w:r>
          </w:p>
        </w:tc>
        <w:tc>
          <w:tcPr>
            <w:tcW w:w="3780" w:type="dxa"/>
          </w:tcPr>
          <w:p w:rsidR="00931242" w:rsidRDefault="00931242" w:rsidP="00931242">
            <w:pPr>
              <w:pStyle w:val="Heading1"/>
              <w:ind w:left="0"/>
            </w:pPr>
            <w:r>
              <w:rPr>
                <w:rFonts w:ascii="Calibri" w:eastAsia="Calibri" w:hAnsi="Calibri" w:cs="Calibri"/>
                <w:b w:val="0"/>
                <w:sz w:val="24"/>
                <w:szCs w:val="24"/>
              </w:rPr>
              <w:t xml:space="preserve">What does the text say are the three reasons that motivated Columbus’s voyage? </w:t>
            </w: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rsidRPr="003E0D43">
              <w:t>________________________________</w:t>
            </w:r>
          </w:p>
          <w:p w:rsidR="00931242" w:rsidRDefault="00931242" w:rsidP="00931242"/>
          <w:p w:rsidR="00931242" w:rsidRDefault="00931242" w:rsidP="00931242">
            <w:pPr>
              <w:rPr>
                <w:sz w:val="24"/>
                <w:szCs w:val="24"/>
              </w:rPr>
            </w:pPr>
            <w:r>
              <w:rPr>
                <w:sz w:val="24"/>
                <w:szCs w:val="24"/>
              </w:rPr>
              <w:t xml:space="preserve">Where was Columbus trying to reach in 1492? Why was he unsuccessful? </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bookmarkStart w:id="55" w:name="_heading=h.o65tdrngi15" w:colFirst="0" w:colLast="0"/>
            <w:bookmarkEnd w:id="55"/>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rPr>
                <w:sz w:val="24"/>
                <w:szCs w:val="24"/>
              </w:rPr>
              <w:t>Where did Columbus land in October of 1492?</w:t>
            </w:r>
            <w:r>
              <w:t xml:space="preserve"> </w:t>
            </w:r>
          </w:p>
          <w:p w:rsidR="00931242" w:rsidRDefault="00931242" w:rsidP="00931242">
            <w:r>
              <w:t>________________________________</w:t>
            </w:r>
          </w:p>
          <w:p w:rsidR="00931242" w:rsidRDefault="00931242" w:rsidP="00931242"/>
          <w:p w:rsidR="00931242" w:rsidRDefault="00931242" w:rsidP="00931242">
            <w:r>
              <w:t>________________________________</w:t>
            </w:r>
          </w:p>
        </w:tc>
      </w:tr>
    </w:tbl>
    <w:p w:rsidR="00931242" w:rsidRDefault="00931242" w:rsidP="00931242"/>
    <w:p w:rsidR="00931242" w:rsidRDefault="00931242" w:rsidP="00931242"/>
    <w:p w:rsidR="00931242" w:rsidRDefault="00931242" w:rsidP="00931242"/>
    <w:p w:rsidR="00931242" w:rsidRDefault="00931242" w:rsidP="00931242"/>
    <w:p w:rsidR="00931242" w:rsidRDefault="00931242">
      <w:bookmarkStart w:id="56" w:name="SourceF"/>
      <w:bookmarkEnd w:id="56"/>
    </w:p>
    <w:tbl>
      <w:tblPr>
        <w:tblW w:w="0" w:type="auto"/>
        <w:jc w:val="center"/>
        <w:tblCellMar>
          <w:top w:w="15" w:type="dxa"/>
          <w:left w:w="15" w:type="dxa"/>
          <w:bottom w:w="15" w:type="dxa"/>
          <w:right w:w="15" w:type="dxa"/>
        </w:tblCellMar>
        <w:tblLook w:val="04A0" w:firstRow="1" w:lastRow="0" w:firstColumn="1" w:lastColumn="0" w:noHBand="0" w:noVBand="1"/>
      </w:tblPr>
      <w:tblGrid>
        <w:gridCol w:w="5305"/>
        <w:gridCol w:w="1620"/>
        <w:gridCol w:w="3865"/>
      </w:tblGrid>
      <w:tr w:rsidR="00931242" w:rsidRPr="00C76D54" w:rsidTr="00931242">
        <w:trPr>
          <w:jc w:val="center"/>
        </w:trPr>
        <w:tc>
          <w:tcPr>
            <w:tcW w:w="0" w:type="auto"/>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C76D54" w:rsidRDefault="00931242" w:rsidP="00931242">
            <w:pPr>
              <w:widowControl/>
              <w:jc w:val="center"/>
              <w:outlineLvl w:val="0"/>
              <w:rPr>
                <w:rFonts w:ascii="Times New Roman" w:eastAsia="Times New Roman" w:hAnsi="Times New Roman" w:cs="Times New Roman"/>
                <w:b/>
                <w:bCs/>
                <w:kern w:val="36"/>
                <w:sz w:val="48"/>
                <w:szCs w:val="48"/>
              </w:rPr>
            </w:pPr>
            <w:r>
              <w:rPr>
                <w:rFonts w:eastAsia="Times New Roman" w:cs="Times New Roman"/>
                <w:b/>
                <w:bCs/>
                <w:color w:val="000000"/>
                <w:kern w:val="36"/>
                <w:sz w:val="24"/>
                <w:szCs w:val="24"/>
              </w:rPr>
              <w:lastRenderedPageBreak/>
              <w:t>Source F</w:t>
            </w:r>
            <w:r w:rsidRPr="00C76D54">
              <w:rPr>
                <w:rFonts w:eastAsia="Times New Roman" w:cs="Times New Roman"/>
                <w:b/>
                <w:bCs/>
                <w:color w:val="000000"/>
                <w:kern w:val="36"/>
                <w:sz w:val="24"/>
                <w:szCs w:val="24"/>
              </w:rPr>
              <w:t xml:space="preserve">: </w:t>
            </w:r>
            <w:r w:rsidRPr="00C76D54">
              <w:rPr>
                <w:rFonts w:eastAsia="Times New Roman" w:cs="Times New Roman"/>
                <w:color w:val="000000"/>
                <w:kern w:val="36"/>
                <w:sz w:val="24"/>
                <w:szCs w:val="24"/>
              </w:rPr>
              <w:t>Excerpt</w:t>
            </w:r>
            <w:r>
              <w:rPr>
                <w:rFonts w:eastAsia="Times New Roman" w:cs="Times New Roman"/>
                <w:color w:val="000000"/>
                <w:kern w:val="36"/>
                <w:sz w:val="24"/>
                <w:szCs w:val="24"/>
              </w:rPr>
              <w:t>s</w:t>
            </w:r>
            <w:r w:rsidRPr="00C76D54">
              <w:rPr>
                <w:rFonts w:eastAsia="Times New Roman" w:cs="Times New Roman"/>
                <w:color w:val="000000"/>
                <w:kern w:val="36"/>
                <w:sz w:val="24"/>
                <w:szCs w:val="24"/>
              </w:rPr>
              <w:t xml:space="preserve"> from “Columbus' letter to the King and Queen of Spain, 1494” </w:t>
            </w:r>
            <w:r w:rsidRPr="00DA55FF">
              <w:rPr>
                <w:rStyle w:val="FootnoteReference"/>
                <w:rFonts w:asciiTheme="minorHAnsi" w:eastAsia="Times New Roman" w:hAnsiTheme="minorHAnsi" w:cs="Times New Roman"/>
                <w:bCs/>
                <w:kern w:val="36"/>
                <w:sz w:val="24"/>
                <w:szCs w:val="24"/>
              </w:rPr>
              <w:footnoteReference w:id="37"/>
            </w:r>
          </w:p>
        </w:tc>
      </w:tr>
      <w:tr w:rsidR="00931242" w:rsidRPr="00C76D54" w:rsidTr="00931242">
        <w:trPr>
          <w:jc w:val="center"/>
        </w:trPr>
        <w:tc>
          <w:tcPr>
            <w:tcW w:w="5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A14E63" w:rsidRDefault="00931242" w:rsidP="00931242">
            <w:pPr>
              <w:widowControl/>
              <w:jc w:val="center"/>
              <w:outlineLvl w:val="0"/>
              <w:rPr>
                <w:rFonts w:ascii="Times New Roman" w:eastAsia="Times New Roman" w:hAnsi="Times New Roman" w:cs="Times New Roman"/>
                <w:b/>
                <w:bCs/>
                <w:kern w:val="36"/>
                <w:sz w:val="48"/>
                <w:szCs w:val="48"/>
              </w:rPr>
            </w:pPr>
            <w:r w:rsidRPr="009F600A">
              <w:rPr>
                <w:rFonts w:eastAsia="Times New Roman" w:cs="Times New Roman"/>
                <w:b/>
                <w:color w:val="000000"/>
                <w:kern w:val="36"/>
                <w:sz w:val="24"/>
                <w:szCs w:val="24"/>
              </w:rPr>
              <w:t>Text</w:t>
            </w:r>
          </w:p>
        </w:tc>
        <w:tc>
          <w:tcPr>
            <w:tcW w:w="16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A14E63" w:rsidRDefault="00931242" w:rsidP="00931242">
            <w:pPr>
              <w:widowControl/>
              <w:jc w:val="center"/>
              <w:outlineLvl w:val="0"/>
              <w:rPr>
                <w:rFonts w:ascii="Times New Roman" w:eastAsia="Times New Roman" w:hAnsi="Times New Roman" w:cs="Times New Roman"/>
                <w:b/>
                <w:bCs/>
                <w:kern w:val="36"/>
                <w:sz w:val="48"/>
                <w:szCs w:val="48"/>
              </w:rPr>
            </w:pPr>
            <w:r w:rsidRPr="009F600A">
              <w:rPr>
                <w:rFonts w:eastAsia="Times New Roman" w:cs="Times New Roman"/>
                <w:b/>
                <w:color w:val="000000"/>
                <w:kern w:val="36"/>
                <w:sz w:val="24"/>
                <w:szCs w:val="24"/>
              </w:rPr>
              <w:t>Vocabulary</w:t>
            </w:r>
          </w:p>
        </w:tc>
        <w:tc>
          <w:tcPr>
            <w:tcW w:w="38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A14E63" w:rsidRDefault="00931242" w:rsidP="00931242">
            <w:pPr>
              <w:widowControl/>
              <w:jc w:val="center"/>
              <w:outlineLvl w:val="0"/>
              <w:rPr>
                <w:rFonts w:ascii="Times New Roman" w:eastAsia="Times New Roman" w:hAnsi="Times New Roman" w:cs="Times New Roman"/>
                <w:b/>
                <w:bCs/>
                <w:kern w:val="36"/>
                <w:sz w:val="48"/>
                <w:szCs w:val="48"/>
              </w:rPr>
            </w:pPr>
            <w:r w:rsidRPr="009F600A">
              <w:rPr>
                <w:rFonts w:eastAsia="Times New Roman" w:cs="Times New Roman"/>
                <w:b/>
                <w:color w:val="000000"/>
                <w:kern w:val="36"/>
                <w:sz w:val="24"/>
                <w:szCs w:val="24"/>
              </w:rPr>
              <w:t>Guiding Questions</w:t>
            </w:r>
          </w:p>
        </w:tc>
      </w:tr>
      <w:tr w:rsidR="00931242" w:rsidRPr="00C76D54" w:rsidTr="00931242">
        <w:trPr>
          <w:jc w:val="center"/>
        </w:trPr>
        <w:tc>
          <w:tcPr>
            <w:tcW w:w="5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sz w:val="24"/>
                <w:szCs w:val="24"/>
              </w:rPr>
              <w:t>Most High and Mighty Sovereigns,</w:t>
            </w:r>
          </w:p>
          <w:p w:rsidR="00931242" w:rsidRPr="00C76D54" w:rsidRDefault="00931242" w:rsidP="00931242">
            <w:pPr>
              <w:widowControl/>
              <w:rPr>
                <w:rFonts w:ascii="Times New Roman" w:eastAsia="Times New Roman" w:hAnsi="Times New Roman" w:cs="Times New Roman"/>
                <w:sz w:val="24"/>
                <w:szCs w:val="24"/>
              </w:rPr>
            </w:pPr>
          </w:p>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sz w:val="24"/>
                <w:szCs w:val="24"/>
              </w:rPr>
              <w:t xml:space="preserve">In the first place, as regards the </w:t>
            </w:r>
            <w:r w:rsidRPr="00C76D54">
              <w:rPr>
                <w:rFonts w:eastAsia="Times New Roman" w:cs="Times New Roman"/>
                <w:b/>
                <w:color w:val="000000"/>
                <w:sz w:val="24"/>
                <w:szCs w:val="24"/>
              </w:rPr>
              <w:t>Island of Espanola</w:t>
            </w:r>
            <w:r w:rsidRPr="00C76D54">
              <w:rPr>
                <w:rFonts w:eastAsia="Times New Roman" w:cs="Times New Roman"/>
                <w:color w:val="000000"/>
                <w:sz w:val="24"/>
                <w:szCs w:val="24"/>
              </w:rPr>
              <w:t xml:space="preserve"> . . . owing to the land being safer and better for farming and trading, and because it will serve as a place to which they can return and from which they can carry on trade with the neighboring islands:</w:t>
            </w:r>
          </w:p>
          <w:p w:rsidR="00931242" w:rsidRPr="00C76D54" w:rsidRDefault="00931242" w:rsidP="00931242">
            <w:pPr>
              <w:widowControl/>
              <w:rPr>
                <w:rFonts w:ascii="Times New Roman" w:eastAsia="Times New Roman" w:hAnsi="Times New Roman" w:cs="Times New Roman"/>
                <w:sz w:val="24"/>
                <w:szCs w:val="24"/>
              </w:rPr>
            </w:pPr>
          </w:p>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sz w:val="24"/>
                <w:szCs w:val="24"/>
              </w:rPr>
              <w:t xml:space="preserve">4. That there shall be a church, and parish priests or friars to administer the </w:t>
            </w:r>
            <w:r w:rsidRPr="00C76D54">
              <w:rPr>
                <w:rFonts w:eastAsia="Times New Roman" w:cs="Times New Roman"/>
                <w:b/>
                <w:color w:val="000000"/>
                <w:sz w:val="24"/>
                <w:szCs w:val="24"/>
              </w:rPr>
              <w:t>sacraments</w:t>
            </w:r>
            <w:r w:rsidRPr="00C76D54">
              <w:rPr>
                <w:rFonts w:eastAsia="Times New Roman" w:cs="Times New Roman"/>
                <w:color w:val="000000"/>
                <w:sz w:val="24"/>
                <w:szCs w:val="24"/>
              </w:rPr>
              <w:t>, to perform divine worship, and for the conversion of the Indians.</w:t>
            </w:r>
          </w:p>
          <w:p w:rsidR="00931242" w:rsidRPr="00C76D54" w:rsidRDefault="00931242" w:rsidP="00931242">
            <w:pPr>
              <w:widowControl/>
              <w:rPr>
                <w:rFonts w:ascii="Times New Roman" w:eastAsia="Times New Roman" w:hAnsi="Times New Roman" w:cs="Times New Roman"/>
                <w:sz w:val="24"/>
                <w:szCs w:val="24"/>
              </w:rPr>
            </w:pPr>
          </w:p>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sz w:val="24"/>
                <w:szCs w:val="24"/>
              </w:rPr>
              <w:t>6. That all the gold thus brought in shall be smelted immediately, and stamped with some mark that shall distinguish each town. . . </w:t>
            </w:r>
          </w:p>
          <w:p w:rsidR="00931242" w:rsidRPr="00C76D54" w:rsidRDefault="00931242" w:rsidP="00931242">
            <w:pPr>
              <w:widowControl/>
              <w:rPr>
                <w:rFonts w:ascii="Times New Roman" w:eastAsia="Times New Roman" w:hAnsi="Times New Roman" w:cs="Times New Roman"/>
                <w:sz w:val="24"/>
                <w:szCs w:val="24"/>
              </w:rPr>
            </w:pPr>
          </w:p>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sz w:val="24"/>
                <w:szCs w:val="24"/>
              </w:rPr>
              <w:t>8. That one per centum of all the gold that may be found shall be set aside for building churches and adorning the same</w:t>
            </w:r>
            <w:r>
              <w:rPr>
                <w:rFonts w:eastAsia="Times New Roman" w:cs="Times New Roman"/>
                <w:color w:val="000000"/>
                <w:sz w:val="24"/>
                <w:szCs w:val="24"/>
              </w:rPr>
              <w:t>. . .</w:t>
            </w:r>
          </w:p>
          <w:p w:rsidR="00931242" w:rsidRPr="00C76D54" w:rsidRDefault="00931242" w:rsidP="00931242">
            <w:pPr>
              <w:widowControl/>
              <w:rPr>
                <w:rFonts w:ascii="Times New Roman" w:eastAsia="Times New Roman" w:hAnsi="Times New Roman" w:cs="Times New Roman"/>
                <w:sz w:val="24"/>
                <w:szCs w:val="24"/>
              </w:rPr>
            </w:pPr>
          </w:p>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sz w:val="24"/>
                <w:szCs w:val="24"/>
              </w:rPr>
              <w:t xml:space="preserve">12. As, in the eagerness to get gold, </w:t>
            </w:r>
            <w:proofErr w:type="spellStart"/>
            <w:r w:rsidRPr="00C76D54">
              <w:rPr>
                <w:rFonts w:eastAsia="Times New Roman" w:cs="Times New Roman"/>
                <w:color w:val="000000"/>
                <w:sz w:val="24"/>
                <w:szCs w:val="24"/>
              </w:rPr>
              <w:t>every one</w:t>
            </w:r>
            <w:proofErr w:type="spellEnd"/>
            <w:r w:rsidRPr="00C76D54">
              <w:rPr>
                <w:rFonts w:eastAsia="Times New Roman" w:cs="Times New Roman"/>
                <w:color w:val="000000"/>
                <w:sz w:val="24"/>
                <w:szCs w:val="24"/>
              </w:rPr>
              <w:t xml:space="preserve"> will wish, naturally, to engage in its search in preference to any other employment, it seems to me that the privilege of going to look for gold ought to be withheld during some portion of each year. . . </w:t>
            </w:r>
          </w:p>
          <w:p w:rsidR="00931242" w:rsidRPr="00C76D54" w:rsidRDefault="00931242" w:rsidP="00931242">
            <w:pPr>
              <w:widowControl/>
              <w:rPr>
                <w:rFonts w:ascii="Times New Roman" w:eastAsia="Times New Roman" w:hAnsi="Times New Roman" w:cs="Times New Roman"/>
                <w:sz w:val="24"/>
                <w:szCs w:val="24"/>
              </w:rPr>
            </w:pPr>
          </w:p>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sz w:val="24"/>
                <w:szCs w:val="24"/>
              </w:rPr>
              <w:t> </w:t>
            </w:r>
          </w:p>
        </w:tc>
        <w:tc>
          <w:tcPr>
            <w:tcW w:w="16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C35D3F" w:rsidRDefault="00931242" w:rsidP="00931242">
            <w:pPr>
              <w:widowControl/>
              <w:spacing w:after="240"/>
              <w:rPr>
                <w:rFonts w:eastAsia="Times New Roman" w:cs="Times New Roman"/>
                <w:color w:val="000000"/>
                <w:sz w:val="24"/>
                <w:szCs w:val="24"/>
              </w:rPr>
            </w:pPr>
            <w:r w:rsidRPr="00C35D3F">
              <w:rPr>
                <w:rFonts w:ascii="Times New Roman" w:eastAsia="Times New Roman" w:hAnsi="Times New Roman" w:cs="Times New Roman"/>
                <w:sz w:val="24"/>
                <w:szCs w:val="24"/>
              </w:rPr>
              <w:br/>
            </w:r>
            <w:r w:rsidRPr="00C35D3F">
              <w:rPr>
                <w:rFonts w:ascii="Times New Roman" w:eastAsia="Times New Roman" w:hAnsi="Times New Roman" w:cs="Times New Roman"/>
                <w:sz w:val="24"/>
                <w:szCs w:val="24"/>
              </w:rPr>
              <w:br/>
            </w:r>
            <w:r w:rsidRPr="00C35D3F">
              <w:rPr>
                <w:rFonts w:eastAsia="Times New Roman" w:cs="Times New Roman"/>
                <w:b/>
                <w:color w:val="000000"/>
                <w:sz w:val="24"/>
                <w:szCs w:val="24"/>
              </w:rPr>
              <w:t xml:space="preserve">Island of Espanola: </w:t>
            </w:r>
            <w:r w:rsidRPr="00C35D3F">
              <w:rPr>
                <w:rFonts w:eastAsia="Times New Roman" w:cs="Times New Roman"/>
                <w:color w:val="000000"/>
                <w:sz w:val="24"/>
                <w:szCs w:val="24"/>
              </w:rPr>
              <w:t>island where Columbus and his voyage first settled;</w:t>
            </w:r>
            <w:r w:rsidRPr="00C35D3F">
              <w:rPr>
                <w:rFonts w:eastAsia="Times New Roman" w:cs="Times New Roman"/>
                <w:b/>
                <w:color w:val="000000"/>
                <w:sz w:val="24"/>
                <w:szCs w:val="24"/>
              </w:rPr>
              <w:t xml:space="preserve"> </w:t>
            </w:r>
            <w:r w:rsidRPr="00C35D3F">
              <w:rPr>
                <w:rFonts w:eastAsia="Times New Roman" w:cs="Times New Roman"/>
                <w:color w:val="000000"/>
                <w:sz w:val="24"/>
                <w:szCs w:val="24"/>
              </w:rPr>
              <w:t>modern day Haiti and Dominican Republic</w:t>
            </w:r>
          </w:p>
          <w:p w:rsidR="00931242" w:rsidRPr="00C35D3F" w:rsidRDefault="00931242" w:rsidP="00931242">
            <w:pPr>
              <w:widowControl/>
              <w:spacing w:after="240"/>
              <w:rPr>
                <w:rFonts w:eastAsia="Times New Roman" w:cs="Times New Roman"/>
                <w:color w:val="000000"/>
                <w:sz w:val="24"/>
                <w:szCs w:val="24"/>
              </w:rPr>
            </w:pPr>
          </w:p>
          <w:p w:rsidR="00931242" w:rsidRPr="00C35D3F" w:rsidRDefault="00931242" w:rsidP="00931242">
            <w:pPr>
              <w:widowControl/>
              <w:spacing w:after="240"/>
              <w:rPr>
                <w:rFonts w:ascii="Times New Roman" w:eastAsia="Times New Roman" w:hAnsi="Times New Roman" w:cs="Times New Roman"/>
                <w:sz w:val="24"/>
                <w:szCs w:val="24"/>
              </w:rPr>
            </w:pPr>
            <w:r w:rsidRPr="00C35D3F">
              <w:rPr>
                <w:rFonts w:eastAsia="Times New Roman" w:cs="Times New Roman"/>
                <w:b/>
                <w:sz w:val="24"/>
                <w:szCs w:val="24"/>
              </w:rPr>
              <w:t>sacraments</w:t>
            </w:r>
            <w:r w:rsidRPr="00C35D3F">
              <w:rPr>
                <w:rFonts w:eastAsia="Times New Roman" w:cs="Times New Roman"/>
                <w:b/>
                <w:color w:val="000000"/>
                <w:sz w:val="24"/>
                <w:szCs w:val="24"/>
              </w:rPr>
              <w:t>:</w:t>
            </w:r>
            <w:r w:rsidRPr="00C35D3F">
              <w:rPr>
                <w:rFonts w:ascii="Times New Roman" w:eastAsia="Times New Roman" w:hAnsi="Times New Roman" w:cs="Times New Roman"/>
                <w:sz w:val="24"/>
                <w:szCs w:val="24"/>
              </w:rPr>
              <w:br/>
            </w:r>
            <w:r w:rsidRPr="00C35D3F">
              <w:rPr>
                <w:rFonts w:asciiTheme="minorHAnsi" w:hAnsiTheme="minorHAnsi" w:cstheme="minorBidi"/>
                <w:sz w:val="24"/>
                <w:szCs w:val="24"/>
              </w:rPr>
              <w:t>religious rites in the Catholic church, such as baptism</w:t>
            </w:r>
            <w:r w:rsidRPr="00C35D3F">
              <w:rPr>
                <w:rFonts w:ascii="Times New Roman" w:eastAsia="Times New Roman" w:hAnsi="Times New Roman" w:cs="Times New Roman"/>
                <w:sz w:val="24"/>
                <w:szCs w:val="24"/>
              </w:rPr>
              <w:br/>
            </w:r>
            <w:r w:rsidRPr="00C35D3F">
              <w:rPr>
                <w:rFonts w:ascii="Times New Roman" w:eastAsia="Times New Roman" w:hAnsi="Times New Roman" w:cs="Times New Roman"/>
                <w:sz w:val="24"/>
                <w:szCs w:val="24"/>
              </w:rPr>
              <w:br/>
            </w:r>
            <w:r w:rsidRPr="00C35D3F">
              <w:rPr>
                <w:rFonts w:ascii="Times New Roman" w:eastAsia="Times New Roman" w:hAnsi="Times New Roman" w:cs="Times New Roman"/>
                <w:sz w:val="24"/>
                <w:szCs w:val="24"/>
              </w:rPr>
              <w:br/>
            </w:r>
            <w:r w:rsidRPr="00C35D3F">
              <w:rPr>
                <w:rFonts w:ascii="Times New Roman" w:eastAsia="Times New Roman" w:hAnsi="Times New Roman" w:cs="Times New Roman"/>
                <w:sz w:val="24"/>
                <w:szCs w:val="24"/>
              </w:rPr>
              <w:br/>
            </w:r>
            <w:r w:rsidRPr="00C35D3F">
              <w:rPr>
                <w:rFonts w:ascii="Times New Roman" w:eastAsia="Times New Roman" w:hAnsi="Times New Roman" w:cs="Times New Roman"/>
                <w:sz w:val="24"/>
                <w:szCs w:val="24"/>
              </w:rPr>
              <w:br/>
            </w:r>
            <w:r w:rsidRPr="00C35D3F">
              <w:rPr>
                <w:rFonts w:ascii="Times New Roman" w:eastAsia="Times New Roman" w:hAnsi="Times New Roman" w:cs="Times New Roman"/>
                <w:sz w:val="24"/>
                <w:szCs w:val="24"/>
              </w:rPr>
              <w:br/>
            </w:r>
          </w:p>
        </w:tc>
        <w:tc>
          <w:tcPr>
            <w:tcW w:w="38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sz w:val="24"/>
                <w:szCs w:val="24"/>
              </w:rPr>
              <w:t>Why did Columbus want there to be a church and priests while settling the Island of Espanola? </w:t>
            </w:r>
          </w:p>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rPr>
              <w:t>________________________________</w:t>
            </w:r>
          </w:p>
          <w:p w:rsidR="00931242" w:rsidRPr="00C76D54" w:rsidRDefault="00931242" w:rsidP="00931242">
            <w:pPr>
              <w:widowControl/>
              <w:rPr>
                <w:rFonts w:ascii="Times New Roman" w:eastAsia="Times New Roman" w:hAnsi="Times New Roman" w:cs="Times New Roman"/>
                <w:sz w:val="24"/>
                <w:szCs w:val="24"/>
              </w:rPr>
            </w:pPr>
          </w:p>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rPr>
              <w:t>________________________________</w:t>
            </w:r>
          </w:p>
          <w:p w:rsidR="00931242" w:rsidRPr="00C76D54" w:rsidRDefault="00931242" w:rsidP="00931242">
            <w:pPr>
              <w:widowControl/>
              <w:rPr>
                <w:rFonts w:ascii="Times New Roman" w:eastAsia="Times New Roman" w:hAnsi="Times New Roman" w:cs="Times New Roman"/>
                <w:sz w:val="24"/>
                <w:szCs w:val="24"/>
              </w:rPr>
            </w:pPr>
          </w:p>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rPr>
              <w:t>________________________________</w:t>
            </w:r>
          </w:p>
          <w:p w:rsidR="00931242" w:rsidRPr="00C76D54" w:rsidRDefault="00931242" w:rsidP="00931242">
            <w:pPr>
              <w:widowControl/>
              <w:rPr>
                <w:rFonts w:ascii="Times New Roman" w:eastAsia="Times New Roman" w:hAnsi="Times New Roman" w:cs="Times New Roman"/>
                <w:sz w:val="24"/>
                <w:szCs w:val="24"/>
              </w:rPr>
            </w:pPr>
          </w:p>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rPr>
              <w:t>________________________________</w:t>
            </w:r>
          </w:p>
          <w:p w:rsidR="00931242" w:rsidRPr="00C76D54" w:rsidRDefault="00931242" w:rsidP="00931242">
            <w:pPr>
              <w:widowControl/>
              <w:rPr>
                <w:rFonts w:ascii="Times New Roman" w:eastAsia="Times New Roman" w:hAnsi="Times New Roman" w:cs="Times New Roman"/>
                <w:sz w:val="24"/>
                <w:szCs w:val="24"/>
              </w:rPr>
            </w:pPr>
          </w:p>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rPr>
              <w:t>________________________________</w:t>
            </w:r>
          </w:p>
          <w:p w:rsidR="00931242" w:rsidRPr="00C76D54" w:rsidRDefault="00931242" w:rsidP="00931242">
            <w:pPr>
              <w:widowControl/>
              <w:rPr>
                <w:rFonts w:ascii="Times New Roman" w:eastAsia="Times New Roman" w:hAnsi="Times New Roman" w:cs="Times New Roman"/>
                <w:sz w:val="24"/>
                <w:szCs w:val="24"/>
              </w:rPr>
            </w:pPr>
          </w:p>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rPr>
              <w:t>________________________________</w:t>
            </w:r>
          </w:p>
          <w:p w:rsidR="00931242" w:rsidRPr="00C76D54" w:rsidRDefault="00931242" w:rsidP="00931242">
            <w:pPr>
              <w:widowControl/>
              <w:rPr>
                <w:rFonts w:ascii="Times New Roman" w:eastAsia="Times New Roman" w:hAnsi="Times New Roman" w:cs="Times New Roman"/>
                <w:sz w:val="24"/>
                <w:szCs w:val="24"/>
              </w:rPr>
            </w:pPr>
          </w:p>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rPr>
              <w:t>________________________________</w:t>
            </w:r>
          </w:p>
          <w:p w:rsidR="00931242" w:rsidRPr="00C76D54" w:rsidRDefault="00931242" w:rsidP="00931242">
            <w:pPr>
              <w:widowControl/>
              <w:rPr>
                <w:rFonts w:ascii="Times New Roman" w:eastAsia="Times New Roman" w:hAnsi="Times New Roman" w:cs="Times New Roman"/>
                <w:sz w:val="24"/>
                <w:szCs w:val="24"/>
              </w:rPr>
            </w:pPr>
          </w:p>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sz w:val="24"/>
                <w:szCs w:val="24"/>
              </w:rPr>
              <w:t>What did Columbus expect to find in the Americas? </w:t>
            </w:r>
          </w:p>
          <w:p w:rsidR="00931242" w:rsidRPr="00C76D54" w:rsidRDefault="00931242" w:rsidP="00931242">
            <w:pPr>
              <w:widowControl/>
              <w:rPr>
                <w:rFonts w:ascii="Times New Roman" w:eastAsia="Times New Roman" w:hAnsi="Times New Roman" w:cs="Times New Roman"/>
                <w:sz w:val="24"/>
                <w:szCs w:val="24"/>
              </w:rPr>
            </w:pPr>
          </w:p>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rPr>
              <w:t>________________________________</w:t>
            </w:r>
          </w:p>
          <w:p w:rsidR="00931242" w:rsidRPr="00C76D54" w:rsidRDefault="00931242" w:rsidP="00931242">
            <w:pPr>
              <w:widowControl/>
              <w:rPr>
                <w:rFonts w:ascii="Times New Roman" w:eastAsia="Times New Roman" w:hAnsi="Times New Roman" w:cs="Times New Roman"/>
                <w:sz w:val="24"/>
                <w:szCs w:val="24"/>
              </w:rPr>
            </w:pPr>
          </w:p>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rPr>
              <w:t>________________________________</w:t>
            </w:r>
          </w:p>
          <w:p w:rsidR="00931242" w:rsidRPr="00C76D54" w:rsidRDefault="00931242" w:rsidP="00931242">
            <w:pPr>
              <w:widowControl/>
              <w:rPr>
                <w:rFonts w:ascii="Times New Roman" w:eastAsia="Times New Roman" w:hAnsi="Times New Roman" w:cs="Times New Roman"/>
                <w:sz w:val="24"/>
                <w:szCs w:val="24"/>
              </w:rPr>
            </w:pPr>
          </w:p>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rPr>
              <w:t>________________________________</w:t>
            </w:r>
          </w:p>
          <w:p w:rsidR="00931242" w:rsidRPr="00C76D54" w:rsidRDefault="00931242" w:rsidP="00931242">
            <w:pPr>
              <w:widowControl/>
              <w:rPr>
                <w:rFonts w:ascii="Times New Roman" w:eastAsia="Times New Roman" w:hAnsi="Times New Roman" w:cs="Times New Roman"/>
                <w:sz w:val="24"/>
                <w:szCs w:val="24"/>
              </w:rPr>
            </w:pPr>
          </w:p>
          <w:p w:rsidR="00931242" w:rsidRPr="00C76D54" w:rsidRDefault="00931242" w:rsidP="00931242">
            <w:pPr>
              <w:widowControl/>
              <w:rPr>
                <w:rFonts w:ascii="Times New Roman" w:eastAsia="Times New Roman" w:hAnsi="Times New Roman" w:cs="Times New Roman"/>
                <w:sz w:val="24"/>
                <w:szCs w:val="24"/>
              </w:rPr>
            </w:pPr>
            <w:r w:rsidRPr="00C76D54">
              <w:rPr>
                <w:rFonts w:eastAsia="Times New Roman" w:cs="Times New Roman"/>
                <w:color w:val="000000"/>
              </w:rPr>
              <w:t>________________________________</w:t>
            </w:r>
          </w:p>
          <w:p w:rsidR="00931242" w:rsidRPr="00C76D54" w:rsidRDefault="00931242" w:rsidP="00931242">
            <w:pPr>
              <w:widowControl/>
              <w:rPr>
                <w:rFonts w:ascii="Times New Roman" w:eastAsia="Times New Roman" w:hAnsi="Times New Roman" w:cs="Times New Roman"/>
                <w:sz w:val="24"/>
                <w:szCs w:val="24"/>
              </w:rPr>
            </w:pPr>
          </w:p>
        </w:tc>
      </w:tr>
    </w:tbl>
    <w:p w:rsidR="00931242" w:rsidRDefault="00931242" w:rsidP="00931242"/>
    <w:tbl>
      <w:tblPr>
        <w:tblW w:w="107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20"/>
        <w:gridCol w:w="1665"/>
        <w:gridCol w:w="3810"/>
      </w:tblGrid>
      <w:tr w:rsidR="00931242" w:rsidTr="00F635DF">
        <w:trPr>
          <w:jc w:val="center"/>
        </w:trPr>
        <w:tc>
          <w:tcPr>
            <w:tcW w:w="10795" w:type="dxa"/>
            <w:gridSpan w:val="3"/>
          </w:tcPr>
          <w:p w:rsidR="00931242" w:rsidRDefault="00931242" w:rsidP="00931242">
            <w:pPr>
              <w:pStyle w:val="Heading1"/>
              <w:ind w:left="0"/>
              <w:jc w:val="center"/>
              <w:rPr>
                <w:rFonts w:ascii="Calibri" w:eastAsia="Calibri" w:hAnsi="Calibri" w:cs="Calibri"/>
                <w:b w:val="0"/>
                <w:i/>
                <w:sz w:val="24"/>
                <w:szCs w:val="24"/>
              </w:rPr>
            </w:pPr>
            <w:bookmarkStart w:id="57" w:name="bookmark=id.jo3csgrtk7dc" w:colFirst="0" w:colLast="0"/>
            <w:bookmarkStart w:id="58" w:name="SourceG"/>
            <w:bookmarkEnd w:id="57"/>
            <w:r>
              <w:rPr>
                <w:rFonts w:ascii="Calibri" w:eastAsia="Calibri" w:hAnsi="Calibri" w:cs="Calibri"/>
                <w:sz w:val="24"/>
                <w:szCs w:val="24"/>
              </w:rPr>
              <w:t>Source G</w:t>
            </w:r>
            <w:bookmarkEnd w:id="58"/>
            <w:r>
              <w:rPr>
                <w:rFonts w:ascii="Calibri" w:eastAsia="Calibri" w:hAnsi="Calibri" w:cs="Calibri"/>
                <w:sz w:val="24"/>
                <w:szCs w:val="24"/>
              </w:rPr>
              <w:t xml:space="preserve">: </w:t>
            </w:r>
            <w:r>
              <w:rPr>
                <w:rFonts w:ascii="Calibri" w:eastAsia="Calibri" w:hAnsi="Calibri" w:cs="Calibri"/>
                <w:b w:val="0"/>
                <w:sz w:val="24"/>
                <w:szCs w:val="24"/>
              </w:rPr>
              <w:t>Adapted from “The Conquistadors”</w:t>
            </w:r>
            <w:r>
              <w:rPr>
                <w:rFonts w:ascii="Calibri" w:eastAsia="Calibri" w:hAnsi="Calibri" w:cs="Calibri"/>
                <w:b w:val="0"/>
                <w:sz w:val="24"/>
                <w:szCs w:val="24"/>
                <w:vertAlign w:val="superscript"/>
              </w:rPr>
              <w:footnoteReference w:id="38"/>
            </w:r>
            <w:r>
              <w:rPr>
                <w:rFonts w:ascii="Calibri" w:eastAsia="Calibri" w:hAnsi="Calibri" w:cs="Calibri"/>
                <w:b w:val="0"/>
                <w:i/>
                <w:sz w:val="24"/>
                <w:szCs w:val="24"/>
              </w:rPr>
              <w:t xml:space="preserve"> </w:t>
            </w:r>
          </w:p>
        </w:tc>
      </w:tr>
      <w:tr w:rsidR="00931242" w:rsidTr="00F635DF">
        <w:trPr>
          <w:jc w:val="center"/>
        </w:trPr>
        <w:tc>
          <w:tcPr>
            <w:tcW w:w="5320" w:type="dxa"/>
          </w:tcPr>
          <w:p w:rsidR="00931242" w:rsidRPr="009F600A" w:rsidRDefault="00931242" w:rsidP="00931242">
            <w:pPr>
              <w:pStyle w:val="Heading1"/>
              <w:ind w:left="0"/>
              <w:jc w:val="center"/>
              <w:rPr>
                <w:rFonts w:ascii="Calibri" w:eastAsia="Calibri" w:hAnsi="Calibri" w:cs="Calibri"/>
                <w:sz w:val="24"/>
                <w:szCs w:val="24"/>
              </w:rPr>
            </w:pPr>
            <w:r w:rsidRPr="009F600A">
              <w:rPr>
                <w:rFonts w:ascii="Calibri" w:eastAsia="Calibri" w:hAnsi="Calibri" w:cs="Calibri"/>
                <w:sz w:val="24"/>
                <w:szCs w:val="24"/>
              </w:rPr>
              <w:t>Text</w:t>
            </w:r>
          </w:p>
        </w:tc>
        <w:tc>
          <w:tcPr>
            <w:tcW w:w="1665" w:type="dxa"/>
          </w:tcPr>
          <w:p w:rsidR="00931242" w:rsidRPr="009F600A" w:rsidRDefault="00931242" w:rsidP="00931242">
            <w:pPr>
              <w:pStyle w:val="Heading1"/>
              <w:ind w:left="0"/>
              <w:jc w:val="center"/>
              <w:rPr>
                <w:rFonts w:ascii="Calibri" w:eastAsia="Calibri" w:hAnsi="Calibri" w:cs="Calibri"/>
                <w:sz w:val="24"/>
                <w:szCs w:val="24"/>
              </w:rPr>
            </w:pPr>
            <w:bookmarkStart w:id="59" w:name="_heading=h.tnqndb7nyx7f" w:colFirst="0" w:colLast="0"/>
            <w:bookmarkEnd w:id="59"/>
            <w:r w:rsidRPr="009F600A">
              <w:rPr>
                <w:rFonts w:ascii="Calibri" w:eastAsia="Calibri" w:hAnsi="Calibri" w:cs="Calibri"/>
                <w:sz w:val="24"/>
                <w:szCs w:val="24"/>
              </w:rPr>
              <w:t>Vocabulary</w:t>
            </w:r>
          </w:p>
        </w:tc>
        <w:tc>
          <w:tcPr>
            <w:tcW w:w="3810" w:type="dxa"/>
          </w:tcPr>
          <w:p w:rsidR="00931242" w:rsidRPr="009F600A" w:rsidRDefault="00931242" w:rsidP="00931242">
            <w:pPr>
              <w:pStyle w:val="Heading1"/>
              <w:ind w:left="0"/>
              <w:jc w:val="center"/>
              <w:rPr>
                <w:rFonts w:ascii="Calibri" w:eastAsia="Calibri" w:hAnsi="Calibri" w:cs="Calibri"/>
                <w:sz w:val="24"/>
                <w:szCs w:val="24"/>
              </w:rPr>
            </w:pPr>
            <w:bookmarkStart w:id="60" w:name="_heading=h.d6fz2bz4drq8" w:colFirst="0" w:colLast="0"/>
            <w:bookmarkEnd w:id="60"/>
            <w:r w:rsidRPr="009F600A">
              <w:rPr>
                <w:rFonts w:ascii="Calibri" w:eastAsia="Calibri" w:hAnsi="Calibri" w:cs="Calibri"/>
                <w:sz w:val="24"/>
                <w:szCs w:val="24"/>
              </w:rPr>
              <w:t>Guiding Questions</w:t>
            </w:r>
          </w:p>
        </w:tc>
      </w:tr>
      <w:tr w:rsidR="00931242" w:rsidTr="00F635DF">
        <w:trPr>
          <w:jc w:val="center"/>
        </w:trPr>
        <w:tc>
          <w:tcPr>
            <w:tcW w:w="5320" w:type="dxa"/>
          </w:tcPr>
          <w:p w:rsidR="00931242" w:rsidRDefault="00931242" w:rsidP="00931242">
            <w:pPr>
              <w:rPr>
                <w:sz w:val="24"/>
                <w:szCs w:val="24"/>
              </w:rPr>
            </w:pPr>
            <w:r>
              <w:rPr>
                <w:sz w:val="24"/>
                <w:szCs w:val="24"/>
              </w:rPr>
              <w:t xml:space="preserve">The Conquistadors were the military explorers sent by the Spanish </w:t>
            </w:r>
            <w:r>
              <w:rPr>
                <w:b/>
                <w:sz w:val="24"/>
                <w:szCs w:val="24"/>
              </w:rPr>
              <w:t xml:space="preserve">crown </w:t>
            </w:r>
            <w:r>
              <w:rPr>
                <w:sz w:val="24"/>
                <w:szCs w:val="24"/>
              </w:rPr>
              <w:t>to the Americas to claim land, convert "</w:t>
            </w:r>
            <w:r>
              <w:rPr>
                <w:b/>
                <w:sz w:val="24"/>
                <w:szCs w:val="24"/>
              </w:rPr>
              <w:t>heathens</w:t>
            </w:r>
            <w:r>
              <w:rPr>
                <w:sz w:val="24"/>
                <w:szCs w:val="24"/>
              </w:rPr>
              <w:t xml:space="preserve">," and enrich both themselves and the crown. They were usually poor noblemen with few prospects back in Spain; in the first generation of explorers many were essentially </w:t>
            </w:r>
            <w:r>
              <w:rPr>
                <w:sz w:val="24"/>
                <w:szCs w:val="24"/>
              </w:rPr>
              <w:lastRenderedPageBreak/>
              <w:t>unemployed knights. Some conquistadors simply launched expeditions to the New World without royal authorization, hoping to seize enough plunder to receive royal approval afterwards; official ones were obliged to turn over the “royal fifth”—20% of precious metals discovered or mined</w:t>
            </w:r>
            <w:r w:rsidRPr="00B76531">
              <w:rPr>
                <w:sz w:val="24"/>
                <w:szCs w:val="24"/>
              </w:rPr>
              <w:t>—</w:t>
            </w:r>
            <w:r>
              <w:rPr>
                <w:sz w:val="24"/>
                <w:szCs w:val="24"/>
              </w:rPr>
              <w:t>of all loot to the crown.</w:t>
            </w:r>
          </w:p>
          <w:p w:rsidR="00931242" w:rsidRDefault="00931242" w:rsidP="00931242">
            <w:pPr>
              <w:rPr>
                <w:sz w:val="24"/>
                <w:szCs w:val="24"/>
              </w:rPr>
            </w:pPr>
          </w:p>
          <w:p w:rsidR="00931242" w:rsidRDefault="00931242" w:rsidP="00931242">
            <w:pPr>
              <w:rPr>
                <w:b/>
              </w:rPr>
            </w:pPr>
          </w:p>
        </w:tc>
        <w:tc>
          <w:tcPr>
            <w:tcW w:w="1665" w:type="dxa"/>
          </w:tcPr>
          <w:p w:rsidR="00931242" w:rsidRDefault="00931242" w:rsidP="00931242">
            <w:pPr>
              <w:rPr>
                <w:sz w:val="24"/>
                <w:szCs w:val="24"/>
              </w:rPr>
            </w:pPr>
            <w:r>
              <w:rPr>
                <w:b/>
                <w:sz w:val="24"/>
                <w:szCs w:val="24"/>
              </w:rPr>
              <w:lastRenderedPageBreak/>
              <w:t xml:space="preserve">crown: </w:t>
            </w:r>
            <w:r>
              <w:rPr>
                <w:sz w:val="24"/>
                <w:szCs w:val="24"/>
              </w:rPr>
              <w:t>monarchy, king or queen</w:t>
            </w:r>
          </w:p>
          <w:p w:rsidR="00931242" w:rsidRDefault="00931242" w:rsidP="00931242">
            <w:pPr>
              <w:rPr>
                <w:b/>
                <w:sz w:val="24"/>
                <w:szCs w:val="24"/>
              </w:rPr>
            </w:pPr>
          </w:p>
          <w:p w:rsidR="00931242" w:rsidRDefault="00931242" w:rsidP="00931242">
            <w:pPr>
              <w:rPr>
                <w:b/>
                <w:sz w:val="24"/>
                <w:szCs w:val="24"/>
              </w:rPr>
            </w:pPr>
            <w:r>
              <w:rPr>
                <w:b/>
                <w:sz w:val="24"/>
                <w:szCs w:val="24"/>
              </w:rPr>
              <w:t>heathens:</w:t>
            </w:r>
            <w:r>
              <w:rPr>
                <w:sz w:val="24"/>
                <w:szCs w:val="24"/>
              </w:rPr>
              <w:t xml:space="preserve"> a person who </w:t>
            </w:r>
            <w:r>
              <w:rPr>
                <w:sz w:val="24"/>
                <w:szCs w:val="24"/>
              </w:rPr>
              <w:lastRenderedPageBreak/>
              <w:t>does not belong to a widely held religion; term used by Europeans to be disrespectful to people considered different from themselves</w:t>
            </w:r>
          </w:p>
          <w:p w:rsidR="00931242" w:rsidRDefault="00931242" w:rsidP="00931242">
            <w:pPr>
              <w:rPr>
                <w:b/>
                <w:sz w:val="24"/>
                <w:szCs w:val="24"/>
              </w:rPr>
            </w:pPr>
          </w:p>
          <w:p w:rsidR="00931242" w:rsidRDefault="00931242" w:rsidP="00931242">
            <w:pPr>
              <w:rPr>
                <w:sz w:val="24"/>
                <w:szCs w:val="24"/>
              </w:rPr>
            </w:pPr>
          </w:p>
        </w:tc>
        <w:tc>
          <w:tcPr>
            <w:tcW w:w="3810" w:type="dxa"/>
          </w:tcPr>
          <w:p w:rsidR="00931242" w:rsidRDefault="00931242" w:rsidP="00931242">
            <w:pPr>
              <w:pStyle w:val="Heading1"/>
              <w:ind w:left="0"/>
              <w:rPr>
                <w:rFonts w:ascii="Calibri" w:eastAsia="Calibri" w:hAnsi="Calibri" w:cs="Calibri"/>
                <w:b w:val="0"/>
                <w:sz w:val="24"/>
                <w:szCs w:val="24"/>
              </w:rPr>
            </w:pPr>
            <w:bookmarkStart w:id="61" w:name="_heading=h.x0w8maujgnq" w:colFirst="0" w:colLast="0"/>
            <w:bookmarkEnd w:id="61"/>
            <w:r>
              <w:rPr>
                <w:rFonts w:ascii="Calibri" w:eastAsia="Calibri" w:hAnsi="Calibri" w:cs="Calibri"/>
                <w:b w:val="0"/>
                <w:sz w:val="24"/>
                <w:szCs w:val="24"/>
              </w:rPr>
              <w:lastRenderedPageBreak/>
              <w:t xml:space="preserve">What did conquistadors want to accomplish by travelling to the Americas?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lastRenderedPageBreak/>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bookmarkStart w:id="62" w:name="_heading=h.ofu8lom9blqj" w:colFirst="0" w:colLast="0"/>
            <w:bookmarkEnd w:id="62"/>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tc>
      </w:tr>
    </w:tbl>
    <w:p w:rsidR="00931242" w:rsidRDefault="00931242" w:rsidP="00931242">
      <w:pPr>
        <w:jc w:val="center"/>
        <w:rPr>
          <w:sz w:val="24"/>
          <w:szCs w:val="24"/>
        </w:rPr>
      </w:pPr>
    </w:p>
    <w:p w:rsidR="00931242" w:rsidRDefault="00931242" w:rsidP="00931242">
      <w:pPr>
        <w:jc w:val="center"/>
      </w:pPr>
      <w:bookmarkStart w:id="63" w:name="bookmark=id.ht5gq0a5qi6y" w:colFirst="0" w:colLast="0"/>
      <w:bookmarkStart w:id="64" w:name="_heading=h.meow1sd4sp7e" w:colFirst="0" w:colLast="0"/>
      <w:bookmarkStart w:id="65" w:name="bookmark=id.eo3orvl8lw4g" w:colFirst="0" w:colLast="0"/>
      <w:bookmarkStart w:id="66" w:name="_heading=h.oq2j9kmijfju" w:colFirst="0" w:colLast="0"/>
      <w:bookmarkEnd w:id="63"/>
      <w:bookmarkEnd w:id="64"/>
      <w:bookmarkEnd w:id="65"/>
      <w:bookmarkEnd w:id="66"/>
    </w:p>
    <w:tbl>
      <w:tblPr>
        <w:tblW w:w="107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5"/>
        <w:gridCol w:w="9270"/>
      </w:tblGrid>
      <w:tr w:rsidR="00931242" w:rsidTr="00F635DF">
        <w:trPr>
          <w:trHeight w:val="380"/>
          <w:jc w:val="center"/>
        </w:trPr>
        <w:tc>
          <w:tcPr>
            <w:tcW w:w="10795" w:type="dxa"/>
            <w:gridSpan w:val="2"/>
            <w:shd w:val="clear" w:color="auto" w:fill="000000"/>
            <w:vAlign w:val="center"/>
          </w:tcPr>
          <w:p w:rsidR="00931242" w:rsidRDefault="00931242" w:rsidP="00931242">
            <w:pPr>
              <w:jc w:val="center"/>
              <w:rPr>
                <w:b/>
                <w:color w:val="FFFFFF"/>
                <w:sz w:val="28"/>
                <w:szCs w:val="28"/>
              </w:rPr>
            </w:pPr>
            <w:r>
              <w:rPr>
                <w:b/>
                <w:color w:val="FFFFFF"/>
                <w:sz w:val="28"/>
                <w:szCs w:val="28"/>
              </w:rPr>
              <w:t>Formative Performance Task #1 – Constructed Response</w:t>
            </w:r>
          </w:p>
        </w:tc>
      </w:tr>
      <w:tr w:rsidR="00931242" w:rsidTr="00F635DF">
        <w:trPr>
          <w:trHeight w:val="380"/>
          <w:jc w:val="center"/>
        </w:trPr>
        <w:tc>
          <w:tcPr>
            <w:tcW w:w="1525" w:type="dxa"/>
            <w:shd w:val="clear" w:color="auto" w:fill="auto"/>
            <w:vAlign w:val="center"/>
          </w:tcPr>
          <w:p w:rsidR="00931242" w:rsidRDefault="00931242" w:rsidP="00931242">
            <w:pPr>
              <w:keepNext/>
              <w:keepLines/>
              <w:spacing w:line="216" w:lineRule="auto"/>
              <w:rPr>
                <w:b/>
                <w:color w:val="205595"/>
                <w:sz w:val="24"/>
                <w:szCs w:val="24"/>
              </w:rPr>
            </w:pPr>
            <w:r>
              <w:rPr>
                <w:b/>
                <w:sz w:val="24"/>
                <w:szCs w:val="24"/>
              </w:rPr>
              <w:t>Student Directions</w:t>
            </w:r>
          </w:p>
        </w:tc>
        <w:tc>
          <w:tcPr>
            <w:tcW w:w="9270" w:type="dxa"/>
            <w:shd w:val="clear" w:color="auto" w:fill="auto"/>
          </w:tcPr>
          <w:p w:rsidR="00931242" w:rsidRDefault="00931242" w:rsidP="00931242">
            <w:pPr>
              <w:rPr>
                <w:sz w:val="24"/>
                <w:szCs w:val="24"/>
              </w:rPr>
            </w:pPr>
            <w:r>
              <w:rPr>
                <w:sz w:val="24"/>
                <w:szCs w:val="24"/>
              </w:rPr>
              <w:t xml:space="preserve">Identify and describe two reasons why Europeans parts of the Americas. </w:t>
            </w:r>
          </w:p>
        </w:tc>
      </w:tr>
      <w:tr w:rsidR="00931242" w:rsidTr="00F635DF">
        <w:trPr>
          <w:trHeight w:val="380"/>
          <w:jc w:val="center"/>
        </w:trPr>
        <w:tc>
          <w:tcPr>
            <w:tcW w:w="10795" w:type="dxa"/>
            <w:gridSpan w:val="2"/>
            <w:shd w:val="clear" w:color="auto" w:fill="auto"/>
            <w:vAlign w:val="center"/>
          </w:tcPr>
          <w:p w:rsidR="00931242" w:rsidRDefault="00931242" w:rsidP="00931242">
            <w:pPr>
              <w:pBdr>
                <w:bottom w:val="single" w:sz="12" w:space="1" w:color="000000"/>
              </w:pBd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widowControl/>
              <w:rPr>
                <w:sz w:val="24"/>
                <w:szCs w:val="24"/>
              </w:rPr>
            </w:pPr>
          </w:p>
        </w:tc>
      </w:tr>
    </w:tbl>
    <w:p w:rsidR="00931242" w:rsidRDefault="00931242"/>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931242" w:rsidTr="00931242">
        <w:trPr>
          <w:trHeight w:val="13"/>
          <w:jc w:val="center"/>
        </w:trPr>
        <w:tc>
          <w:tcPr>
            <w:tcW w:w="10560" w:type="dxa"/>
            <w:gridSpan w:val="2"/>
            <w:shd w:val="clear" w:color="auto" w:fill="000000"/>
            <w:vAlign w:val="center"/>
          </w:tcPr>
          <w:p w:rsidR="00931242" w:rsidRPr="009F600A" w:rsidRDefault="00931242" w:rsidP="00931242">
            <w:pPr>
              <w:widowControl/>
              <w:jc w:val="center"/>
              <w:rPr>
                <w:b/>
                <w:color w:val="FFFFFF"/>
                <w:sz w:val="28"/>
                <w:szCs w:val="28"/>
              </w:rPr>
            </w:pPr>
            <w:r w:rsidRPr="009F600A">
              <w:rPr>
                <w:b/>
                <w:color w:val="FFFFFF"/>
                <w:sz w:val="28"/>
                <w:szCs w:val="28"/>
              </w:rPr>
              <w:t>Lesson 4</w:t>
            </w:r>
          </w:p>
        </w:tc>
      </w:tr>
      <w:tr w:rsidR="00931242" w:rsidTr="00931242">
        <w:trPr>
          <w:trHeight w:val="13"/>
          <w:jc w:val="center"/>
        </w:trPr>
        <w:tc>
          <w:tcPr>
            <w:tcW w:w="10560" w:type="dxa"/>
            <w:gridSpan w:val="2"/>
            <w:vAlign w:val="center"/>
          </w:tcPr>
          <w:p w:rsidR="00931242" w:rsidRDefault="00931242" w:rsidP="00931242">
            <w:pPr>
              <w:widowControl/>
              <w:jc w:val="center"/>
              <w:rPr>
                <w:b/>
                <w:sz w:val="28"/>
                <w:szCs w:val="28"/>
              </w:rPr>
            </w:pPr>
            <w:r>
              <w:rPr>
                <w:b/>
                <w:sz w:val="28"/>
                <w:szCs w:val="28"/>
              </w:rPr>
              <w:t xml:space="preserve">Supporting Question 2: What were the effects of European exploration, invasion, and use of force on Indigenous peoples of the Americas? </w:t>
            </w:r>
          </w:p>
        </w:tc>
      </w:tr>
      <w:tr w:rsidR="00931242" w:rsidTr="00931242">
        <w:trPr>
          <w:trHeight w:val="690"/>
          <w:jc w:val="center"/>
        </w:trPr>
        <w:tc>
          <w:tcPr>
            <w:tcW w:w="1515" w:type="dxa"/>
            <w:vAlign w:val="center"/>
          </w:tcPr>
          <w:p w:rsidR="00931242" w:rsidRDefault="00931242" w:rsidP="00931242">
            <w:pPr>
              <w:keepNext/>
              <w:keepLines/>
              <w:widowControl/>
              <w:spacing w:before="45" w:after="30" w:line="216" w:lineRule="auto"/>
              <w:ind w:left="72" w:right="72"/>
              <w:rPr>
                <w:b/>
                <w:sz w:val="24"/>
                <w:szCs w:val="24"/>
              </w:rPr>
            </w:pPr>
            <w:r>
              <w:rPr>
                <w:b/>
                <w:sz w:val="24"/>
                <w:szCs w:val="24"/>
              </w:rPr>
              <w:t>Student Directions</w:t>
            </w:r>
          </w:p>
        </w:tc>
        <w:tc>
          <w:tcPr>
            <w:tcW w:w="9045" w:type="dxa"/>
            <w:shd w:val="clear" w:color="auto" w:fill="auto"/>
            <w:vAlign w:val="center"/>
          </w:tcPr>
          <w:p w:rsidR="00931242" w:rsidRDefault="00931242" w:rsidP="00931242">
            <w:pPr>
              <w:widowControl/>
              <w:rPr>
                <w:sz w:val="24"/>
                <w:szCs w:val="24"/>
              </w:rPr>
            </w:pPr>
            <w:bookmarkStart w:id="67" w:name="_heading=h.s2oz3wondlbv" w:colFirst="0" w:colLast="0"/>
            <w:bookmarkStart w:id="68" w:name="_heading=h.rob5zj84akr" w:colFirst="0" w:colLast="0"/>
            <w:bookmarkEnd w:id="67"/>
            <w:bookmarkEnd w:id="68"/>
            <w:r>
              <w:rPr>
                <w:sz w:val="24"/>
                <w:szCs w:val="24"/>
              </w:rPr>
              <w:t xml:space="preserve">Read </w:t>
            </w:r>
            <w:r w:rsidRPr="009F600A">
              <w:rPr>
                <w:b/>
                <w:sz w:val="24"/>
                <w:szCs w:val="24"/>
              </w:rPr>
              <w:t xml:space="preserve">Sources </w:t>
            </w:r>
            <w:hyperlink w:anchor="SourceH" w:history="1">
              <w:r w:rsidRPr="009F600A">
                <w:rPr>
                  <w:rStyle w:val="Hyperlink"/>
                  <w:b/>
                </w:rPr>
                <w:t>H</w:t>
              </w:r>
            </w:hyperlink>
            <w:r>
              <w:rPr>
                <w:sz w:val="24"/>
                <w:szCs w:val="24"/>
              </w:rPr>
              <w:t xml:space="preserve">, </w:t>
            </w:r>
            <w:hyperlink w:anchor="SourceI" w:history="1">
              <w:r w:rsidRPr="009F600A">
                <w:rPr>
                  <w:rStyle w:val="Hyperlink"/>
                  <w:b/>
                </w:rPr>
                <w:t>I</w:t>
              </w:r>
            </w:hyperlink>
            <w:r>
              <w:rPr>
                <w:sz w:val="24"/>
                <w:szCs w:val="24"/>
              </w:rPr>
              <w:t xml:space="preserve">, and </w:t>
            </w:r>
            <w:hyperlink w:anchor="SourceJ" w:history="1">
              <w:r w:rsidRPr="009F600A">
                <w:rPr>
                  <w:rStyle w:val="Hyperlink"/>
                  <w:b/>
                </w:rPr>
                <w:t>J</w:t>
              </w:r>
            </w:hyperlink>
            <w:r>
              <w:rPr>
                <w:sz w:val="24"/>
                <w:szCs w:val="24"/>
              </w:rPr>
              <w:t xml:space="preserve"> and answer the guiding questions in the right-hand column. Then, complete the </w:t>
            </w:r>
            <w:r w:rsidRPr="009F600A">
              <w:rPr>
                <w:b/>
                <w:sz w:val="24"/>
                <w:szCs w:val="24"/>
              </w:rPr>
              <w:t>after you read</w:t>
            </w:r>
            <w:r>
              <w:rPr>
                <w:sz w:val="24"/>
                <w:szCs w:val="24"/>
              </w:rPr>
              <w:t xml:space="preserve"> questions at the end of this lesson. </w:t>
            </w:r>
          </w:p>
        </w:tc>
      </w:tr>
      <w:tr w:rsidR="00931242" w:rsidTr="00931242">
        <w:trPr>
          <w:trHeight w:val="935"/>
          <w:jc w:val="center"/>
        </w:trPr>
        <w:tc>
          <w:tcPr>
            <w:tcW w:w="1515" w:type="dxa"/>
          </w:tcPr>
          <w:p w:rsidR="00931242" w:rsidRDefault="00931242" w:rsidP="00931242">
            <w:pPr>
              <w:keepNext/>
              <w:keepLines/>
              <w:widowControl/>
              <w:spacing w:before="45" w:after="30" w:line="216" w:lineRule="auto"/>
              <w:ind w:left="72" w:right="72"/>
              <w:rPr>
                <w:b/>
                <w:sz w:val="24"/>
                <w:szCs w:val="24"/>
              </w:rPr>
            </w:pPr>
            <w:r>
              <w:rPr>
                <w:b/>
                <w:sz w:val="24"/>
                <w:szCs w:val="24"/>
              </w:rPr>
              <w:t>Featured Sources</w:t>
            </w:r>
          </w:p>
        </w:tc>
        <w:bookmarkStart w:id="69" w:name="_heading=h.9xdjoe4nuqq8" w:colFirst="0" w:colLast="0"/>
        <w:bookmarkEnd w:id="69"/>
        <w:tc>
          <w:tcPr>
            <w:tcW w:w="9045" w:type="dxa"/>
            <w:shd w:val="clear" w:color="auto" w:fill="auto"/>
          </w:tcPr>
          <w:p w:rsidR="00931242" w:rsidRPr="00A61F50" w:rsidRDefault="00931242" w:rsidP="00931242">
            <w:pPr>
              <w:widowControl/>
              <w:rPr>
                <w:sz w:val="24"/>
                <w:szCs w:val="24"/>
              </w:rPr>
            </w:pPr>
            <w:r>
              <w:rPr>
                <w:rFonts w:eastAsia="Times New Roman" w:cs="Times New Roman"/>
                <w:b/>
                <w:bCs/>
                <w:color w:val="000000"/>
                <w:kern w:val="36"/>
                <w:sz w:val="24"/>
                <w:szCs w:val="24"/>
              </w:rPr>
              <w:fldChar w:fldCharType="begin"/>
            </w:r>
            <w:r>
              <w:rPr>
                <w:rFonts w:eastAsia="Times New Roman" w:cs="Times New Roman"/>
                <w:b/>
                <w:bCs/>
                <w:color w:val="000000"/>
                <w:kern w:val="36"/>
                <w:sz w:val="24"/>
                <w:szCs w:val="24"/>
              </w:rPr>
              <w:instrText xml:space="preserve"> HYPERLINK  \l "SourceH" </w:instrText>
            </w:r>
            <w:r>
              <w:rPr>
                <w:rFonts w:eastAsia="Times New Roman" w:cs="Times New Roman"/>
                <w:b/>
                <w:bCs/>
                <w:color w:val="000000"/>
                <w:kern w:val="36"/>
                <w:sz w:val="24"/>
                <w:szCs w:val="24"/>
              </w:rPr>
              <w:fldChar w:fldCharType="separate"/>
            </w:r>
            <w:r w:rsidRPr="00F4166F">
              <w:rPr>
                <w:rStyle w:val="Hyperlink"/>
                <w:rFonts w:eastAsia="Times New Roman" w:cs="Times New Roman"/>
                <w:b/>
                <w:bCs/>
                <w:kern w:val="36"/>
              </w:rPr>
              <w:t>Source H:</w:t>
            </w:r>
            <w:r>
              <w:rPr>
                <w:rFonts w:eastAsia="Times New Roman" w:cs="Times New Roman"/>
                <w:b/>
                <w:bCs/>
                <w:color w:val="000000"/>
                <w:kern w:val="36"/>
                <w:sz w:val="24"/>
                <w:szCs w:val="24"/>
              </w:rPr>
              <w:fldChar w:fldCharType="end"/>
            </w:r>
            <w:r w:rsidRPr="00FD33A1">
              <w:rPr>
                <w:rFonts w:eastAsia="Times New Roman" w:cs="Times New Roman"/>
                <w:b/>
                <w:bCs/>
                <w:color w:val="000000"/>
                <w:kern w:val="36"/>
                <w:sz w:val="24"/>
                <w:szCs w:val="24"/>
              </w:rPr>
              <w:t xml:space="preserve"> </w:t>
            </w:r>
            <w:r w:rsidRPr="00FD33A1">
              <w:rPr>
                <w:rFonts w:eastAsia="Times New Roman" w:cs="Times New Roman"/>
                <w:color w:val="000000"/>
                <w:kern w:val="36"/>
                <w:sz w:val="24"/>
                <w:szCs w:val="24"/>
              </w:rPr>
              <w:t>Excerpts from “Hernan Cortés: Second Letter to Charles V, 1520” </w:t>
            </w:r>
          </w:p>
          <w:p w:rsidR="00931242" w:rsidRDefault="00E8184C" w:rsidP="00931242">
            <w:pPr>
              <w:pStyle w:val="Heading1"/>
              <w:ind w:left="0"/>
              <w:rPr>
                <w:rFonts w:ascii="Calibri" w:eastAsia="Calibri" w:hAnsi="Calibri" w:cs="Calibri"/>
                <w:b w:val="0"/>
                <w:sz w:val="24"/>
                <w:szCs w:val="24"/>
              </w:rPr>
            </w:pPr>
            <w:hyperlink w:anchor="SourceI" w:history="1">
              <w:r w:rsidR="00931242" w:rsidRPr="00B76531">
                <w:rPr>
                  <w:rStyle w:val="Hyperlink"/>
                  <w:rFonts w:ascii="Calibri" w:eastAsia="Calibri" w:hAnsi="Calibri" w:cs="Calibri"/>
                </w:rPr>
                <w:t>Source I</w:t>
              </w:r>
            </w:hyperlink>
            <w:r w:rsidR="00931242">
              <w:rPr>
                <w:rFonts w:ascii="Calibri" w:eastAsia="Calibri" w:hAnsi="Calibri" w:cs="Calibri"/>
                <w:sz w:val="24"/>
                <w:szCs w:val="24"/>
              </w:rPr>
              <w:t>:</w:t>
            </w:r>
            <w:r w:rsidR="00931242">
              <w:rPr>
                <w:rFonts w:ascii="Calibri" w:eastAsia="Calibri" w:hAnsi="Calibri" w:cs="Calibri"/>
                <w:b w:val="0"/>
                <w:sz w:val="24"/>
                <w:szCs w:val="24"/>
              </w:rPr>
              <w:t xml:space="preserve"> Adapted from “Spanish Exploration and Conquest”</w:t>
            </w:r>
          </w:p>
          <w:bookmarkStart w:id="70" w:name="_heading=h.dassykgjkg6w" w:colFirst="0" w:colLast="0"/>
          <w:bookmarkEnd w:id="70"/>
          <w:p w:rsidR="00931242" w:rsidRDefault="00931242" w:rsidP="00931242">
            <w:pPr>
              <w:pStyle w:val="Heading1"/>
              <w:ind w:left="0"/>
            </w:pPr>
            <w:r>
              <w:rPr>
                <w:b w:val="0"/>
                <w:color w:val="1155CC"/>
                <w:sz w:val="24"/>
                <w:szCs w:val="24"/>
                <w:u w:val="single"/>
              </w:rPr>
              <w:fldChar w:fldCharType="begin"/>
            </w:r>
            <w:r>
              <w:rPr>
                <w:rFonts w:ascii="Calibri" w:eastAsia="Calibri" w:hAnsi="Calibri" w:cs="Calibri"/>
                <w:color w:val="1155CC"/>
                <w:sz w:val="24"/>
                <w:szCs w:val="24"/>
                <w:u w:val="single"/>
              </w:rPr>
              <w:instrText xml:space="preserve"> HYPERLINK  \l "SourceJ" </w:instrText>
            </w:r>
            <w:r>
              <w:rPr>
                <w:b w:val="0"/>
                <w:color w:val="1155CC"/>
                <w:sz w:val="24"/>
                <w:szCs w:val="24"/>
                <w:u w:val="single"/>
              </w:rPr>
              <w:fldChar w:fldCharType="separate"/>
            </w:r>
            <w:r w:rsidRPr="00B76531">
              <w:rPr>
                <w:rStyle w:val="Hyperlink"/>
                <w:rFonts w:ascii="Calibri" w:eastAsia="Calibri" w:hAnsi="Calibri" w:cs="Calibri"/>
              </w:rPr>
              <w:t>Source J</w:t>
            </w:r>
            <w:r>
              <w:rPr>
                <w:b w:val="0"/>
                <w:color w:val="1155CC"/>
                <w:sz w:val="24"/>
                <w:szCs w:val="24"/>
                <w:u w:val="single"/>
              </w:rPr>
              <w:fldChar w:fldCharType="end"/>
            </w:r>
            <w:r>
              <w:rPr>
                <w:rFonts w:ascii="Calibri" w:eastAsia="Calibri" w:hAnsi="Calibri" w:cs="Calibri"/>
                <w:sz w:val="24"/>
                <w:szCs w:val="24"/>
              </w:rPr>
              <w:t xml:space="preserve">: </w:t>
            </w:r>
            <w:r>
              <w:rPr>
                <w:rFonts w:ascii="Calibri" w:eastAsia="Calibri" w:hAnsi="Calibri" w:cs="Calibri"/>
                <w:b w:val="0"/>
                <w:sz w:val="24"/>
                <w:szCs w:val="24"/>
              </w:rPr>
              <w:t>Adapted from</w:t>
            </w:r>
            <w:r>
              <w:rPr>
                <w:rFonts w:ascii="Calibri" w:eastAsia="Calibri" w:hAnsi="Calibri" w:cs="Calibri"/>
                <w:sz w:val="24"/>
                <w:szCs w:val="24"/>
              </w:rPr>
              <w:t xml:space="preserve"> </w:t>
            </w:r>
            <w:r>
              <w:rPr>
                <w:rFonts w:ascii="Calibri" w:eastAsia="Calibri" w:hAnsi="Calibri" w:cs="Calibri"/>
                <w:b w:val="0"/>
                <w:sz w:val="24"/>
                <w:szCs w:val="24"/>
              </w:rPr>
              <w:t>“Clash of Cultures: Two Worlds Collide”</w:t>
            </w:r>
            <w:bookmarkStart w:id="71" w:name="_heading=h.7bdlzdns7l37" w:colFirst="0" w:colLast="0"/>
            <w:bookmarkStart w:id="72" w:name="_heading=h.fkusq9zdrjbd" w:colFirst="0" w:colLast="0"/>
            <w:bookmarkStart w:id="73" w:name="_heading=h.wbsr4uqc0l3v" w:colFirst="0" w:colLast="0"/>
            <w:bookmarkEnd w:id="71"/>
            <w:bookmarkEnd w:id="72"/>
            <w:bookmarkEnd w:id="73"/>
          </w:p>
        </w:tc>
      </w:tr>
    </w:tbl>
    <w:p w:rsidR="00931242" w:rsidRDefault="00931242" w:rsidP="00931242">
      <w:pPr>
        <w:jc w:val="center"/>
      </w:pPr>
    </w:p>
    <w:p w:rsidR="00931242" w:rsidRDefault="00931242" w:rsidP="00931242">
      <w:pPr>
        <w:jc w:val="center"/>
        <w:rPr>
          <w:sz w:val="24"/>
          <w:szCs w:val="24"/>
        </w:rPr>
      </w:pPr>
      <w:r>
        <w:rPr>
          <w:sz w:val="24"/>
          <w:szCs w:val="24"/>
        </w:rPr>
        <w:t xml:space="preserve">Map of </w:t>
      </w:r>
      <w:proofErr w:type="spellStart"/>
      <w:r>
        <w:rPr>
          <w:sz w:val="24"/>
          <w:szCs w:val="24"/>
        </w:rPr>
        <w:t>Tenochtitlán</w:t>
      </w:r>
      <w:proofErr w:type="spellEnd"/>
      <w:r>
        <w:rPr>
          <w:sz w:val="24"/>
          <w:szCs w:val="24"/>
        </w:rPr>
        <w:t xml:space="preserve"> before Spanish Colonization</w:t>
      </w:r>
      <w:r>
        <w:rPr>
          <w:sz w:val="24"/>
          <w:szCs w:val="24"/>
          <w:vertAlign w:val="superscript"/>
        </w:rPr>
        <w:footnoteReference w:id="39"/>
      </w:r>
    </w:p>
    <w:p w:rsidR="00931242" w:rsidRDefault="00931242" w:rsidP="00931242">
      <w:pPr>
        <w:jc w:val="center"/>
        <w:rPr>
          <w:sz w:val="24"/>
          <w:szCs w:val="24"/>
        </w:rPr>
      </w:pPr>
      <w:r>
        <w:rPr>
          <w:noProof/>
        </w:rPr>
        <w:drawing>
          <wp:inline distT="0" distB="0" distL="0" distR="0" wp14:anchorId="75920BBF" wp14:editId="7ED98F26">
            <wp:extent cx="4536440" cy="2864005"/>
            <wp:effectExtent l="0" t="0" r="0" b="0"/>
            <wp:docPr id="3" name="Picture 3" descr="File:Теночтит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Теночтитлан.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41018" cy="2866895"/>
                    </a:xfrm>
                    <a:prstGeom prst="rect">
                      <a:avLst/>
                    </a:prstGeom>
                    <a:noFill/>
                    <a:ln>
                      <a:noFill/>
                    </a:ln>
                  </pic:spPr>
                </pic:pic>
              </a:graphicData>
            </a:graphic>
          </wp:inline>
        </w:drawing>
      </w:r>
    </w:p>
    <w:p w:rsidR="00931242" w:rsidRDefault="00931242" w:rsidP="00931242">
      <w:pPr>
        <w:jc w:val="center"/>
        <w:rPr>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rPr>
        <w:t>*</w:t>
      </w:r>
      <w:r w:rsidRPr="00FD33A1">
        <w:rPr>
          <w:rFonts w:eastAsia="Times New Roman" w:cs="Times New Roman"/>
          <w:i/>
          <w:iCs/>
          <w:color w:val="000000"/>
        </w:rPr>
        <w:t>Note:</w:t>
      </w:r>
      <w:r>
        <w:rPr>
          <w:rFonts w:eastAsia="Times New Roman" w:cs="Times New Roman"/>
          <w:i/>
          <w:iCs/>
          <w:color w:val="000000"/>
        </w:rPr>
        <w:t xml:space="preserve"> </w:t>
      </w:r>
      <w:r w:rsidRPr="00FD33A1">
        <w:rPr>
          <w:rFonts w:eastAsia="Times New Roman" w:cs="Times New Roman"/>
          <w:i/>
          <w:iCs/>
          <w:color w:val="000000"/>
        </w:rPr>
        <w:t xml:space="preserve">The following source describes the Aztec city </w:t>
      </w:r>
      <w:proofErr w:type="spellStart"/>
      <w:r w:rsidRPr="00FD33A1">
        <w:rPr>
          <w:rFonts w:eastAsia="Times New Roman" w:cs="Times New Roman"/>
          <w:i/>
          <w:iCs/>
          <w:color w:val="000000"/>
          <w:sz w:val="24"/>
          <w:szCs w:val="24"/>
        </w:rPr>
        <w:t>Tenochtitlán</w:t>
      </w:r>
      <w:proofErr w:type="spellEnd"/>
      <w:r w:rsidRPr="00FD33A1">
        <w:rPr>
          <w:rFonts w:eastAsia="Times New Roman" w:cs="Times New Roman"/>
          <w:i/>
          <w:iCs/>
          <w:color w:val="000000"/>
          <w:sz w:val="24"/>
          <w:szCs w:val="24"/>
        </w:rPr>
        <w:t xml:space="preserve"> </w:t>
      </w:r>
      <w:r w:rsidRPr="00FD33A1">
        <w:rPr>
          <w:rFonts w:eastAsia="Times New Roman" w:cs="Times New Roman"/>
          <w:i/>
          <w:iCs/>
          <w:color w:val="000000"/>
        </w:rPr>
        <w:t>before Spanish conquest. </w:t>
      </w:r>
    </w:p>
    <w:tbl>
      <w:tblPr>
        <w:tblW w:w="0" w:type="auto"/>
        <w:tblCellMar>
          <w:top w:w="15" w:type="dxa"/>
          <w:left w:w="15" w:type="dxa"/>
          <w:bottom w:w="15" w:type="dxa"/>
          <w:right w:w="15" w:type="dxa"/>
        </w:tblCellMar>
        <w:tblLook w:val="04A0" w:firstRow="1" w:lastRow="0" w:firstColumn="1" w:lastColumn="0" w:noHBand="0" w:noVBand="1"/>
      </w:tblPr>
      <w:tblGrid>
        <w:gridCol w:w="5112"/>
        <w:gridCol w:w="1633"/>
        <w:gridCol w:w="4045"/>
      </w:tblGrid>
      <w:tr w:rsidR="00931242" w:rsidRPr="00FD33A1" w:rsidTr="00931242">
        <w:tc>
          <w:tcPr>
            <w:tcW w:w="0" w:type="auto"/>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FD33A1" w:rsidRDefault="00931242" w:rsidP="00931242">
            <w:pPr>
              <w:widowControl/>
              <w:jc w:val="center"/>
              <w:outlineLvl w:val="0"/>
              <w:rPr>
                <w:rFonts w:ascii="Times New Roman" w:eastAsia="Times New Roman" w:hAnsi="Times New Roman" w:cs="Times New Roman"/>
                <w:b/>
                <w:bCs/>
                <w:kern w:val="36"/>
                <w:sz w:val="48"/>
                <w:szCs w:val="48"/>
              </w:rPr>
            </w:pPr>
            <w:bookmarkStart w:id="74" w:name="SourceH"/>
            <w:bookmarkEnd w:id="74"/>
            <w:r>
              <w:rPr>
                <w:rFonts w:eastAsia="Times New Roman" w:cs="Times New Roman"/>
                <w:b/>
                <w:bCs/>
                <w:color w:val="000000"/>
                <w:kern w:val="36"/>
                <w:sz w:val="24"/>
                <w:szCs w:val="24"/>
              </w:rPr>
              <w:t>Source H</w:t>
            </w:r>
            <w:r w:rsidRPr="00FD33A1">
              <w:rPr>
                <w:rFonts w:eastAsia="Times New Roman" w:cs="Times New Roman"/>
                <w:b/>
                <w:bCs/>
                <w:color w:val="000000"/>
                <w:kern w:val="36"/>
                <w:sz w:val="24"/>
                <w:szCs w:val="24"/>
              </w:rPr>
              <w:t xml:space="preserve">: </w:t>
            </w:r>
            <w:r w:rsidRPr="00FD33A1">
              <w:rPr>
                <w:rFonts w:eastAsia="Times New Roman" w:cs="Times New Roman"/>
                <w:color w:val="000000"/>
                <w:kern w:val="36"/>
                <w:sz w:val="24"/>
                <w:szCs w:val="24"/>
              </w:rPr>
              <w:t>Excerpts from “Hernan Cortés: Second Letter to Charles V, 1520” </w:t>
            </w:r>
            <w:r>
              <w:rPr>
                <w:rStyle w:val="FootnoteReference"/>
                <w:rFonts w:eastAsia="Times New Roman" w:cs="Times New Roman"/>
                <w:color w:val="000000"/>
                <w:kern w:val="36"/>
                <w:sz w:val="24"/>
                <w:szCs w:val="24"/>
              </w:rPr>
              <w:footnoteReference w:id="40"/>
            </w:r>
          </w:p>
        </w:tc>
      </w:tr>
      <w:tr w:rsidR="00931242" w:rsidRPr="00FD33A1" w:rsidTr="00931242">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B4580A" w:rsidRDefault="00931242" w:rsidP="00931242">
            <w:pPr>
              <w:widowControl/>
              <w:jc w:val="center"/>
              <w:outlineLvl w:val="0"/>
              <w:rPr>
                <w:rFonts w:ascii="Times New Roman" w:eastAsia="Times New Roman" w:hAnsi="Times New Roman" w:cs="Times New Roman"/>
                <w:b/>
                <w:bCs/>
                <w:kern w:val="36"/>
                <w:sz w:val="48"/>
                <w:szCs w:val="48"/>
              </w:rPr>
            </w:pPr>
            <w:r w:rsidRPr="009F600A">
              <w:rPr>
                <w:rFonts w:eastAsia="Times New Roman" w:cs="Times New Roman"/>
                <w:b/>
                <w:color w:val="000000"/>
                <w:kern w:val="36"/>
                <w:sz w:val="24"/>
                <w:szCs w:val="24"/>
              </w:rPr>
              <w:t>Text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B4580A" w:rsidRDefault="00931242" w:rsidP="00931242">
            <w:pPr>
              <w:widowControl/>
              <w:jc w:val="center"/>
              <w:outlineLvl w:val="0"/>
              <w:rPr>
                <w:rFonts w:ascii="Times New Roman" w:eastAsia="Times New Roman" w:hAnsi="Times New Roman" w:cs="Times New Roman"/>
                <w:b/>
                <w:bCs/>
                <w:kern w:val="36"/>
                <w:sz w:val="48"/>
                <w:szCs w:val="48"/>
              </w:rPr>
            </w:pPr>
            <w:r w:rsidRPr="009F600A">
              <w:rPr>
                <w:rFonts w:eastAsia="Times New Roman" w:cs="Times New Roman"/>
                <w:b/>
                <w:color w:val="000000"/>
                <w:kern w:val="36"/>
                <w:sz w:val="24"/>
                <w:szCs w:val="24"/>
              </w:rPr>
              <w:t>Vocabulary</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B4580A" w:rsidRDefault="00931242" w:rsidP="00931242">
            <w:pPr>
              <w:widowControl/>
              <w:jc w:val="center"/>
              <w:outlineLvl w:val="0"/>
              <w:rPr>
                <w:rFonts w:ascii="Times New Roman" w:eastAsia="Times New Roman" w:hAnsi="Times New Roman" w:cs="Times New Roman"/>
                <w:b/>
                <w:bCs/>
                <w:kern w:val="36"/>
                <w:sz w:val="48"/>
                <w:szCs w:val="48"/>
              </w:rPr>
            </w:pPr>
            <w:r w:rsidRPr="009F600A">
              <w:rPr>
                <w:rFonts w:eastAsia="Times New Roman" w:cs="Times New Roman"/>
                <w:b/>
                <w:color w:val="000000"/>
                <w:kern w:val="36"/>
                <w:sz w:val="24"/>
                <w:szCs w:val="24"/>
              </w:rPr>
              <w:t>Guiding Questions</w:t>
            </w:r>
          </w:p>
        </w:tc>
      </w:tr>
      <w:tr w:rsidR="00931242" w:rsidRPr="00FD33A1" w:rsidTr="00931242">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sz w:val="24"/>
                <w:szCs w:val="24"/>
              </w:rPr>
              <w:t xml:space="preserve">This city has many public squares, in which are situated the markets and other places for buying and selling. There is one square twice as large as that of the city of </w:t>
            </w:r>
            <w:proofErr w:type="gramStart"/>
            <w:r w:rsidRPr="00FD33A1">
              <w:rPr>
                <w:rFonts w:eastAsia="Times New Roman" w:cs="Times New Roman"/>
                <w:b/>
                <w:bCs/>
                <w:color w:val="000000"/>
                <w:sz w:val="24"/>
                <w:szCs w:val="24"/>
              </w:rPr>
              <w:t>Salamanca</w:t>
            </w:r>
            <w:r w:rsidRPr="00FD33A1">
              <w:rPr>
                <w:rFonts w:eastAsia="Times New Roman" w:cs="Times New Roman"/>
                <w:color w:val="000000"/>
                <w:sz w:val="24"/>
                <w:szCs w:val="24"/>
              </w:rPr>
              <w:t>.</w:t>
            </w:r>
            <w:proofErr w:type="gramEnd"/>
            <w:r w:rsidRPr="00FD33A1">
              <w:rPr>
                <w:rFonts w:eastAsia="Times New Roman" w:cs="Times New Roman"/>
                <w:color w:val="000000"/>
                <w:sz w:val="24"/>
                <w:szCs w:val="24"/>
              </w:rPr>
              <w:t xml:space="preserve"> . . where are daily assembled more than sixty thousand souls, engaged in buying and selling. . . </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sz w:val="24"/>
                <w:szCs w:val="24"/>
              </w:rPr>
              <w:lastRenderedPageBreak/>
              <w:t xml:space="preserve">There are all kinds of green vegetables, especially onions, leeks, garlic, </w:t>
            </w:r>
            <w:proofErr w:type="spellStart"/>
            <w:r w:rsidRPr="00FD33A1">
              <w:rPr>
                <w:rFonts w:eastAsia="Times New Roman" w:cs="Times New Roman"/>
                <w:color w:val="000000"/>
                <w:sz w:val="24"/>
                <w:szCs w:val="24"/>
              </w:rPr>
              <w:t>watercresses</w:t>
            </w:r>
            <w:proofErr w:type="spellEnd"/>
            <w:r w:rsidRPr="00FD33A1">
              <w:rPr>
                <w:rFonts w:eastAsia="Times New Roman" w:cs="Times New Roman"/>
                <w:color w:val="000000"/>
                <w:sz w:val="24"/>
                <w:szCs w:val="24"/>
              </w:rPr>
              <w:t>, nasturtium, borage, sorrel, artichokes, and golden thistle; fruits also of numerous descriptions, amongst which are cherries and plums, similar to those in Spain. . . </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sz w:val="24"/>
                <w:szCs w:val="24"/>
              </w:rPr>
              <w:t xml:space="preserve">This great city contains a large number of temples, or houses, for their idols, very handsome </w:t>
            </w:r>
            <w:r w:rsidRPr="00FD33A1">
              <w:rPr>
                <w:rFonts w:eastAsia="Times New Roman" w:cs="Times New Roman"/>
                <w:b/>
                <w:bCs/>
                <w:color w:val="000000"/>
                <w:sz w:val="24"/>
                <w:szCs w:val="24"/>
              </w:rPr>
              <w:t>edifices</w:t>
            </w:r>
            <w:r w:rsidRPr="00FD33A1">
              <w:rPr>
                <w:rFonts w:eastAsia="Times New Roman" w:cs="Times New Roman"/>
                <w:color w:val="000000"/>
                <w:sz w:val="24"/>
                <w:szCs w:val="24"/>
              </w:rPr>
              <w:t>, which are situated in the different districts and the suburbs. . . </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sz w:val="24"/>
                <w:szCs w:val="24"/>
              </w:rPr>
              <w:t>Among these temples there is one which far surpasses all the rest, whose grandeur of architectural details no human tongue is able to describe;. . .</w:t>
            </w:r>
            <w:r>
              <w:rPr>
                <w:rFonts w:eastAsia="Times New Roman" w:cs="Times New Roman"/>
                <w:color w:val="000000"/>
                <w:sz w:val="24"/>
                <w:szCs w:val="24"/>
              </w:rPr>
              <w:t xml:space="preserve"> </w:t>
            </w:r>
            <w:r w:rsidRPr="00FD33A1">
              <w:rPr>
                <w:rFonts w:eastAsia="Times New Roman" w:cs="Times New Roman"/>
                <w:color w:val="000000"/>
                <w:sz w:val="24"/>
                <w:szCs w:val="24"/>
              </w:rPr>
              <w:t xml:space="preserve">there is room enough for a town of five hundred families. Around the interior of the enclosure there are handsome edifices, containing large halls and corridors, in which the religious persons attached to the temple reside. There are fully forty towers, which are </w:t>
            </w:r>
            <w:r w:rsidRPr="00FD33A1">
              <w:rPr>
                <w:rFonts w:eastAsia="Times New Roman" w:cs="Times New Roman"/>
                <w:b/>
                <w:bCs/>
                <w:color w:val="000000"/>
                <w:sz w:val="24"/>
                <w:szCs w:val="24"/>
              </w:rPr>
              <w:t xml:space="preserve">lofty </w:t>
            </w:r>
            <w:r w:rsidRPr="00FD33A1">
              <w:rPr>
                <w:rFonts w:eastAsia="Times New Roman" w:cs="Times New Roman"/>
                <w:color w:val="000000"/>
                <w:sz w:val="24"/>
                <w:szCs w:val="24"/>
              </w:rPr>
              <w:t xml:space="preserve">and well built, the largest of which has fifty steps leading to its main body, and is higher than the tower of the principal tower of the church at </w:t>
            </w:r>
            <w:r w:rsidRPr="00FD33A1">
              <w:rPr>
                <w:rFonts w:eastAsia="Times New Roman" w:cs="Times New Roman"/>
                <w:b/>
                <w:bCs/>
                <w:color w:val="000000"/>
                <w:sz w:val="24"/>
                <w:szCs w:val="24"/>
              </w:rPr>
              <w:t>Seville</w:t>
            </w:r>
            <w:r w:rsidRPr="00FD33A1">
              <w:rPr>
                <w:rFonts w:eastAsia="Times New Roman" w:cs="Times New Roman"/>
                <w:color w:val="000000"/>
                <w:sz w:val="24"/>
                <w:szCs w:val="24"/>
              </w:rPr>
              <w:t xml:space="preserve">. The stone and wood of which they are constructed are so well wrought in every </w:t>
            </w:r>
            <w:proofErr w:type="gramStart"/>
            <w:r w:rsidRPr="00FD33A1">
              <w:rPr>
                <w:rFonts w:eastAsia="Times New Roman" w:cs="Times New Roman"/>
                <w:color w:val="000000"/>
                <w:sz w:val="24"/>
                <w:szCs w:val="24"/>
              </w:rPr>
              <w:t>part, that</w:t>
            </w:r>
            <w:proofErr w:type="gramEnd"/>
            <w:r w:rsidRPr="00FD33A1">
              <w:rPr>
                <w:rFonts w:eastAsia="Times New Roman" w:cs="Times New Roman"/>
                <w:color w:val="000000"/>
                <w:sz w:val="24"/>
                <w:szCs w:val="24"/>
              </w:rPr>
              <w:t xml:space="preserve"> nothing could be better done. . . . . </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sz w:val="24"/>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FD33A1" w:rsidRDefault="00931242" w:rsidP="00931242">
            <w:pPr>
              <w:widowControl/>
              <w:spacing w:after="240"/>
              <w:rPr>
                <w:rFonts w:ascii="Times New Roman" w:eastAsia="Times New Roman" w:hAnsi="Times New Roman" w:cs="Times New Roman"/>
                <w:sz w:val="24"/>
                <w:szCs w:val="24"/>
              </w:rPr>
            </w:pPr>
            <w:r w:rsidRPr="00FD33A1">
              <w:rPr>
                <w:rFonts w:ascii="Times New Roman" w:eastAsia="Times New Roman" w:hAnsi="Times New Roman" w:cs="Times New Roman"/>
                <w:sz w:val="24"/>
                <w:szCs w:val="24"/>
              </w:rPr>
              <w:lastRenderedPageBreak/>
              <w:br/>
            </w: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b/>
                <w:bCs/>
                <w:color w:val="000000"/>
                <w:sz w:val="24"/>
                <w:szCs w:val="24"/>
              </w:rPr>
              <w:t xml:space="preserve">Salamanca: </w:t>
            </w:r>
            <w:r w:rsidRPr="00FD33A1">
              <w:rPr>
                <w:rFonts w:eastAsia="Times New Roman" w:cs="Times New Roman"/>
                <w:color w:val="000000"/>
                <w:sz w:val="24"/>
                <w:szCs w:val="24"/>
              </w:rPr>
              <w:t>city in Spain </w:t>
            </w:r>
          </w:p>
          <w:p w:rsidR="00931242" w:rsidRPr="00FD33A1" w:rsidRDefault="00931242" w:rsidP="00931242">
            <w:pPr>
              <w:widowControl/>
              <w:spacing w:after="240"/>
              <w:rPr>
                <w:rFonts w:ascii="Times New Roman" w:eastAsia="Times New Roman" w:hAnsi="Times New Roman" w:cs="Times New Roman"/>
                <w:sz w:val="24"/>
                <w:szCs w:val="24"/>
              </w:rPr>
            </w:pPr>
            <w:r w:rsidRPr="00FD33A1">
              <w:rPr>
                <w:rFonts w:ascii="Times New Roman" w:eastAsia="Times New Roman" w:hAnsi="Times New Roman" w:cs="Times New Roman"/>
                <w:sz w:val="24"/>
                <w:szCs w:val="24"/>
              </w:rPr>
              <w:br/>
            </w:r>
            <w:r w:rsidRPr="00FD33A1">
              <w:rPr>
                <w:rFonts w:ascii="Times New Roman" w:eastAsia="Times New Roman" w:hAnsi="Times New Roman" w:cs="Times New Roman"/>
                <w:sz w:val="24"/>
                <w:szCs w:val="24"/>
              </w:rPr>
              <w:br/>
            </w:r>
            <w:r w:rsidRPr="00FD33A1">
              <w:rPr>
                <w:rFonts w:ascii="Times New Roman" w:eastAsia="Times New Roman" w:hAnsi="Times New Roman" w:cs="Times New Roman"/>
                <w:sz w:val="24"/>
                <w:szCs w:val="24"/>
              </w:rPr>
              <w:br/>
            </w:r>
            <w:r w:rsidRPr="00FD33A1">
              <w:rPr>
                <w:rFonts w:ascii="Times New Roman" w:eastAsia="Times New Roman" w:hAnsi="Times New Roman" w:cs="Times New Roman"/>
                <w:sz w:val="24"/>
                <w:szCs w:val="24"/>
              </w:rPr>
              <w:lastRenderedPageBreak/>
              <w:br/>
            </w:r>
            <w:r w:rsidRPr="00FD33A1">
              <w:rPr>
                <w:rFonts w:ascii="Times New Roman" w:eastAsia="Times New Roman" w:hAnsi="Times New Roman" w:cs="Times New Roman"/>
                <w:sz w:val="24"/>
                <w:szCs w:val="24"/>
              </w:rPr>
              <w:br/>
            </w:r>
            <w:r w:rsidRPr="00FD33A1">
              <w:rPr>
                <w:rFonts w:ascii="Times New Roman" w:eastAsia="Times New Roman" w:hAnsi="Times New Roman" w:cs="Times New Roman"/>
                <w:sz w:val="24"/>
                <w:szCs w:val="24"/>
              </w:rPr>
              <w:br/>
            </w:r>
            <w:r w:rsidRPr="00FD33A1">
              <w:rPr>
                <w:rFonts w:ascii="Times New Roman" w:eastAsia="Times New Roman" w:hAnsi="Times New Roman" w:cs="Times New Roman"/>
                <w:sz w:val="24"/>
                <w:szCs w:val="24"/>
              </w:rPr>
              <w:br/>
            </w:r>
            <w:r w:rsidRPr="00FD33A1">
              <w:rPr>
                <w:rFonts w:ascii="Times New Roman" w:eastAsia="Times New Roman" w:hAnsi="Times New Roman" w:cs="Times New Roman"/>
                <w:sz w:val="24"/>
                <w:szCs w:val="24"/>
              </w:rPr>
              <w:br/>
            </w:r>
            <w:r w:rsidRPr="00FD33A1">
              <w:rPr>
                <w:rFonts w:ascii="Times New Roman" w:eastAsia="Times New Roman" w:hAnsi="Times New Roman" w:cs="Times New Roman"/>
                <w:sz w:val="24"/>
                <w:szCs w:val="24"/>
              </w:rPr>
              <w:br/>
            </w: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b/>
                <w:bCs/>
                <w:color w:val="000000"/>
                <w:sz w:val="24"/>
                <w:szCs w:val="24"/>
              </w:rPr>
              <w:t xml:space="preserve">edifices: </w:t>
            </w:r>
            <w:r w:rsidRPr="00FD33A1">
              <w:rPr>
                <w:rFonts w:eastAsia="Times New Roman" w:cs="Times New Roman"/>
                <w:color w:val="000000"/>
                <w:sz w:val="24"/>
                <w:szCs w:val="24"/>
              </w:rPr>
              <w:t>large, important buildings</w:t>
            </w:r>
          </w:p>
          <w:p w:rsidR="00931242" w:rsidRPr="00FD33A1" w:rsidRDefault="00931242" w:rsidP="00931242">
            <w:pPr>
              <w:widowControl/>
              <w:spacing w:after="240"/>
              <w:rPr>
                <w:rFonts w:ascii="Times New Roman" w:eastAsia="Times New Roman" w:hAnsi="Times New Roman" w:cs="Times New Roman"/>
                <w:sz w:val="24"/>
                <w:szCs w:val="24"/>
              </w:rPr>
            </w:pPr>
            <w:r w:rsidRPr="00FD33A1">
              <w:rPr>
                <w:rFonts w:ascii="Times New Roman" w:eastAsia="Times New Roman" w:hAnsi="Times New Roman" w:cs="Times New Roman"/>
                <w:sz w:val="24"/>
                <w:szCs w:val="24"/>
              </w:rPr>
              <w:br/>
            </w:r>
            <w:r w:rsidRPr="00FD33A1">
              <w:rPr>
                <w:rFonts w:ascii="Times New Roman" w:eastAsia="Times New Roman" w:hAnsi="Times New Roman" w:cs="Times New Roman"/>
                <w:sz w:val="24"/>
                <w:szCs w:val="24"/>
              </w:rPr>
              <w:br/>
            </w:r>
            <w:r w:rsidRPr="00FD33A1">
              <w:rPr>
                <w:rFonts w:ascii="Times New Roman" w:eastAsia="Times New Roman" w:hAnsi="Times New Roman" w:cs="Times New Roman"/>
                <w:sz w:val="24"/>
                <w:szCs w:val="24"/>
              </w:rPr>
              <w:br/>
            </w:r>
            <w:r w:rsidRPr="00FD33A1">
              <w:rPr>
                <w:rFonts w:ascii="Times New Roman" w:eastAsia="Times New Roman" w:hAnsi="Times New Roman" w:cs="Times New Roman"/>
                <w:sz w:val="24"/>
                <w:szCs w:val="24"/>
              </w:rPr>
              <w:br/>
            </w:r>
            <w:r w:rsidRPr="00FD33A1">
              <w:rPr>
                <w:rFonts w:ascii="Times New Roman" w:eastAsia="Times New Roman" w:hAnsi="Times New Roman" w:cs="Times New Roman"/>
                <w:sz w:val="24"/>
                <w:szCs w:val="24"/>
              </w:rPr>
              <w:br/>
            </w:r>
            <w:r w:rsidRPr="00FD33A1">
              <w:rPr>
                <w:rFonts w:ascii="Times New Roman" w:eastAsia="Times New Roman" w:hAnsi="Times New Roman" w:cs="Times New Roman"/>
                <w:sz w:val="24"/>
                <w:szCs w:val="24"/>
              </w:rPr>
              <w:br/>
            </w:r>
            <w:r w:rsidRPr="00FD33A1">
              <w:rPr>
                <w:rFonts w:ascii="Times New Roman" w:eastAsia="Times New Roman" w:hAnsi="Times New Roman" w:cs="Times New Roman"/>
                <w:sz w:val="24"/>
                <w:szCs w:val="24"/>
              </w:rPr>
              <w:br/>
            </w:r>
            <w:r w:rsidRPr="00FD33A1">
              <w:rPr>
                <w:rFonts w:ascii="Times New Roman" w:eastAsia="Times New Roman" w:hAnsi="Times New Roman" w:cs="Times New Roman"/>
                <w:sz w:val="24"/>
                <w:szCs w:val="24"/>
              </w:rPr>
              <w:br/>
            </w:r>
            <w:r w:rsidRPr="00FD33A1">
              <w:rPr>
                <w:rFonts w:ascii="Times New Roman" w:eastAsia="Times New Roman" w:hAnsi="Times New Roman" w:cs="Times New Roman"/>
                <w:sz w:val="24"/>
                <w:szCs w:val="24"/>
              </w:rPr>
              <w:br/>
            </w:r>
            <w:r w:rsidRPr="00FD33A1">
              <w:rPr>
                <w:rFonts w:ascii="Times New Roman" w:eastAsia="Times New Roman" w:hAnsi="Times New Roman" w:cs="Times New Roman"/>
                <w:sz w:val="24"/>
                <w:szCs w:val="24"/>
              </w:rPr>
              <w:br/>
            </w: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b/>
                <w:bCs/>
                <w:color w:val="000000"/>
                <w:sz w:val="24"/>
                <w:szCs w:val="24"/>
              </w:rPr>
              <w:t xml:space="preserve">Seville: </w:t>
            </w:r>
            <w:r w:rsidRPr="00FD33A1">
              <w:rPr>
                <w:rFonts w:eastAsia="Times New Roman" w:cs="Times New Roman"/>
                <w:color w:val="000000"/>
                <w:sz w:val="24"/>
                <w:szCs w:val="24"/>
              </w:rPr>
              <w:t>city in Spain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sz w:val="24"/>
                <w:szCs w:val="24"/>
              </w:rPr>
              <w:lastRenderedPageBreak/>
              <w:t xml:space="preserve">How does </w:t>
            </w:r>
            <w:proofErr w:type="spellStart"/>
            <w:r w:rsidRPr="00FD33A1">
              <w:rPr>
                <w:rFonts w:eastAsia="Times New Roman" w:cs="Times New Roman"/>
                <w:color w:val="000000"/>
                <w:sz w:val="24"/>
                <w:szCs w:val="24"/>
              </w:rPr>
              <w:t>Hern</w:t>
            </w:r>
            <w:r w:rsidRPr="007D452F">
              <w:rPr>
                <w:rFonts w:eastAsia="Times New Roman" w:cs="Times New Roman"/>
                <w:color w:val="000000"/>
                <w:sz w:val="24"/>
                <w:szCs w:val="24"/>
              </w:rPr>
              <w:t>á</w:t>
            </w:r>
            <w:r w:rsidRPr="00FD33A1">
              <w:rPr>
                <w:rFonts w:eastAsia="Times New Roman" w:cs="Times New Roman"/>
                <w:color w:val="000000"/>
                <w:sz w:val="24"/>
                <w:szCs w:val="24"/>
              </w:rPr>
              <w:t>n</w:t>
            </w:r>
            <w:proofErr w:type="spellEnd"/>
            <w:r w:rsidRPr="00FD33A1">
              <w:rPr>
                <w:rFonts w:eastAsia="Times New Roman" w:cs="Times New Roman"/>
                <w:color w:val="000000"/>
                <w:sz w:val="24"/>
                <w:szCs w:val="24"/>
              </w:rPr>
              <w:t xml:space="preserve"> Cort</w:t>
            </w:r>
            <w:r w:rsidRPr="007D452F">
              <w:rPr>
                <w:rFonts w:eastAsia="Times New Roman" w:cs="Times New Roman"/>
                <w:color w:val="000000"/>
                <w:sz w:val="24"/>
                <w:szCs w:val="24"/>
              </w:rPr>
              <w:t>é</w:t>
            </w:r>
            <w:r w:rsidRPr="00FD33A1">
              <w:rPr>
                <w:rFonts w:eastAsia="Times New Roman" w:cs="Times New Roman"/>
                <w:color w:val="000000"/>
                <w:sz w:val="24"/>
                <w:szCs w:val="24"/>
              </w:rPr>
              <w:t xml:space="preserve">s describe the Aztec city </w:t>
            </w:r>
            <w:proofErr w:type="spellStart"/>
            <w:r w:rsidRPr="00FD33A1">
              <w:rPr>
                <w:rFonts w:eastAsia="Times New Roman" w:cs="Times New Roman"/>
                <w:color w:val="000000"/>
                <w:sz w:val="24"/>
                <w:szCs w:val="24"/>
              </w:rPr>
              <w:t>Tenochtitlán</w:t>
            </w:r>
            <w:proofErr w:type="spellEnd"/>
            <w:r w:rsidRPr="00FD33A1">
              <w:rPr>
                <w:rFonts w:eastAsia="Times New Roman" w:cs="Times New Roman"/>
                <w:color w:val="000000"/>
                <w:sz w:val="24"/>
                <w:szCs w:val="24"/>
              </w:rPr>
              <w:t>? </w:t>
            </w: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rPr>
              <w:t>________________________________</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rPr>
              <w:t>________________________________</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rPr>
              <w:t>________________________________</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rPr>
              <w:lastRenderedPageBreak/>
              <w:t>________________________________</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rPr>
              <w:t>________________________________</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rPr>
              <w:t>________________________________</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rPr>
              <w:t>________________________________</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rPr>
              <w:t>________________________________</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rPr>
              <w:t>________________________________</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sz w:val="24"/>
                <w:szCs w:val="24"/>
              </w:rPr>
              <w:t xml:space="preserve">How does </w:t>
            </w:r>
            <w:proofErr w:type="spellStart"/>
            <w:r w:rsidRPr="00FD33A1">
              <w:rPr>
                <w:rFonts w:eastAsia="Times New Roman" w:cs="Times New Roman"/>
                <w:color w:val="000000"/>
                <w:sz w:val="24"/>
                <w:szCs w:val="24"/>
              </w:rPr>
              <w:t>Tenochtitlán</w:t>
            </w:r>
            <w:proofErr w:type="spellEnd"/>
            <w:r w:rsidRPr="00FD33A1">
              <w:rPr>
                <w:rFonts w:eastAsia="Times New Roman" w:cs="Times New Roman"/>
                <w:color w:val="000000"/>
                <w:sz w:val="24"/>
                <w:szCs w:val="24"/>
              </w:rPr>
              <w:t xml:space="preserve"> compare to cities in Spain? </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rPr>
              <w:t>________________________________</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rPr>
              <w:t>________________________________</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rPr>
              <w:t>________________________________</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rPr>
              <w:t>________________________________</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rPr>
              <w:t>________________________________</w:t>
            </w:r>
          </w:p>
          <w:p w:rsidR="00931242" w:rsidRPr="00FD33A1" w:rsidRDefault="00931242" w:rsidP="00931242">
            <w:pPr>
              <w:widowControl/>
              <w:rPr>
                <w:rFonts w:ascii="Times New Roman" w:eastAsia="Times New Roman" w:hAnsi="Times New Roman" w:cs="Times New Roman"/>
                <w:sz w:val="24"/>
                <w:szCs w:val="24"/>
              </w:rPr>
            </w:pPr>
          </w:p>
          <w:p w:rsidR="00931242" w:rsidRPr="00FD33A1" w:rsidRDefault="00931242" w:rsidP="00931242">
            <w:pPr>
              <w:widowControl/>
              <w:rPr>
                <w:rFonts w:ascii="Times New Roman" w:eastAsia="Times New Roman" w:hAnsi="Times New Roman" w:cs="Times New Roman"/>
                <w:sz w:val="24"/>
                <w:szCs w:val="24"/>
              </w:rPr>
            </w:pPr>
            <w:r w:rsidRPr="00FD33A1">
              <w:rPr>
                <w:rFonts w:eastAsia="Times New Roman" w:cs="Times New Roman"/>
                <w:color w:val="000000"/>
              </w:rPr>
              <w:t>________________________________</w:t>
            </w:r>
          </w:p>
          <w:p w:rsidR="00931242" w:rsidRPr="00FD33A1" w:rsidRDefault="00931242" w:rsidP="00931242">
            <w:pPr>
              <w:widowControl/>
              <w:rPr>
                <w:rFonts w:ascii="Times New Roman" w:eastAsia="Times New Roman" w:hAnsi="Times New Roman" w:cs="Times New Roman"/>
                <w:sz w:val="24"/>
                <w:szCs w:val="24"/>
              </w:rPr>
            </w:pPr>
          </w:p>
        </w:tc>
      </w:tr>
    </w:tbl>
    <w:p w:rsidR="00931242" w:rsidRDefault="00931242" w:rsidP="00931242">
      <w:pPr>
        <w:rPr>
          <w:i/>
          <w:sz w:val="24"/>
          <w:szCs w:val="24"/>
        </w:rPr>
      </w:pPr>
    </w:p>
    <w:p w:rsidR="00931242" w:rsidRDefault="00931242" w:rsidP="00931242">
      <w:pPr>
        <w:rPr>
          <w:i/>
          <w:sz w:val="24"/>
          <w:szCs w:val="24"/>
        </w:rPr>
      </w:pPr>
      <w:r>
        <w:rPr>
          <w:i/>
          <w:sz w:val="24"/>
          <w:szCs w:val="24"/>
        </w:rPr>
        <w:t xml:space="preserve">*Note: The texts below describe the events of the defeat of the Aztecs by </w:t>
      </w:r>
      <w:proofErr w:type="spellStart"/>
      <w:r>
        <w:rPr>
          <w:i/>
          <w:sz w:val="24"/>
          <w:szCs w:val="24"/>
        </w:rPr>
        <w:t>Hernán</w:t>
      </w:r>
      <w:proofErr w:type="spellEnd"/>
      <w:r>
        <w:rPr>
          <w:i/>
          <w:sz w:val="24"/>
          <w:szCs w:val="24"/>
        </w:rPr>
        <w:t xml:space="preserve"> Cortés, Spanish conquistador, in 1519. Montezuma </w:t>
      </w:r>
      <w:r>
        <w:rPr>
          <w:rFonts w:ascii="Cambria" w:eastAsia="Cambria" w:hAnsi="Cambria" w:cs="Cambria"/>
          <w:i/>
          <w:sz w:val="24"/>
          <w:szCs w:val="24"/>
        </w:rPr>
        <w:t>II</w:t>
      </w:r>
      <w:r>
        <w:rPr>
          <w:i/>
          <w:sz w:val="24"/>
          <w:szCs w:val="24"/>
        </w:rPr>
        <w:t xml:space="preserve"> was the leader of the Aztecs at the time. Most of the primary sources, or eyewitness accounts, from the events of European colonization of the Americas were written by Europeans. Therefore, it is more difficult to read the perspective of the Indigenous peoples who were colonized through first-hand accounts. </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931242" w:rsidTr="00931242">
        <w:trPr>
          <w:jc w:val="center"/>
        </w:trPr>
        <w:tc>
          <w:tcPr>
            <w:tcW w:w="10575" w:type="dxa"/>
            <w:gridSpan w:val="3"/>
          </w:tcPr>
          <w:p w:rsidR="00931242" w:rsidRDefault="00931242" w:rsidP="00931242">
            <w:pPr>
              <w:pStyle w:val="Heading1"/>
              <w:ind w:left="0"/>
              <w:jc w:val="center"/>
              <w:rPr>
                <w:rFonts w:ascii="Calibri" w:eastAsia="Calibri" w:hAnsi="Calibri" w:cs="Calibri"/>
                <w:b w:val="0"/>
                <w:i/>
                <w:sz w:val="24"/>
                <w:szCs w:val="24"/>
              </w:rPr>
            </w:pPr>
            <w:bookmarkStart w:id="75" w:name="bookmark=id.awndjwo4dn94" w:colFirst="0" w:colLast="0"/>
            <w:bookmarkStart w:id="76" w:name="_heading=h.ikjre5o1m7kp" w:colFirst="0" w:colLast="0"/>
            <w:bookmarkStart w:id="77" w:name="SourceI"/>
            <w:bookmarkEnd w:id="75"/>
            <w:bookmarkEnd w:id="76"/>
            <w:r>
              <w:rPr>
                <w:rFonts w:ascii="Calibri" w:eastAsia="Calibri" w:hAnsi="Calibri" w:cs="Calibri"/>
                <w:sz w:val="24"/>
                <w:szCs w:val="24"/>
              </w:rPr>
              <w:t>Source I</w:t>
            </w:r>
            <w:bookmarkEnd w:id="77"/>
            <w:r>
              <w:rPr>
                <w:rFonts w:ascii="Calibri" w:eastAsia="Calibri" w:hAnsi="Calibri" w:cs="Calibri"/>
                <w:sz w:val="24"/>
                <w:szCs w:val="24"/>
              </w:rPr>
              <w:t>:</w:t>
            </w:r>
            <w:r>
              <w:rPr>
                <w:rFonts w:ascii="Calibri" w:eastAsia="Calibri" w:hAnsi="Calibri" w:cs="Calibri"/>
                <w:b w:val="0"/>
                <w:sz w:val="24"/>
                <w:szCs w:val="24"/>
              </w:rPr>
              <w:t xml:space="preserve"> Adapted from “Spanish Exploration and Conquest”</w:t>
            </w:r>
            <w:r>
              <w:rPr>
                <w:rFonts w:ascii="Calibri" w:eastAsia="Calibri" w:hAnsi="Calibri" w:cs="Calibri"/>
                <w:b w:val="0"/>
                <w:sz w:val="24"/>
                <w:szCs w:val="24"/>
                <w:vertAlign w:val="superscript"/>
              </w:rPr>
              <w:footnoteReference w:id="41"/>
            </w:r>
            <w:r>
              <w:rPr>
                <w:rFonts w:ascii="Calibri" w:eastAsia="Calibri" w:hAnsi="Calibri" w:cs="Calibri"/>
                <w:b w:val="0"/>
                <w:sz w:val="24"/>
                <w:szCs w:val="24"/>
              </w:rPr>
              <w:t xml:space="preserve"> </w:t>
            </w:r>
          </w:p>
        </w:tc>
      </w:tr>
      <w:tr w:rsidR="00931242" w:rsidTr="00931242">
        <w:trPr>
          <w:jc w:val="center"/>
        </w:trPr>
        <w:tc>
          <w:tcPr>
            <w:tcW w:w="5130" w:type="dxa"/>
          </w:tcPr>
          <w:p w:rsidR="00931242" w:rsidRPr="009F600A" w:rsidRDefault="00931242" w:rsidP="00931242">
            <w:pPr>
              <w:pStyle w:val="Heading1"/>
              <w:ind w:left="0"/>
              <w:jc w:val="center"/>
              <w:rPr>
                <w:rFonts w:ascii="Calibri" w:eastAsia="Calibri" w:hAnsi="Calibri" w:cs="Calibri"/>
                <w:sz w:val="24"/>
                <w:szCs w:val="24"/>
              </w:rPr>
            </w:pPr>
            <w:bookmarkStart w:id="78" w:name="_heading=h.8z9yhwz1enk" w:colFirst="0" w:colLast="0"/>
            <w:bookmarkEnd w:id="78"/>
            <w:r w:rsidRPr="009F600A">
              <w:rPr>
                <w:rFonts w:ascii="Calibri" w:eastAsia="Calibri" w:hAnsi="Calibri" w:cs="Calibri"/>
                <w:sz w:val="24"/>
                <w:szCs w:val="24"/>
              </w:rPr>
              <w:t>Text</w:t>
            </w:r>
          </w:p>
        </w:tc>
        <w:tc>
          <w:tcPr>
            <w:tcW w:w="1665" w:type="dxa"/>
          </w:tcPr>
          <w:p w:rsidR="00931242" w:rsidRPr="009F600A" w:rsidRDefault="00931242" w:rsidP="00931242">
            <w:pPr>
              <w:pStyle w:val="Heading1"/>
              <w:ind w:left="0"/>
              <w:jc w:val="center"/>
              <w:rPr>
                <w:rFonts w:ascii="Calibri" w:eastAsia="Calibri" w:hAnsi="Calibri" w:cs="Calibri"/>
                <w:sz w:val="24"/>
                <w:szCs w:val="24"/>
              </w:rPr>
            </w:pPr>
            <w:bookmarkStart w:id="79" w:name="_heading=h.z63sqgxi8a6j" w:colFirst="0" w:colLast="0"/>
            <w:bookmarkEnd w:id="79"/>
            <w:r w:rsidRPr="009F600A">
              <w:rPr>
                <w:rFonts w:ascii="Calibri" w:eastAsia="Calibri" w:hAnsi="Calibri" w:cs="Calibri"/>
                <w:sz w:val="24"/>
                <w:szCs w:val="24"/>
              </w:rPr>
              <w:t>Vocabulary</w:t>
            </w:r>
          </w:p>
        </w:tc>
        <w:tc>
          <w:tcPr>
            <w:tcW w:w="3780" w:type="dxa"/>
          </w:tcPr>
          <w:p w:rsidR="00931242" w:rsidRPr="009F600A" w:rsidRDefault="00931242" w:rsidP="00931242">
            <w:pPr>
              <w:pStyle w:val="Heading1"/>
              <w:ind w:left="0"/>
              <w:jc w:val="center"/>
              <w:rPr>
                <w:rFonts w:ascii="Calibri" w:eastAsia="Calibri" w:hAnsi="Calibri" w:cs="Calibri"/>
                <w:sz w:val="24"/>
                <w:szCs w:val="24"/>
              </w:rPr>
            </w:pPr>
            <w:bookmarkStart w:id="80" w:name="_heading=h.mlx7md1azpr" w:colFirst="0" w:colLast="0"/>
            <w:bookmarkEnd w:id="80"/>
            <w:r w:rsidRPr="009F600A">
              <w:rPr>
                <w:rFonts w:ascii="Calibri" w:eastAsia="Calibri" w:hAnsi="Calibri" w:cs="Calibri"/>
                <w:sz w:val="24"/>
                <w:szCs w:val="24"/>
              </w:rPr>
              <w:t>Guiding Questions</w:t>
            </w:r>
          </w:p>
        </w:tc>
      </w:tr>
      <w:tr w:rsidR="00931242" w:rsidTr="00931242">
        <w:trPr>
          <w:jc w:val="center"/>
        </w:trPr>
        <w:tc>
          <w:tcPr>
            <w:tcW w:w="5130" w:type="dxa"/>
          </w:tcPr>
          <w:p w:rsidR="00931242" w:rsidRDefault="00931242" w:rsidP="00931242">
            <w:pPr>
              <w:rPr>
                <w:sz w:val="24"/>
                <w:szCs w:val="24"/>
              </w:rPr>
            </w:pPr>
            <w:proofErr w:type="spellStart"/>
            <w:r>
              <w:rPr>
                <w:sz w:val="24"/>
                <w:szCs w:val="24"/>
              </w:rPr>
              <w:t>Hernán</w:t>
            </w:r>
            <w:proofErr w:type="spellEnd"/>
            <w:r>
              <w:rPr>
                <w:sz w:val="24"/>
                <w:szCs w:val="24"/>
              </w:rPr>
              <w:t xml:space="preserve"> Cortés, a thirty-four-year-old conquistador, organized an invasion of Mexico in 1519. Sailing with six hundred men, horses, and cannons, he landed on the coast of Mexico. </w:t>
            </w:r>
            <w:r>
              <w:rPr>
                <w:sz w:val="24"/>
                <w:szCs w:val="24"/>
              </w:rPr>
              <w:lastRenderedPageBreak/>
              <w:t xml:space="preserve">Relying on a local translator, whom he called Doña Marina, Cortés gathered information and allies in preparation for conquest. Through dishonesty, </w:t>
            </w:r>
            <w:r>
              <w:rPr>
                <w:b/>
                <w:sz w:val="24"/>
                <w:szCs w:val="24"/>
              </w:rPr>
              <w:t>brutality</w:t>
            </w:r>
            <w:r>
              <w:rPr>
                <w:sz w:val="24"/>
                <w:szCs w:val="24"/>
              </w:rPr>
              <w:t xml:space="preserve">, and </w:t>
            </w:r>
            <w:r>
              <w:rPr>
                <w:b/>
                <w:sz w:val="24"/>
                <w:szCs w:val="24"/>
              </w:rPr>
              <w:t>exploitation</w:t>
            </w:r>
            <w:r>
              <w:rPr>
                <w:sz w:val="24"/>
                <w:szCs w:val="24"/>
              </w:rPr>
              <w:t xml:space="preserve">, he enlisted the aid of thousands of Indigenous allies, defeated Spanish rivals, and marched on </w:t>
            </w:r>
            <w:proofErr w:type="spellStart"/>
            <w:r>
              <w:rPr>
                <w:sz w:val="24"/>
                <w:szCs w:val="24"/>
              </w:rPr>
              <w:t>Tenochtitlán</w:t>
            </w:r>
            <w:proofErr w:type="spellEnd"/>
            <w:r>
              <w:rPr>
                <w:sz w:val="24"/>
                <w:szCs w:val="24"/>
              </w:rPr>
              <w:t>.</w:t>
            </w:r>
          </w:p>
          <w:p w:rsidR="00931242" w:rsidRDefault="00931242" w:rsidP="00931242">
            <w:pPr>
              <w:rPr>
                <w:sz w:val="24"/>
                <w:szCs w:val="24"/>
              </w:rPr>
            </w:pPr>
          </w:p>
          <w:p w:rsidR="00931242" w:rsidRDefault="00931242" w:rsidP="00931242">
            <w:pPr>
              <w:rPr>
                <w:sz w:val="24"/>
                <w:szCs w:val="24"/>
              </w:rPr>
            </w:pPr>
            <w:r>
              <w:rPr>
                <w:sz w:val="24"/>
                <w:szCs w:val="24"/>
              </w:rPr>
              <w:t xml:space="preserve">Through </w:t>
            </w:r>
            <w:r>
              <w:rPr>
                <w:b/>
                <w:sz w:val="24"/>
                <w:szCs w:val="24"/>
              </w:rPr>
              <w:t>persuasion</w:t>
            </w:r>
            <w:r>
              <w:rPr>
                <w:sz w:val="24"/>
                <w:szCs w:val="24"/>
              </w:rPr>
              <w:t xml:space="preserve">, the Spaniards entered </w:t>
            </w:r>
            <w:proofErr w:type="spellStart"/>
            <w:r>
              <w:rPr>
                <w:sz w:val="24"/>
                <w:szCs w:val="24"/>
              </w:rPr>
              <w:t>Tenochtitlán</w:t>
            </w:r>
            <w:proofErr w:type="spellEnd"/>
            <w:r>
              <w:rPr>
                <w:sz w:val="24"/>
                <w:szCs w:val="24"/>
              </w:rPr>
              <w:t xml:space="preserve"> peacefully. Cortés then captured the emperor Montezuma and used him to gain control of the Aztecs’ gold and silver reserves and their network of mines. Eventually, the Aztecs fought back. Montezuma was branded a traitor and an uprising took over the city. Montezuma was killed along with a third of Cortés’ men. The Spanish fought through thousands of Indigenous fighters and across canals to flee the city, where they regrouped, </w:t>
            </w:r>
            <w:r>
              <w:rPr>
                <w:b/>
                <w:sz w:val="24"/>
                <w:szCs w:val="24"/>
              </w:rPr>
              <w:t xml:space="preserve">enlisted </w:t>
            </w:r>
            <w:r>
              <w:rPr>
                <w:sz w:val="24"/>
                <w:szCs w:val="24"/>
              </w:rPr>
              <w:t xml:space="preserve">more Indigenous allies, and, in 1521, returned and surrounded </w:t>
            </w:r>
            <w:proofErr w:type="spellStart"/>
            <w:r>
              <w:rPr>
                <w:sz w:val="24"/>
                <w:szCs w:val="24"/>
              </w:rPr>
              <w:t>Tenochtitlán</w:t>
            </w:r>
            <w:proofErr w:type="spellEnd"/>
            <w:r>
              <w:rPr>
                <w:sz w:val="24"/>
                <w:szCs w:val="24"/>
              </w:rPr>
              <w:t xml:space="preserve">. The Spaniards’ eighty-five-day siege cut off food and fresh water to the Aztecs. Smallpox ravaged the city. One Spanish observer said it “spread over the people as great destruction. Some it covered on all parts—their faces, their heads, their breasts, and so on. There was great havoc. Very many died of it. . . . They could not move; they could not stir.” Cortés, the Spaniards, and their Indigenous allies then defeated the Aztecs and took the city. The temples were destroyed and fifteen thousand died. After two years of conflict, a million-person-strong empire was toppled by disease, </w:t>
            </w:r>
            <w:r>
              <w:rPr>
                <w:b/>
                <w:sz w:val="24"/>
                <w:szCs w:val="24"/>
              </w:rPr>
              <w:t>dissension</w:t>
            </w:r>
            <w:r>
              <w:rPr>
                <w:sz w:val="24"/>
                <w:szCs w:val="24"/>
              </w:rPr>
              <w:t>, and a thousand European conquerors.</w:t>
            </w:r>
          </w:p>
        </w:tc>
        <w:tc>
          <w:tcPr>
            <w:tcW w:w="1665" w:type="dxa"/>
          </w:tcPr>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r>
              <w:rPr>
                <w:b/>
                <w:sz w:val="24"/>
                <w:szCs w:val="24"/>
              </w:rPr>
              <w:t xml:space="preserve">brutality: </w:t>
            </w:r>
            <w:r>
              <w:rPr>
                <w:sz w:val="24"/>
                <w:szCs w:val="24"/>
              </w:rPr>
              <w:t>violence and cruelty</w:t>
            </w:r>
          </w:p>
          <w:p w:rsidR="00931242" w:rsidRDefault="00931242" w:rsidP="00931242">
            <w:pPr>
              <w:rPr>
                <w:sz w:val="24"/>
                <w:szCs w:val="24"/>
              </w:rPr>
            </w:pPr>
          </w:p>
          <w:p w:rsidR="00931242" w:rsidRDefault="00931242" w:rsidP="00931242">
            <w:pPr>
              <w:rPr>
                <w:b/>
                <w:sz w:val="24"/>
                <w:szCs w:val="24"/>
              </w:rPr>
            </w:pPr>
            <w:r>
              <w:rPr>
                <w:b/>
                <w:sz w:val="24"/>
                <w:szCs w:val="24"/>
              </w:rPr>
              <w:t xml:space="preserve">exploitation: </w:t>
            </w:r>
            <w:r>
              <w:rPr>
                <w:sz w:val="24"/>
                <w:szCs w:val="24"/>
              </w:rPr>
              <w:t>unfair treatment for one’s own gain</w:t>
            </w:r>
          </w:p>
          <w:p w:rsidR="00931242" w:rsidRDefault="00931242" w:rsidP="00931242">
            <w:pPr>
              <w:rPr>
                <w:sz w:val="24"/>
                <w:szCs w:val="24"/>
              </w:rPr>
            </w:pPr>
          </w:p>
          <w:p w:rsidR="00931242" w:rsidRDefault="00931242" w:rsidP="00931242">
            <w:pPr>
              <w:rPr>
                <w:sz w:val="24"/>
                <w:szCs w:val="24"/>
              </w:rPr>
            </w:pPr>
            <w:r>
              <w:rPr>
                <w:b/>
                <w:sz w:val="24"/>
                <w:szCs w:val="24"/>
              </w:rPr>
              <w:t xml:space="preserve">persuasion: </w:t>
            </w:r>
            <w:r>
              <w:rPr>
                <w:sz w:val="24"/>
                <w:szCs w:val="24"/>
              </w:rPr>
              <w:t xml:space="preserve">convincing someone to do something </w:t>
            </w:r>
          </w:p>
          <w:p w:rsidR="00931242" w:rsidRDefault="00931242" w:rsidP="00931242">
            <w:pPr>
              <w:rPr>
                <w:sz w:val="24"/>
                <w:szCs w:val="24"/>
              </w:rPr>
            </w:pPr>
          </w:p>
          <w:p w:rsidR="00931242" w:rsidRDefault="00931242" w:rsidP="00931242">
            <w:pPr>
              <w:rPr>
                <w:b/>
                <w:sz w:val="24"/>
                <w:szCs w:val="24"/>
              </w:rPr>
            </w:pPr>
          </w:p>
          <w:p w:rsidR="00931242" w:rsidRDefault="00931242" w:rsidP="00931242">
            <w:pPr>
              <w:rPr>
                <w:sz w:val="24"/>
                <w:szCs w:val="24"/>
              </w:rPr>
            </w:pPr>
            <w:r>
              <w:rPr>
                <w:b/>
                <w:sz w:val="24"/>
                <w:szCs w:val="24"/>
              </w:rPr>
              <w:t xml:space="preserve">enlisted: </w:t>
            </w:r>
            <w:r>
              <w:rPr>
                <w:sz w:val="24"/>
                <w:szCs w:val="24"/>
              </w:rPr>
              <w:t>to place into the military</w:t>
            </w: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r>
              <w:rPr>
                <w:b/>
                <w:sz w:val="24"/>
                <w:szCs w:val="24"/>
              </w:rPr>
              <w:t xml:space="preserve">dissension: </w:t>
            </w:r>
            <w:r>
              <w:rPr>
                <w:sz w:val="24"/>
                <w:szCs w:val="24"/>
              </w:rPr>
              <w:t xml:space="preserve">fighting within a group of people </w:t>
            </w:r>
          </w:p>
        </w:tc>
        <w:tc>
          <w:tcPr>
            <w:tcW w:w="3780" w:type="dxa"/>
          </w:tcPr>
          <w:p w:rsidR="00931242" w:rsidRDefault="00931242" w:rsidP="00931242">
            <w:pPr>
              <w:rPr>
                <w:sz w:val="24"/>
                <w:szCs w:val="24"/>
              </w:rPr>
            </w:pPr>
            <w:r>
              <w:rPr>
                <w:sz w:val="24"/>
                <w:szCs w:val="24"/>
              </w:rPr>
              <w:lastRenderedPageBreak/>
              <w:t xml:space="preserve">Describe why Cortés was able to defeat the Aztec at </w:t>
            </w:r>
            <w:proofErr w:type="spellStart"/>
            <w:r>
              <w:rPr>
                <w:sz w:val="24"/>
                <w:szCs w:val="24"/>
              </w:rPr>
              <w:t>Tenochtitlán</w:t>
            </w:r>
            <w:proofErr w:type="spellEnd"/>
            <w:r>
              <w:rPr>
                <w:sz w:val="24"/>
                <w:szCs w:val="24"/>
              </w:rPr>
              <w:t xml:space="preserve">. </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tc>
      </w:tr>
    </w:tbl>
    <w:p w:rsidR="00931242" w:rsidRDefault="00931242" w:rsidP="00931242"/>
    <w:p w:rsidR="00931242" w:rsidRDefault="00931242" w:rsidP="00931242">
      <w:r>
        <w:br w:type="page"/>
      </w:r>
    </w:p>
    <w:p w:rsidR="00931242" w:rsidRDefault="00931242" w:rsidP="00931242">
      <w:pPr>
        <w:jc w:val="center"/>
        <w:rPr>
          <w:sz w:val="24"/>
          <w:szCs w:val="24"/>
        </w:rPr>
      </w:pPr>
      <w:r>
        <w:rPr>
          <w:sz w:val="24"/>
          <w:szCs w:val="24"/>
        </w:rPr>
        <w:lastRenderedPageBreak/>
        <w:t>The route of the Spanish conquest of the Aztec Empire in central Mexico.</w:t>
      </w:r>
    </w:p>
    <w:p w:rsidR="00931242" w:rsidRPr="00AC0457" w:rsidRDefault="00931242" w:rsidP="00931242">
      <w:pPr>
        <w:jc w:val="center"/>
        <w:rPr>
          <w:sz w:val="24"/>
          <w:szCs w:val="24"/>
        </w:rPr>
      </w:pPr>
      <w:r>
        <w:rPr>
          <w:sz w:val="24"/>
          <w:szCs w:val="24"/>
        </w:rPr>
        <w:t xml:space="preserve">Used by </w:t>
      </w:r>
      <w:proofErr w:type="spellStart"/>
      <w:r>
        <w:rPr>
          <w:sz w:val="24"/>
          <w:szCs w:val="24"/>
        </w:rPr>
        <w:t>Hernán</w:t>
      </w:r>
      <w:proofErr w:type="spellEnd"/>
      <w:r>
        <w:rPr>
          <w:sz w:val="24"/>
          <w:szCs w:val="24"/>
        </w:rPr>
        <w:t xml:space="preserve"> Cortés and troops from 1519 to 1521 to invade </w:t>
      </w:r>
      <w:proofErr w:type="spellStart"/>
      <w:r>
        <w:rPr>
          <w:sz w:val="24"/>
          <w:szCs w:val="24"/>
        </w:rPr>
        <w:t>Tenochtitlán</w:t>
      </w:r>
      <w:proofErr w:type="spellEnd"/>
      <w:r>
        <w:rPr>
          <w:sz w:val="24"/>
          <w:szCs w:val="24"/>
        </w:rPr>
        <w:t>.</w:t>
      </w:r>
      <w:r>
        <w:rPr>
          <w:sz w:val="24"/>
          <w:szCs w:val="24"/>
          <w:vertAlign w:val="superscript"/>
        </w:rPr>
        <w:footnoteReference w:id="42"/>
      </w:r>
    </w:p>
    <w:p w:rsidR="00931242" w:rsidRDefault="00931242" w:rsidP="00931242">
      <w:pPr>
        <w:jc w:val="center"/>
      </w:pPr>
      <w:r>
        <w:rPr>
          <w:noProof/>
        </w:rPr>
        <w:drawing>
          <wp:inline distT="114300" distB="114300" distL="114300" distR="114300" wp14:anchorId="7B55B33D" wp14:editId="21CA36E7">
            <wp:extent cx="5476875" cy="2364828"/>
            <wp:effectExtent l="0" t="0" r="0" b="0"/>
            <wp:docPr id="24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9"/>
                    <a:srcRect/>
                    <a:stretch>
                      <a:fillRect/>
                    </a:stretch>
                  </pic:blipFill>
                  <pic:spPr>
                    <a:xfrm>
                      <a:off x="0" y="0"/>
                      <a:ext cx="5476875" cy="2364828"/>
                    </a:xfrm>
                    <a:prstGeom prst="rect">
                      <a:avLst/>
                    </a:prstGeom>
                    <a:ln/>
                  </pic:spPr>
                </pic:pic>
              </a:graphicData>
            </a:graphic>
          </wp:inline>
        </w:drawing>
      </w:r>
    </w:p>
    <w:p w:rsidR="00931242" w:rsidRDefault="00931242" w:rsidP="00931242">
      <w:pPr>
        <w:jc w:val="cente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931242" w:rsidTr="00931242">
        <w:trPr>
          <w:jc w:val="center"/>
        </w:trPr>
        <w:tc>
          <w:tcPr>
            <w:tcW w:w="10575"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Default="00931242" w:rsidP="00931242">
            <w:pPr>
              <w:pStyle w:val="Heading1"/>
              <w:ind w:left="0"/>
              <w:jc w:val="center"/>
              <w:rPr>
                <w:rFonts w:ascii="Calibri" w:eastAsia="Calibri" w:hAnsi="Calibri" w:cs="Calibri"/>
                <w:b w:val="0"/>
                <w:i/>
                <w:sz w:val="24"/>
                <w:szCs w:val="24"/>
              </w:rPr>
            </w:pPr>
            <w:bookmarkStart w:id="81" w:name="bookmark=id.bwm3bsbr5lx" w:colFirst="0" w:colLast="0"/>
            <w:bookmarkStart w:id="82" w:name="_heading=h.q6y7k1lf3zvd" w:colFirst="0" w:colLast="0"/>
            <w:bookmarkStart w:id="83" w:name="SourceJ"/>
            <w:bookmarkEnd w:id="81"/>
            <w:bookmarkEnd w:id="82"/>
            <w:r>
              <w:rPr>
                <w:rFonts w:ascii="Calibri" w:eastAsia="Calibri" w:hAnsi="Calibri" w:cs="Calibri"/>
                <w:sz w:val="24"/>
                <w:szCs w:val="24"/>
              </w:rPr>
              <w:t>Source J</w:t>
            </w:r>
            <w:bookmarkEnd w:id="83"/>
            <w:r>
              <w:rPr>
                <w:rFonts w:ascii="Calibri" w:eastAsia="Calibri" w:hAnsi="Calibri" w:cs="Calibri"/>
                <w:sz w:val="24"/>
                <w:szCs w:val="24"/>
              </w:rPr>
              <w:t xml:space="preserve">: </w:t>
            </w:r>
            <w:r>
              <w:rPr>
                <w:rFonts w:ascii="Calibri" w:eastAsia="Calibri" w:hAnsi="Calibri" w:cs="Calibri"/>
                <w:b w:val="0"/>
                <w:sz w:val="24"/>
                <w:szCs w:val="24"/>
              </w:rPr>
              <w:t>Adapted from</w:t>
            </w:r>
            <w:r>
              <w:rPr>
                <w:rFonts w:ascii="Calibri" w:eastAsia="Calibri" w:hAnsi="Calibri" w:cs="Calibri"/>
                <w:sz w:val="24"/>
                <w:szCs w:val="24"/>
              </w:rPr>
              <w:t xml:space="preserve"> </w:t>
            </w:r>
            <w:r>
              <w:rPr>
                <w:rFonts w:ascii="Calibri" w:eastAsia="Calibri" w:hAnsi="Calibri" w:cs="Calibri"/>
                <w:b w:val="0"/>
                <w:sz w:val="24"/>
                <w:szCs w:val="24"/>
              </w:rPr>
              <w:t>“Clash of Cultures: Two Worlds Collide”</w:t>
            </w:r>
            <w:r>
              <w:rPr>
                <w:rFonts w:ascii="Calibri" w:eastAsia="Calibri" w:hAnsi="Calibri" w:cs="Calibri"/>
                <w:b w:val="0"/>
                <w:sz w:val="24"/>
                <w:szCs w:val="24"/>
                <w:vertAlign w:val="superscript"/>
              </w:rPr>
              <w:footnoteReference w:id="43"/>
            </w:r>
            <w:r>
              <w:rPr>
                <w:rFonts w:ascii="Calibri" w:eastAsia="Calibri" w:hAnsi="Calibri" w:cs="Calibri"/>
                <w:b w:val="0"/>
                <w:sz w:val="24"/>
                <w:szCs w:val="24"/>
              </w:rPr>
              <w:t xml:space="preserve"> </w:t>
            </w:r>
          </w:p>
        </w:tc>
      </w:tr>
      <w:tr w:rsidR="00931242" w:rsidTr="00931242">
        <w:trPr>
          <w:jc w:val="center"/>
        </w:trPr>
        <w:tc>
          <w:tcPr>
            <w:tcW w:w="51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Pr="009F600A" w:rsidRDefault="00931242" w:rsidP="00931242">
            <w:pPr>
              <w:pStyle w:val="Heading1"/>
              <w:ind w:left="0"/>
              <w:jc w:val="center"/>
              <w:rPr>
                <w:rFonts w:ascii="Calibri" w:eastAsia="Calibri" w:hAnsi="Calibri" w:cs="Calibri"/>
                <w:sz w:val="24"/>
                <w:szCs w:val="24"/>
              </w:rPr>
            </w:pPr>
            <w:bookmarkStart w:id="84" w:name="_heading=h.mt6zntgpaoav" w:colFirst="0" w:colLast="0"/>
            <w:bookmarkEnd w:id="84"/>
            <w:r w:rsidRPr="009F600A">
              <w:rPr>
                <w:rFonts w:ascii="Calibri" w:eastAsia="Calibri" w:hAnsi="Calibri" w:cs="Calibri"/>
                <w:sz w:val="24"/>
                <w:szCs w:val="24"/>
              </w:rPr>
              <w:t>Text</w:t>
            </w:r>
          </w:p>
        </w:tc>
        <w:tc>
          <w:tcPr>
            <w:tcW w:w="16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Pr="009F600A" w:rsidRDefault="00931242" w:rsidP="00931242">
            <w:pPr>
              <w:pStyle w:val="Heading1"/>
              <w:ind w:left="0"/>
              <w:jc w:val="center"/>
              <w:rPr>
                <w:rFonts w:ascii="Calibri" w:eastAsia="Calibri" w:hAnsi="Calibri" w:cs="Calibri"/>
                <w:sz w:val="24"/>
                <w:szCs w:val="24"/>
              </w:rPr>
            </w:pPr>
            <w:bookmarkStart w:id="85" w:name="_heading=h.cjt5ntoadfbu" w:colFirst="0" w:colLast="0"/>
            <w:bookmarkEnd w:id="85"/>
            <w:r w:rsidRPr="009F600A">
              <w:rPr>
                <w:rFonts w:ascii="Calibri" w:eastAsia="Calibri" w:hAnsi="Calibri" w:cs="Calibri"/>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Pr="009F600A" w:rsidRDefault="00931242" w:rsidP="00931242">
            <w:pPr>
              <w:pStyle w:val="Heading1"/>
              <w:ind w:left="0"/>
              <w:jc w:val="center"/>
              <w:rPr>
                <w:rFonts w:ascii="Calibri" w:eastAsia="Calibri" w:hAnsi="Calibri" w:cs="Calibri"/>
                <w:sz w:val="24"/>
                <w:szCs w:val="24"/>
              </w:rPr>
            </w:pPr>
            <w:bookmarkStart w:id="86" w:name="_heading=h.jnatepatuzc" w:colFirst="0" w:colLast="0"/>
            <w:bookmarkEnd w:id="86"/>
            <w:r w:rsidRPr="009F600A">
              <w:rPr>
                <w:rFonts w:ascii="Calibri" w:eastAsia="Calibri" w:hAnsi="Calibri" w:cs="Calibri"/>
                <w:sz w:val="24"/>
                <w:szCs w:val="24"/>
              </w:rPr>
              <w:t>Guiding Questions</w:t>
            </w:r>
          </w:p>
        </w:tc>
      </w:tr>
      <w:tr w:rsidR="00931242" w:rsidTr="00931242">
        <w:trPr>
          <w:jc w:val="center"/>
        </w:trPr>
        <w:tc>
          <w:tcPr>
            <w:tcW w:w="51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Default="00931242" w:rsidP="00931242">
            <w:pPr>
              <w:rPr>
                <w:sz w:val="24"/>
                <w:szCs w:val="24"/>
              </w:rPr>
            </w:pPr>
            <w:r>
              <w:rPr>
                <w:sz w:val="24"/>
                <w:szCs w:val="24"/>
              </w:rPr>
              <w:t xml:space="preserve">The Aztec Empire conquered a large part of its empire and did not directly rule the people in the lands it controlled. Many people there deeply resented Aztec rule, their unpopular tax collectors, and the massive tributes they paid. They saw the Spanish as their allies against the Aztecs. Cortés exploited this unrest with great skill. In his final assault on </w:t>
            </w:r>
            <w:proofErr w:type="spellStart"/>
            <w:r>
              <w:rPr>
                <w:sz w:val="24"/>
                <w:szCs w:val="24"/>
              </w:rPr>
              <w:t>Tenochtitlán</w:t>
            </w:r>
            <w:proofErr w:type="spellEnd"/>
            <w:r>
              <w:rPr>
                <w:sz w:val="24"/>
                <w:szCs w:val="24"/>
              </w:rPr>
              <w:t>, his band of 900 Spanish soldiers was joined by perhaps 150,000 Indigenous peoples.</w:t>
            </w:r>
          </w:p>
          <w:p w:rsidR="00931242" w:rsidRDefault="00931242" w:rsidP="00931242">
            <w:pPr>
              <w:rPr>
                <w:sz w:val="24"/>
                <w:szCs w:val="24"/>
              </w:rPr>
            </w:pPr>
          </w:p>
          <w:p w:rsidR="00931242" w:rsidRDefault="00931242" w:rsidP="00931242">
            <w:pPr>
              <w:rPr>
                <w:sz w:val="24"/>
                <w:szCs w:val="24"/>
              </w:rPr>
            </w:pPr>
            <w:r>
              <w:rPr>
                <w:sz w:val="24"/>
                <w:szCs w:val="24"/>
              </w:rPr>
              <w:t xml:space="preserve">The Spanish army was a </w:t>
            </w:r>
            <w:r>
              <w:rPr>
                <w:b/>
                <w:sz w:val="24"/>
                <w:szCs w:val="24"/>
              </w:rPr>
              <w:t xml:space="preserve">ruthless </w:t>
            </w:r>
            <w:r>
              <w:rPr>
                <w:sz w:val="24"/>
                <w:szCs w:val="24"/>
              </w:rPr>
              <w:t xml:space="preserve">fighting force. It had not suffered a single defeat for 150 years. The Spaniards possessed cannon and harquebus (primitive muskets) which terrified the Indigenous tribes. Horses, which the Aztecs had never encountered, gave the Spaniards greater mobility. Above all there was the Spanish sword. It could kill with a single lightning thrust. Against all this, the Aztec's primary weapons were wooden clubs studded with </w:t>
            </w:r>
            <w:r>
              <w:rPr>
                <w:b/>
                <w:sz w:val="24"/>
                <w:szCs w:val="24"/>
              </w:rPr>
              <w:t xml:space="preserve">obsidian </w:t>
            </w:r>
            <w:r>
              <w:rPr>
                <w:sz w:val="24"/>
                <w:szCs w:val="24"/>
              </w:rPr>
              <w:t>glass.</w:t>
            </w:r>
          </w:p>
        </w:tc>
        <w:tc>
          <w:tcPr>
            <w:tcW w:w="16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p>
          <w:p w:rsidR="00931242" w:rsidRDefault="00931242" w:rsidP="00931242">
            <w:pPr>
              <w:rPr>
                <w:sz w:val="24"/>
                <w:szCs w:val="24"/>
              </w:rPr>
            </w:pPr>
            <w:r>
              <w:rPr>
                <w:b/>
                <w:sz w:val="24"/>
                <w:szCs w:val="24"/>
              </w:rPr>
              <w:t xml:space="preserve">ruthless: </w:t>
            </w:r>
            <w:r>
              <w:rPr>
                <w:sz w:val="24"/>
                <w:szCs w:val="24"/>
              </w:rPr>
              <w:t>showing no pity or compassion</w:t>
            </w: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r>
              <w:rPr>
                <w:b/>
                <w:sz w:val="24"/>
                <w:szCs w:val="24"/>
              </w:rPr>
              <w:t>obsidian</w:t>
            </w:r>
            <w:r>
              <w:rPr>
                <w:sz w:val="24"/>
                <w:szCs w:val="24"/>
              </w:rPr>
              <w:t>: dark glass-like volcanic rock</w:t>
            </w:r>
          </w:p>
        </w:tc>
        <w:tc>
          <w:tcPr>
            <w:tcW w:w="37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931242" w:rsidRDefault="00931242" w:rsidP="00931242">
            <w:pPr>
              <w:rPr>
                <w:sz w:val="24"/>
                <w:szCs w:val="24"/>
              </w:rPr>
            </w:pPr>
            <w:r>
              <w:rPr>
                <w:sz w:val="24"/>
                <w:szCs w:val="24"/>
              </w:rPr>
              <w:t xml:space="preserve">Why was Cortés able to convince native groups to fight against the Aztecs? How many Indigenous people are estimated to have joined Cortés’s forces? </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 xml:space="preserve">Describe the technological advantages the Spaniards had over the Aztecs. </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tc>
      </w:tr>
    </w:tbl>
    <w:p w:rsidR="00931242" w:rsidRDefault="00931242" w:rsidP="00931242">
      <w:pPr>
        <w:rPr>
          <w:b/>
          <w:sz w:val="28"/>
          <w:szCs w:val="28"/>
        </w:rPr>
      </w:pPr>
      <w:bookmarkStart w:id="87" w:name="bookmark=id.np9hw6hmcsa7" w:colFirst="0" w:colLast="0"/>
      <w:bookmarkStart w:id="88" w:name="_heading=h.suouv6l5yxki" w:colFirst="0" w:colLast="0"/>
      <w:bookmarkEnd w:id="87"/>
      <w:bookmarkEnd w:id="88"/>
    </w:p>
    <w:p w:rsidR="00931242" w:rsidRDefault="00931242" w:rsidP="00931242">
      <w:pPr>
        <w:rPr>
          <w:b/>
          <w:sz w:val="28"/>
          <w:szCs w:val="28"/>
        </w:rPr>
      </w:pPr>
    </w:p>
    <w:p w:rsidR="00931242" w:rsidRPr="00705708" w:rsidRDefault="00931242" w:rsidP="00931242">
      <w:pPr>
        <w:rPr>
          <w:b/>
          <w:sz w:val="28"/>
          <w:szCs w:val="28"/>
        </w:rPr>
      </w:pPr>
      <w:r>
        <w:rPr>
          <w:b/>
          <w:sz w:val="28"/>
          <w:szCs w:val="28"/>
        </w:rPr>
        <w:t>After you read:</w:t>
      </w: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931242" w:rsidTr="00931242">
        <w:trPr>
          <w:trHeight w:val="4995"/>
          <w:jc w:val="center"/>
        </w:trPr>
        <w:tc>
          <w:tcPr>
            <w:tcW w:w="10525" w:type="dxa"/>
          </w:tcPr>
          <w:p w:rsidR="00931242" w:rsidRDefault="00931242" w:rsidP="00931242">
            <w:pPr>
              <w:rPr>
                <w:sz w:val="24"/>
                <w:szCs w:val="24"/>
              </w:rPr>
            </w:pPr>
            <w:r>
              <w:rPr>
                <w:sz w:val="24"/>
                <w:szCs w:val="24"/>
              </w:rPr>
              <w:t xml:space="preserve">1. How did Europeans treat the Aztecs? </w:t>
            </w: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 w:rsidR="00931242" w:rsidRDefault="00931242" w:rsidP="00931242">
            <w:pPr>
              <w:rPr>
                <w:sz w:val="24"/>
                <w:szCs w:val="24"/>
              </w:rPr>
            </w:pPr>
            <w:r>
              <w:rPr>
                <w:sz w:val="24"/>
                <w:szCs w:val="24"/>
              </w:rPr>
              <w:t xml:space="preserve">2. How did European exploration affect the Aztecs? </w:t>
            </w: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pPr>
          </w:p>
        </w:tc>
      </w:tr>
    </w:tbl>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Pr>
        <w:rPr>
          <w:b/>
          <w:sz w:val="24"/>
          <w:szCs w:val="24"/>
        </w:rPr>
      </w:pPr>
      <w:r>
        <w:rPr>
          <w:b/>
          <w:sz w:val="24"/>
          <w:szCs w:val="24"/>
        </w:rPr>
        <w:br w:type="page"/>
      </w: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931242" w:rsidTr="00931242">
        <w:trPr>
          <w:trHeight w:val="13"/>
          <w:jc w:val="center"/>
        </w:trPr>
        <w:tc>
          <w:tcPr>
            <w:tcW w:w="10560" w:type="dxa"/>
            <w:gridSpan w:val="2"/>
            <w:shd w:val="clear" w:color="auto" w:fill="000000"/>
            <w:vAlign w:val="center"/>
          </w:tcPr>
          <w:p w:rsidR="00931242" w:rsidRPr="009F600A" w:rsidRDefault="00931242" w:rsidP="00931242">
            <w:pPr>
              <w:widowControl/>
              <w:jc w:val="center"/>
              <w:rPr>
                <w:b/>
                <w:color w:val="FFFFFF"/>
                <w:sz w:val="28"/>
                <w:szCs w:val="28"/>
              </w:rPr>
            </w:pPr>
            <w:r w:rsidRPr="009F600A">
              <w:rPr>
                <w:b/>
                <w:color w:val="FFFFFF"/>
                <w:sz w:val="28"/>
                <w:szCs w:val="28"/>
              </w:rPr>
              <w:lastRenderedPageBreak/>
              <w:t>Lesson 5</w:t>
            </w:r>
          </w:p>
        </w:tc>
      </w:tr>
      <w:tr w:rsidR="00931242" w:rsidTr="00931242">
        <w:trPr>
          <w:trHeight w:val="13"/>
          <w:jc w:val="center"/>
        </w:trPr>
        <w:tc>
          <w:tcPr>
            <w:tcW w:w="10560" w:type="dxa"/>
            <w:gridSpan w:val="2"/>
            <w:vAlign w:val="center"/>
          </w:tcPr>
          <w:p w:rsidR="00931242" w:rsidRDefault="00931242" w:rsidP="00931242">
            <w:pPr>
              <w:widowControl/>
              <w:jc w:val="center"/>
              <w:rPr>
                <w:b/>
                <w:sz w:val="28"/>
                <w:szCs w:val="28"/>
              </w:rPr>
            </w:pPr>
            <w:r>
              <w:rPr>
                <w:b/>
                <w:sz w:val="28"/>
                <w:szCs w:val="28"/>
              </w:rPr>
              <w:t xml:space="preserve">Supporting Question 2: What were the effects of European exploration, invasion, and use of force on Indigenous peoples of the Americas? </w:t>
            </w:r>
          </w:p>
        </w:tc>
      </w:tr>
      <w:tr w:rsidR="00931242" w:rsidTr="00931242">
        <w:trPr>
          <w:trHeight w:val="690"/>
          <w:jc w:val="center"/>
        </w:trPr>
        <w:tc>
          <w:tcPr>
            <w:tcW w:w="1515" w:type="dxa"/>
            <w:vAlign w:val="center"/>
          </w:tcPr>
          <w:p w:rsidR="00931242" w:rsidRDefault="00931242" w:rsidP="00931242">
            <w:pPr>
              <w:keepNext/>
              <w:keepLines/>
              <w:widowControl/>
              <w:spacing w:before="45" w:after="30" w:line="216" w:lineRule="auto"/>
              <w:ind w:left="72" w:right="72"/>
              <w:rPr>
                <w:b/>
                <w:sz w:val="24"/>
                <w:szCs w:val="24"/>
              </w:rPr>
            </w:pPr>
            <w:r>
              <w:rPr>
                <w:b/>
                <w:sz w:val="24"/>
                <w:szCs w:val="24"/>
              </w:rPr>
              <w:t>Student Directions</w:t>
            </w:r>
          </w:p>
        </w:tc>
        <w:tc>
          <w:tcPr>
            <w:tcW w:w="9045" w:type="dxa"/>
            <w:shd w:val="clear" w:color="auto" w:fill="auto"/>
            <w:vAlign w:val="center"/>
          </w:tcPr>
          <w:p w:rsidR="00931242" w:rsidRDefault="00931242" w:rsidP="00931242">
            <w:pPr>
              <w:widowControl/>
              <w:rPr>
                <w:sz w:val="24"/>
                <w:szCs w:val="24"/>
              </w:rPr>
            </w:pPr>
            <w:r>
              <w:rPr>
                <w:sz w:val="24"/>
                <w:szCs w:val="24"/>
              </w:rPr>
              <w:t xml:space="preserve">Read </w:t>
            </w:r>
            <w:r w:rsidRPr="009F600A">
              <w:rPr>
                <w:b/>
                <w:sz w:val="24"/>
                <w:szCs w:val="24"/>
              </w:rPr>
              <w:t>Sources</w:t>
            </w:r>
            <w:r>
              <w:rPr>
                <w:sz w:val="24"/>
                <w:szCs w:val="24"/>
              </w:rPr>
              <w:t xml:space="preserve"> </w:t>
            </w:r>
            <w:hyperlink w:anchor="SourceK" w:history="1">
              <w:r w:rsidRPr="009F600A">
                <w:rPr>
                  <w:rStyle w:val="Hyperlink"/>
                  <w:b/>
                </w:rPr>
                <w:t>K</w:t>
              </w:r>
            </w:hyperlink>
            <w:r>
              <w:rPr>
                <w:sz w:val="24"/>
                <w:szCs w:val="24"/>
              </w:rPr>
              <w:t xml:space="preserve">, </w:t>
            </w:r>
            <w:hyperlink w:anchor="SourceL" w:history="1">
              <w:r w:rsidRPr="009F600A">
                <w:rPr>
                  <w:rStyle w:val="Hyperlink"/>
                  <w:b/>
                </w:rPr>
                <w:t>L</w:t>
              </w:r>
            </w:hyperlink>
            <w:r>
              <w:rPr>
                <w:sz w:val="24"/>
                <w:szCs w:val="24"/>
              </w:rPr>
              <w:t xml:space="preserve">, and </w:t>
            </w:r>
            <w:hyperlink w:anchor="SourceM" w:history="1">
              <w:r w:rsidRPr="009F600A">
                <w:rPr>
                  <w:rStyle w:val="Hyperlink"/>
                  <w:b/>
                </w:rPr>
                <w:t>M</w:t>
              </w:r>
            </w:hyperlink>
            <w:r>
              <w:rPr>
                <w:sz w:val="24"/>
                <w:szCs w:val="24"/>
              </w:rPr>
              <w:t xml:space="preserve"> and answer the guiding questions in the right-hand columns. Then, complete the </w:t>
            </w:r>
            <w:r w:rsidRPr="009F600A">
              <w:rPr>
                <w:b/>
                <w:sz w:val="24"/>
                <w:szCs w:val="24"/>
              </w:rPr>
              <w:t>after you read</w:t>
            </w:r>
            <w:r>
              <w:rPr>
                <w:sz w:val="24"/>
                <w:szCs w:val="24"/>
              </w:rPr>
              <w:t xml:space="preserve"> questions and </w:t>
            </w:r>
            <w:r w:rsidRPr="009F600A">
              <w:rPr>
                <w:b/>
                <w:sz w:val="24"/>
                <w:szCs w:val="24"/>
              </w:rPr>
              <w:t>performance task #2</w:t>
            </w:r>
            <w:r>
              <w:rPr>
                <w:sz w:val="24"/>
                <w:szCs w:val="24"/>
              </w:rPr>
              <w:t xml:space="preserve"> at the end of this lesson. </w:t>
            </w:r>
          </w:p>
        </w:tc>
      </w:tr>
      <w:tr w:rsidR="00931242" w:rsidTr="00931242">
        <w:trPr>
          <w:trHeight w:val="388"/>
          <w:jc w:val="center"/>
        </w:trPr>
        <w:tc>
          <w:tcPr>
            <w:tcW w:w="1515" w:type="dxa"/>
          </w:tcPr>
          <w:p w:rsidR="00931242" w:rsidRDefault="00931242" w:rsidP="00931242">
            <w:pPr>
              <w:keepNext/>
              <w:keepLines/>
              <w:widowControl/>
              <w:spacing w:before="45" w:after="30" w:line="216" w:lineRule="auto"/>
              <w:ind w:left="72" w:right="72"/>
              <w:rPr>
                <w:b/>
                <w:sz w:val="24"/>
                <w:szCs w:val="24"/>
              </w:rPr>
            </w:pPr>
            <w:r>
              <w:rPr>
                <w:b/>
                <w:sz w:val="24"/>
                <w:szCs w:val="24"/>
              </w:rPr>
              <w:t>Featured Sources</w:t>
            </w:r>
          </w:p>
        </w:tc>
        <w:bookmarkStart w:id="89" w:name="_heading=h.g6nmjnn5jw1n" w:colFirst="0" w:colLast="0"/>
        <w:bookmarkEnd w:id="89"/>
        <w:tc>
          <w:tcPr>
            <w:tcW w:w="9045" w:type="dxa"/>
            <w:shd w:val="clear" w:color="auto" w:fill="auto"/>
          </w:tcPr>
          <w:p w:rsidR="00931242" w:rsidRDefault="00931242" w:rsidP="00931242">
            <w:pPr>
              <w:pStyle w:val="Heading1"/>
              <w:ind w:left="0"/>
              <w:rPr>
                <w:rFonts w:asciiTheme="minorHAnsi" w:eastAsia="Calibri" w:hAnsiTheme="minorHAnsi" w:cs="Calibri"/>
                <w:b w:val="0"/>
                <w:sz w:val="24"/>
                <w:szCs w:val="24"/>
              </w:rPr>
            </w:pPr>
            <w:r w:rsidRPr="001E46EF">
              <w:rPr>
                <w:rFonts w:asciiTheme="minorHAnsi" w:hAnsiTheme="minorHAnsi"/>
                <w:b w:val="0"/>
                <w:sz w:val="24"/>
                <w:szCs w:val="24"/>
              </w:rPr>
              <w:fldChar w:fldCharType="begin"/>
            </w:r>
            <w:r>
              <w:rPr>
                <w:rFonts w:asciiTheme="minorHAnsi" w:hAnsiTheme="minorHAnsi"/>
                <w:b w:val="0"/>
                <w:sz w:val="24"/>
                <w:szCs w:val="24"/>
              </w:rPr>
              <w:instrText>HYPERLINK  \l "SourceK"</w:instrText>
            </w:r>
            <w:r w:rsidRPr="001E46EF">
              <w:rPr>
                <w:rFonts w:asciiTheme="minorHAnsi" w:hAnsiTheme="minorHAnsi"/>
                <w:b w:val="0"/>
                <w:sz w:val="24"/>
                <w:szCs w:val="24"/>
              </w:rPr>
              <w:fldChar w:fldCharType="separate"/>
            </w:r>
            <w:r w:rsidRPr="001E46EF">
              <w:rPr>
                <w:rStyle w:val="Hyperlink"/>
                <w:rFonts w:asciiTheme="minorHAnsi" w:hAnsiTheme="minorHAnsi"/>
              </w:rPr>
              <w:t xml:space="preserve">Source </w:t>
            </w:r>
            <w:r>
              <w:rPr>
                <w:rStyle w:val="Hyperlink"/>
                <w:rFonts w:asciiTheme="minorHAnsi" w:hAnsiTheme="minorHAnsi"/>
              </w:rPr>
              <w:t>K</w:t>
            </w:r>
            <w:r w:rsidRPr="001E46EF">
              <w:rPr>
                <w:rFonts w:asciiTheme="minorHAnsi" w:hAnsiTheme="minorHAnsi"/>
                <w:b w:val="0"/>
                <w:sz w:val="24"/>
                <w:szCs w:val="24"/>
              </w:rPr>
              <w:fldChar w:fldCharType="end"/>
            </w:r>
            <w:r w:rsidRPr="001E46EF">
              <w:rPr>
                <w:rFonts w:asciiTheme="minorHAnsi" w:eastAsia="Calibri" w:hAnsiTheme="minorHAnsi" w:cs="Calibri"/>
                <w:b w:val="0"/>
                <w:sz w:val="24"/>
                <w:szCs w:val="24"/>
              </w:rPr>
              <w:t>:</w:t>
            </w:r>
            <w:r w:rsidRPr="001E46EF">
              <w:rPr>
                <w:rFonts w:asciiTheme="minorHAnsi" w:eastAsia="Calibri" w:hAnsiTheme="minorHAnsi" w:cs="Calibri"/>
                <w:sz w:val="24"/>
                <w:szCs w:val="24"/>
              </w:rPr>
              <w:t xml:space="preserve"> </w:t>
            </w:r>
            <w:r w:rsidRPr="001E46EF">
              <w:rPr>
                <w:rFonts w:asciiTheme="minorHAnsi" w:eastAsia="Calibri" w:hAnsiTheme="minorHAnsi" w:cs="Calibri"/>
                <w:b w:val="0"/>
                <w:sz w:val="24"/>
                <w:szCs w:val="24"/>
              </w:rPr>
              <w:t>“Collapse of the Inca Empire”</w:t>
            </w:r>
          </w:p>
          <w:p w:rsidR="00931242" w:rsidRDefault="00E8184C" w:rsidP="00931242">
            <w:pPr>
              <w:rPr>
                <w:sz w:val="24"/>
                <w:szCs w:val="24"/>
              </w:rPr>
            </w:pPr>
            <w:hyperlink w:anchor="SourceL">
              <w:r w:rsidR="00931242" w:rsidRPr="001E46EF">
                <w:rPr>
                  <w:b/>
                  <w:color w:val="1155CC"/>
                  <w:sz w:val="24"/>
                  <w:szCs w:val="24"/>
                  <w:u w:val="single"/>
                </w:rPr>
                <w:t xml:space="preserve">Source </w:t>
              </w:r>
              <w:r w:rsidR="00931242">
                <w:rPr>
                  <w:b/>
                  <w:color w:val="1155CC"/>
                  <w:sz w:val="24"/>
                  <w:szCs w:val="24"/>
                  <w:u w:val="single"/>
                </w:rPr>
                <w:t>L</w:t>
              </w:r>
              <w:r w:rsidR="00931242" w:rsidRPr="001E46EF">
                <w:rPr>
                  <w:b/>
                  <w:color w:val="1155CC"/>
                  <w:sz w:val="24"/>
                  <w:szCs w:val="24"/>
                  <w:u w:val="single"/>
                </w:rPr>
                <w:t>:</w:t>
              </w:r>
            </w:hyperlink>
            <w:r w:rsidR="00931242">
              <w:rPr>
                <w:sz w:val="24"/>
                <w:szCs w:val="24"/>
              </w:rPr>
              <w:t xml:space="preserve"> </w:t>
            </w:r>
            <w:r w:rsidR="00931242" w:rsidRPr="001E46EF">
              <w:rPr>
                <w:sz w:val="24"/>
                <w:szCs w:val="24"/>
              </w:rPr>
              <w:t>Adapted from “Labor Systems”</w:t>
            </w:r>
          </w:p>
          <w:p w:rsidR="00931242" w:rsidRPr="001E46EF" w:rsidRDefault="00E8184C" w:rsidP="00931242">
            <w:hyperlink w:anchor="SourceM" w:history="1">
              <w:r w:rsidR="00931242" w:rsidRPr="00A61F50">
                <w:rPr>
                  <w:rStyle w:val="Hyperlink"/>
                  <w:rFonts w:eastAsia="Times New Roman" w:cs="Times New Roman"/>
                  <w:b/>
                  <w:bCs/>
                  <w:kern w:val="36"/>
                </w:rPr>
                <w:t xml:space="preserve">Source </w:t>
              </w:r>
              <w:r w:rsidR="00931242">
                <w:rPr>
                  <w:rStyle w:val="Hyperlink"/>
                  <w:rFonts w:eastAsia="Times New Roman" w:cs="Times New Roman"/>
                  <w:b/>
                  <w:bCs/>
                  <w:kern w:val="36"/>
                </w:rPr>
                <w:t>M</w:t>
              </w:r>
            </w:hyperlink>
            <w:r w:rsidR="00931242" w:rsidRPr="006C0F7A">
              <w:rPr>
                <w:rFonts w:eastAsia="Times New Roman" w:cs="Times New Roman"/>
                <w:b/>
                <w:bCs/>
                <w:color w:val="000000"/>
                <w:kern w:val="36"/>
                <w:sz w:val="24"/>
                <w:szCs w:val="24"/>
              </w:rPr>
              <w:t xml:space="preserve">: </w:t>
            </w:r>
            <w:r w:rsidR="00931242" w:rsidRPr="006C0F7A">
              <w:rPr>
                <w:rFonts w:eastAsia="Times New Roman" w:cs="Times New Roman"/>
                <w:color w:val="000000"/>
                <w:kern w:val="36"/>
                <w:sz w:val="24"/>
                <w:szCs w:val="24"/>
              </w:rPr>
              <w:t>Excerpts from “</w:t>
            </w:r>
            <w:proofErr w:type="spellStart"/>
            <w:r w:rsidR="00931242" w:rsidRPr="006C0F7A">
              <w:rPr>
                <w:rFonts w:eastAsia="Times New Roman" w:cs="Times New Roman"/>
                <w:color w:val="000000"/>
                <w:kern w:val="36"/>
                <w:sz w:val="24"/>
                <w:szCs w:val="24"/>
              </w:rPr>
              <w:t>Bartolomé</w:t>
            </w:r>
            <w:proofErr w:type="spellEnd"/>
            <w:r w:rsidR="00931242" w:rsidRPr="006C0F7A">
              <w:rPr>
                <w:rFonts w:eastAsia="Times New Roman" w:cs="Times New Roman"/>
                <w:color w:val="000000"/>
                <w:kern w:val="36"/>
                <w:sz w:val="24"/>
                <w:szCs w:val="24"/>
              </w:rPr>
              <w:t xml:space="preserve"> de Las Casas Describes the Exploitation of Indigenous Peoples, 1542”</w:t>
            </w:r>
          </w:p>
        </w:tc>
      </w:tr>
    </w:tbl>
    <w:p w:rsidR="00931242" w:rsidRDefault="00931242" w:rsidP="00931242">
      <w:pPr>
        <w:jc w:val="center"/>
      </w:pPr>
    </w:p>
    <w:p w:rsidR="00931242" w:rsidRDefault="00931242" w:rsidP="00931242">
      <w:pPr>
        <w:jc w:val="center"/>
      </w:pPr>
    </w:p>
    <w:p w:rsidR="00931242" w:rsidRDefault="00931242" w:rsidP="00931242">
      <w:pPr>
        <w:jc w:val="center"/>
        <w:rPr>
          <w:sz w:val="24"/>
          <w:szCs w:val="24"/>
        </w:rPr>
      </w:pPr>
      <w:r>
        <w:rPr>
          <w:sz w:val="24"/>
          <w:szCs w:val="24"/>
        </w:rPr>
        <w:t>The Kingdom of Cuzco, Inca Empire, with modern day countries</w:t>
      </w:r>
      <w:r>
        <w:rPr>
          <w:sz w:val="24"/>
          <w:szCs w:val="24"/>
          <w:vertAlign w:val="superscript"/>
        </w:rPr>
        <w:footnoteReference w:id="44"/>
      </w:r>
    </w:p>
    <w:p w:rsidR="00931242" w:rsidRDefault="00931242" w:rsidP="00931242">
      <w:pPr>
        <w:jc w:val="center"/>
        <w:rPr>
          <w:i/>
          <w:sz w:val="24"/>
          <w:szCs w:val="24"/>
        </w:rPr>
      </w:pPr>
      <w:r>
        <w:rPr>
          <w:noProof/>
        </w:rPr>
        <w:drawing>
          <wp:inline distT="0" distB="0" distL="0" distR="0" wp14:anchorId="65A90C9D" wp14:editId="2155D4EE">
            <wp:extent cx="2057400" cy="3810000"/>
            <wp:effectExtent l="0" t="0" r="0" b="0"/>
            <wp:docPr id="4" name="Picture 4" descr="Tupac-inca-conqu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upac-inca-conques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57400" cy="3810000"/>
                    </a:xfrm>
                    <a:prstGeom prst="rect">
                      <a:avLst/>
                    </a:prstGeom>
                    <a:noFill/>
                    <a:ln>
                      <a:noFill/>
                    </a:ln>
                  </pic:spPr>
                </pic:pic>
              </a:graphicData>
            </a:graphic>
          </wp:inline>
        </w:drawing>
      </w:r>
    </w:p>
    <w:p w:rsidR="00931242" w:rsidRDefault="00931242" w:rsidP="00931242"/>
    <w:p w:rsidR="00931242" w:rsidRDefault="00931242" w:rsidP="00931242"/>
    <w:p w:rsidR="00931242" w:rsidRDefault="00931242" w:rsidP="00931242">
      <w:pPr>
        <w:rPr>
          <w:i/>
          <w:sz w:val="24"/>
          <w:szCs w:val="24"/>
        </w:rPr>
      </w:pPr>
      <w:r>
        <w:rPr>
          <w:i/>
          <w:sz w:val="24"/>
          <w:szCs w:val="24"/>
        </w:rP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931242" w:rsidTr="00931242">
        <w:trPr>
          <w:jc w:val="center"/>
        </w:trPr>
        <w:tc>
          <w:tcPr>
            <w:tcW w:w="10575" w:type="dxa"/>
            <w:gridSpan w:val="3"/>
          </w:tcPr>
          <w:p w:rsidR="00931242" w:rsidRDefault="00931242" w:rsidP="00931242">
            <w:pPr>
              <w:pStyle w:val="Heading1"/>
              <w:ind w:left="0"/>
              <w:jc w:val="center"/>
              <w:rPr>
                <w:rFonts w:ascii="Calibri" w:eastAsia="Calibri" w:hAnsi="Calibri" w:cs="Calibri"/>
                <w:b w:val="0"/>
                <w:sz w:val="24"/>
                <w:szCs w:val="24"/>
              </w:rPr>
            </w:pPr>
            <w:bookmarkStart w:id="90" w:name="bookmark=id.gxs8mrptmr4u" w:colFirst="0" w:colLast="0"/>
            <w:bookmarkStart w:id="91" w:name="_heading=h.pn8wq44awvm1" w:colFirst="0" w:colLast="0"/>
            <w:bookmarkStart w:id="92" w:name="SourceK"/>
            <w:bookmarkEnd w:id="90"/>
            <w:bookmarkEnd w:id="91"/>
            <w:bookmarkEnd w:id="92"/>
            <w:r>
              <w:rPr>
                <w:rFonts w:ascii="Calibri" w:eastAsia="Calibri" w:hAnsi="Calibri" w:cs="Calibri"/>
                <w:sz w:val="24"/>
                <w:szCs w:val="24"/>
              </w:rPr>
              <w:lastRenderedPageBreak/>
              <w:t xml:space="preserve">Source K: </w:t>
            </w:r>
            <w:r>
              <w:rPr>
                <w:rFonts w:ascii="Calibri" w:eastAsia="Calibri" w:hAnsi="Calibri" w:cs="Calibri"/>
                <w:b w:val="0"/>
                <w:sz w:val="24"/>
                <w:szCs w:val="24"/>
              </w:rPr>
              <w:t>“Collapse of the Inca Empire”</w:t>
            </w:r>
            <w:r>
              <w:rPr>
                <w:rFonts w:ascii="Calibri" w:eastAsia="Calibri" w:hAnsi="Calibri" w:cs="Calibri"/>
                <w:b w:val="0"/>
                <w:sz w:val="24"/>
                <w:szCs w:val="24"/>
                <w:vertAlign w:val="superscript"/>
              </w:rPr>
              <w:footnoteReference w:id="45"/>
            </w:r>
            <w:r>
              <w:rPr>
                <w:rFonts w:ascii="Calibri" w:eastAsia="Calibri" w:hAnsi="Calibri" w:cs="Calibri"/>
                <w:b w:val="0"/>
                <w:i/>
                <w:sz w:val="24"/>
                <w:szCs w:val="24"/>
              </w:rPr>
              <w:t xml:space="preserve"> </w:t>
            </w:r>
          </w:p>
        </w:tc>
      </w:tr>
      <w:tr w:rsidR="00931242" w:rsidTr="00931242">
        <w:trPr>
          <w:jc w:val="center"/>
        </w:trPr>
        <w:tc>
          <w:tcPr>
            <w:tcW w:w="5130" w:type="dxa"/>
          </w:tcPr>
          <w:p w:rsidR="00931242" w:rsidRPr="009F600A" w:rsidRDefault="00931242" w:rsidP="00931242">
            <w:pPr>
              <w:pStyle w:val="Heading1"/>
              <w:ind w:left="0"/>
              <w:jc w:val="center"/>
              <w:rPr>
                <w:rFonts w:ascii="Calibri" w:eastAsia="Calibri" w:hAnsi="Calibri" w:cs="Calibri"/>
                <w:sz w:val="24"/>
                <w:szCs w:val="24"/>
              </w:rPr>
            </w:pPr>
            <w:bookmarkStart w:id="93" w:name="_heading=h.rh766s971fa6" w:colFirst="0" w:colLast="0"/>
            <w:bookmarkEnd w:id="93"/>
            <w:r w:rsidRPr="009F600A">
              <w:rPr>
                <w:rFonts w:ascii="Calibri" w:eastAsia="Calibri" w:hAnsi="Calibri" w:cs="Calibri"/>
                <w:sz w:val="24"/>
                <w:szCs w:val="24"/>
              </w:rPr>
              <w:t>Text</w:t>
            </w:r>
          </w:p>
        </w:tc>
        <w:tc>
          <w:tcPr>
            <w:tcW w:w="1665" w:type="dxa"/>
          </w:tcPr>
          <w:p w:rsidR="00931242" w:rsidRPr="009F600A" w:rsidRDefault="00931242" w:rsidP="00931242">
            <w:pPr>
              <w:pStyle w:val="Heading1"/>
              <w:ind w:left="0"/>
              <w:jc w:val="center"/>
              <w:rPr>
                <w:rFonts w:ascii="Calibri" w:eastAsia="Calibri" w:hAnsi="Calibri" w:cs="Calibri"/>
                <w:sz w:val="24"/>
                <w:szCs w:val="24"/>
              </w:rPr>
            </w:pPr>
            <w:bookmarkStart w:id="94" w:name="_heading=h.tl04dg7k75b8" w:colFirst="0" w:colLast="0"/>
            <w:bookmarkEnd w:id="94"/>
            <w:r w:rsidRPr="009F600A">
              <w:rPr>
                <w:rFonts w:ascii="Calibri" w:eastAsia="Calibri" w:hAnsi="Calibri" w:cs="Calibri"/>
                <w:sz w:val="24"/>
                <w:szCs w:val="24"/>
              </w:rPr>
              <w:t>Vocabulary</w:t>
            </w:r>
          </w:p>
        </w:tc>
        <w:tc>
          <w:tcPr>
            <w:tcW w:w="3780" w:type="dxa"/>
          </w:tcPr>
          <w:p w:rsidR="00931242" w:rsidRPr="009F600A" w:rsidRDefault="00931242" w:rsidP="00931242">
            <w:pPr>
              <w:pStyle w:val="Heading1"/>
              <w:ind w:left="0"/>
              <w:jc w:val="center"/>
              <w:rPr>
                <w:rFonts w:ascii="Calibri" w:eastAsia="Calibri" w:hAnsi="Calibri" w:cs="Calibri"/>
                <w:sz w:val="24"/>
                <w:szCs w:val="24"/>
              </w:rPr>
            </w:pPr>
            <w:bookmarkStart w:id="95" w:name="_heading=h.rln2og5ah5n7" w:colFirst="0" w:colLast="0"/>
            <w:bookmarkEnd w:id="95"/>
            <w:r w:rsidRPr="009F600A">
              <w:rPr>
                <w:rFonts w:ascii="Calibri" w:eastAsia="Calibri" w:hAnsi="Calibri" w:cs="Calibri"/>
                <w:sz w:val="24"/>
                <w:szCs w:val="24"/>
              </w:rPr>
              <w:t>Guiding Questions</w:t>
            </w:r>
          </w:p>
        </w:tc>
      </w:tr>
      <w:tr w:rsidR="00931242" w:rsidTr="00931242">
        <w:trPr>
          <w:jc w:val="center"/>
        </w:trPr>
        <w:tc>
          <w:tcPr>
            <w:tcW w:w="5130" w:type="dxa"/>
          </w:tcPr>
          <w:p w:rsidR="00931242" w:rsidRDefault="00931242" w:rsidP="00931242">
            <w:pPr>
              <w:rPr>
                <w:sz w:val="24"/>
                <w:szCs w:val="24"/>
              </w:rPr>
            </w:pPr>
            <w:r>
              <w:rPr>
                <w:sz w:val="24"/>
                <w:szCs w:val="24"/>
              </w:rPr>
              <w:t xml:space="preserve">The other noteworthy conquistador following Columbus was Francisco Pizarro (1478–1541). Inspired by Cortés’ success in Mexico, Pizarro set off (with 180 Spanish troops and 30 horses) for an empire the Spanish had learned of in the Andes of western South America in 1531. This was the Inca empire, also a relatively young state that included territory along the Andes through present-day Chile, Ecuador and Peru. </w:t>
            </w:r>
          </w:p>
          <w:p w:rsidR="00931242" w:rsidRDefault="00931242" w:rsidP="00931242">
            <w:pPr>
              <w:rPr>
                <w:sz w:val="24"/>
                <w:szCs w:val="24"/>
              </w:rPr>
            </w:pPr>
          </w:p>
          <w:p w:rsidR="00931242" w:rsidRDefault="00931242" w:rsidP="00931242">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The Inca Empire was founded on, and maintained by, </w:t>
            </w:r>
            <w:r w:rsidRPr="00700E83">
              <w:rPr>
                <w:rFonts w:ascii="Calibri" w:eastAsia="Calibri" w:hAnsi="Calibri" w:cs="Calibri"/>
                <w:sz w:val="24"/>
                <w:szCs w:val="24"/>
              </w:rPr>
              <w:t>force</w:t>
            </w:r>
            <w:r>
              <w:rPr>
                <w:rFonts w:ascii="Calibri" w:eastAsia="Calibri" w:hAnsi="Calibri" w:cs="Calibri"/>
                <w:b w:val="0"/>
                <w:sz w:val="24"/>
                <w:szCs w:val="24"/>
              </w:rPr>
              <w:t>, and the ruling Incas were very often unpopular with their subjects (especially in the northern territories), a situation that the Spanish conquistadores, led by Francisco Pizarro, would take full advantage of. Rebellions were common in the Inca Empire. The Incas were engaged in a war in Ecuador where a second Inca capital had been established at Quito.</w:t>
            </w:r>
          </w:p>
          <w:p w:rsidR="00931242" w:rsidRDefault="00931242" w:rsidP="00931242">
            <w:pPr>
              <w:rPr>
                <w:sz w:val="24"/>
                <w:szCs w:val="24"/>
              </w:rPr>
            </w:pPr>
          </w:p>
          <w:p w:rsidR="00931242" w:rsidRDefault="00931242" w:rsidP="00931242">
            <w:pPr>
              <w:rPr>
                <w:sz w:val="24"/>
                <w:szCs w:val="24"/>
              </w:rPr>
            </w:pPr>
            <w:r>
              <w:rPr>
                <w:sz w:val="24"/>
                <w:szCs w:val="24"/>
              </w:rPr>
              <w:t xml:space="preserve">Pizarro arrived in Peru in 1532 with 168 men, sixty-two of whom were horse soldiers. </w:t>
            </w:r>
            <w:proofErr w:type="spellStart"/>
            <w:r>
              <w:rPr>
                <w:sz w:val="24"/>
                <w:szCs w:val="24"/>
              </w:rPr>
              <w:t>Hernándo</w:t>
            </w:r>
            <w:proofErr w:type="spellEnd"/>
            <w:r>
              <w:rPr>
                <w:sz w:val="24"/>
                <w:szCs w:val="24"/>
              </w:rPr>
              <w:t xml:space="preserve"> de Soto was sent as an envoy from Pizarro to Atahualpa, the Inca emperor, to assure him that the Spanish meant no harm and came in friendship and with the best of </w:t>
            </w:r>
            <w:r>
              <w:rPr>
                <w:b/>
                <w:sz w:val="24"/>
                <w:szCs w:val="24"/>
              </w:rPr>
              <w:t>intentions</w:t>
            </w:r>
            <w:r>
              <w:rPr>
                <w:sz w:val="24"/>
                <w:szCs w:val="24"/>
              </w:rPr>
              <w:t>. Atahualpa agreed to meet Pizarro and his forces the following day at Cajamarca in the highlands of Peru.</w:t>
            </w:r>
          </w:p>
          <w:p w:rsidR="00931242" w:rsidRDefault="00931242" w:rsidP="00931242">
            <w:pPr>
              <w:rPr>
                <w:sz w:val="24"/>
                <w:szCs w:val="24"/>
              </w:rPr>
            </w:pPr>
          </w:p>
          <w:p w:rsidR="00931242" w:rsidRDefault="00931242" w:rsidP="00931242">
            <w:pPr>
              <w:rPr>
                <w:sz w:val="24"/>
                <w:szCs w:val="24"/>
              </w:rPr>
            </w:pPr>
            <w:r>
              <w:rPr>
                <w:sz w:val="24"/>
                <w:szCs w:val="24"/>
              </w:rPr>
              <w:t xml:space="preserve">On November 16, 1532, when Atahualpa’s 7,000 unarmed men arrived, the Spanish, who were positioned around the town square, opened fire and 2,000 Inca were killed outright. Pizarro then rounded up and killed the Inca </w:t>
            </w:r>
            <w:r>
              <w:rPr>
                <w:b/>
                <w:sz w:val="24"/>
                <w:szCs w:val="24"/>
              </w:rPr>
              <w:t>nobles</w:t>
            </w:r>
            <w:r>
              <w:rPr>
                <w:sz w:val="24"/>
                <w:szCs w:val="24"/>
              </w:rPr>
              <w:t xml:space="preserve">. The Spaniards on horses rode through the </w:t>
            </w:r>
            <w:r>
              <w:rPr>
                <w:b/>
                <w:sz w:val="24"/>
                <w:szCs w:val="24"/>
              </w:rPr>
              <w:t>carnage</w:t>
            </w:r>
            <w:r>
              <w:rPr>
                <w:sz w:val="24"/>
                <w:szCs w:val="24"/>
              </w:rPr>
              <w:t xml:space="preserve">, swinging steel swords. . . Atahualpa was taken prisoner, and though the Incas came to Pizarro </w:t>
            </w:r>
            <w:r>
              <w:rPr>
                <w:sz w:val="24"/>
                <w:szCs w:val="24"/>
              </w:rPr>
              <w:lastRenderedPageBreak/>
              <w:t xml:space="preserve">with mounds of gold for his ransom (which Pizarro gleefully accepted), Pizarro had Atahualpa </w:t>
            </w:r>
            <w:r>
              <w:rPr>
                <w:b/>
                <w:sz w:val="24"/>
                <w:szCs w:val="24"/>
              </w:rPr>
              <w:t>executed</w:t>
            </w:r>
            <w:r>
              <w:rPr>
                <w:sz w:val="24"/>
                <w:szCs w:val="24"/>
              </w:rPr>
              <w:t>, which was similar to the approach Cortés practiced in Mexico.</w:t>
            </w:r>
          </w:p>
          <w:p w:rsidR="00931242" w:rsidRDefault="00931242" w:rsidP="00931242">
            <w:pPr>
              <w:rPr>
                <w:b/>
                <w:sz w:val="24"/>
                <w:szCs w:val="24"/>
              </w:rPr>
            </w:pPr>
          </w:p>
          <w:p w:rsidR="00931242" w:rsidRDefault="00931242" w:rsidP="00931242">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Even more serious, the Incas were hit by an epidemic of European diseases, such as smallpox, which had spread from </w:t>
            </w:r>
            <w:proofErr w:type="gramStart"/>
            <w:r>
              <w:rPr>
                <w:rFonts w:ascii="Calibri" w:eastAsia="Calibri" w:hAnsi="Calibri" w:cs="Calibri"/>
                <w:b w:val="0"/>
                <w:sz w:val="24"/>
                <w:szCs w:val="24"/>
              </w:rPr>
              <w:t>central</w:t>
            </w:r>
            <w:proofErr w:type="gramEnd"/>
            <w:r>
              <w:rPr>
                <w:rFonts w:ascii="Calibri" w:eastAsia="Calibri" w:hAnsi="Calibri" w:cs="Calibri"/>
                <w:b w:val="0"/>
                <w:sz w:val="24"/>
                <w:szCs w:val="24"/>
              </w:rPr>
              <w:t xml:space="preserve"> America even faster than the European invaders themselves, and the wave killed a </w:t>
            </w:r>
            <w:r>
              <w:rPr>
                <w:rFonts w:ascii="Calibri" w:eastAsia="Calibri" w:hAnsi="Calibri" w:cs="Calibri"/>
                <w:sz w:val="24"/>
                <w:szCs w:val="24"/>
              </w:rPr>
              <w:t xml:space="preserve">staggering </w:t>
            </w:r>
            <w:r>
              <w:rPr>
                <w:rFonts w:ascii="Calibri" w:eastAsia="Calibri" w:hAnsi="Calibri" w:cs="Calibri"/>
                <w:b w:val="0"/>
                <w:sz w:val="24"/>
                <w:szCs w:val="24"/>
              </w:rPr>
              <w:t xml:space="preserve">65-90% of the population. Such a disease killed </w:t>
            </w:r>
            <w:proofErr w:type="spellStart"/>
            <w:r>
              <w:rPr>
                <w:rFonts w:ascii="Calibri" w:eastAsia="Calibri" w:hAnsi="Calibri" w:cs="Calibri"/>
                <w:b w:val="0"/>
                <w:sz w:val="24"/>
                <w:szCs w:val="24"/>
              </w:rPr>
              <w:t>Wayna</w:t>
            </w:r>
            <w:proofErr w:type="spellEnd"/>
            <w:r>
              <w:rPr>
                <w:rFonts w:ascii="Calibri" w:eastAsia="Calibri" w:hAnsi="Calibri" w:cs="Calibri"/>
                <w:b w:val="0"/>
                <w:sz w:val="24"/>
                <w:szCs w:val="24"/>
              </w:rPr>
              <w:t xml:space="preserve"> </w:t>
            </w:r>
            <w:proofErr w:type="spellStart"/>
            <w:r>
              <w:rPr>
                <w:rFonts w:ascii="Calibri" w:eastAsia="Calibri" w:hAnsi="Calibri" w:cs="Calibri"/>
                <w:b w:val="0"/>
                <w:sz w:val="24"/>
                <w:szCs w:val="24"/>
              </w:rPr>
              <w:t>Qhapaq</w:t>
            </w:r>
            <w:proofErr w:type="spellEnd"/>
            <w:r>
              <w:rPr>
                <w:rFonts w:ascii="Calibri" w:eastAsia="Calibri" w:hAnsi="Calibri" w:cs="Calibri"/>
                <w:b w:val="0"/>
                <w:sz w:val="24"/>
                <w:szCs w:val="24"/>
              </w:rPr>
              <w:t xml:space="preserve"> in 1528 CE and two of his sons, </w:t>
            </w:r>
            <w:proofErr w:type="spellStart"/>
            <w:r>
              <w:rPr>
                <w:rFonts w:ascii="Calibri" w:eastAsia="Calibri" w:hAnsi="Calibri" w:cs="Calibri"/>
                <w:b w:val="0"/>
                <w:sz w:val="24"/>
                <w:szCs w:val="24"/>
              </w:rPr>
              <w:t>Waskar</w:t>
            </w:r>
            <w:proofErr w:type="spellEnd"/>
            <w:r>
              <w:rPr>
                <w:rFonts w:ascii="Calibri" w:eastAsia="Calibri" w:hAnsi="Calibri" w:cs="Calibri"/>
                <w:b w:val="0"/>
                <w:sz w:val="24"/>
                <w:szCs w:val="24"/>
              </w:rPr>
              <w:t xml:space="preserve"> and Atahualpa, battled in a damaging civil war for control of the empire just when the European treasure-hunters arrived. It was this combination of factors—a perfect storm of rebellion, disease, and invasion</w:t>
            </w:r>
            <w:r w:rsidRPr="00B10B9B">
              <w:rPr>
                <w:rFonts w:ascii="Calibri" w:eastAsia="Calibri" w:hAnsi="Calibri" w:cs="Calibri"/>
                <w:b w:val="0"/>
                <w:sz w:val="24"/>
                <w:szCs w:val="24"/>
              </w:rPr>
              <w:t>—</w:t>
            </w:r>
            <w:r>
              <w:rPr>
                <w:rFonts w:ascii="Calibri" w:eastAsia="Calibri" w:hAnsi="Calibri" w:cs="Calibri"/>
                <w:b w:val="0"/>
                <w:sz w:val="24"/>
                <w:szCs w:val="24"/>
              </w:rPr>
              <w:t xml:space="preserve">which brought the downfall of the mighty Inca Empire, the largest and richest ever seen in the Americas. </w:t>
            </w:r>
          </w:p>
          <w:p w:rsidR="00931242" w:rsidRDefault="00931242" w:rsidP="00931242"/>
          <w:p w:rsidR="00931242" w:rsidRPr="00F4166F" w:rsidRDefault="00931242" w:rsidP="00931242">
            <w:pPr>
              <w:rPr>
                <w:sz w:val="24"/>
                <w:szCs w:val="24"/>
              </w:rPr>
            </w:pPr>
            <w:bookmarkStart w:id="96" w:name="_heading=h.ypwsqpciwva4" w:colFirst="0" w:colLast="0"/>
            <w:bookmarkEnd w:id="96"/>
            <w:r w:rsidRPr="00F4166F">
              <w:rPr>
                <w:sz w:val="24"/>
                <w:szCs w:val="24"/>
              </w:rPr>
              <w:t>The Inca language Quechua lives on today and is still spoken by some eight million people. There are also a good number of buildings and artifacts which have survived the ravages of conquerors, looters, and time. These remains are proportionally few to the vast riches which have been lost, but they remain indisputable witnesses to the wealth, ingenuity, and high cultural achievements of this great, but short-lived</w:t>
            </w:r>
            <w:r>
              <w:rPr>
                <w:sz w:val="24"/>
                <w:szCs w:val="24"/>
              </w:rPr>
              <w:t>,</w:t>
            </w:r>
            <w:r w:rsidRPr="00F4166F">
              <w:rPr>
                <w:sz w:val="24"/>
                <w:szCs w:val="24"/>
              </w:rPr>
              <w:t xml:space="preserve"> civilization.</w:t>
            </w:r>
          </w:p>
          <w:p w:rsidR="00931242" w:rsidRDefault="00931242" w:rsidP="00931242">
            <w:pPr>
              <w:rPr>
                <w:b/>
              </w:rPr>
            </w:pPr>
          </w:p>
        </w:tc>
        <w:tc>
          <w:tcPr>
            <w:tcW w:w="1665" w:type="dxa"/>
          </w:tcPr>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r>
              <w:rPr>
                <w:b/>
                <w:sz w:val="24"/>
                <w:szCs w:val="24"/>
              </w:rPr>
              <w:t xml:space="preserve">force: </w:t>
            </w:r>
            <w:r>
              <w:rPr>
                <w:sz w:val="24"/>
                <w:szCs w:val="24"/>
              </w:rPr>
              <w:t>using violence</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r>
              <w:rPr>
                <w:b/>
                <w:sz w:val="24"/>
                <w:szCs w:val="24"/>
              </w:rPr>
              <w:t xml:space="preserve">intentions: </w:t>
            </w:r>
            <w:r>
              <w:rPr>
                <w:sz w:val="24"/>
                <w:szCs w:val="24"/>
              </w:rPr>
              <w:t>plans</w:t>
            </w:r>
          </w:p>
          <w:p w:rsidR="00931242" w:rsidRDefault="00931242" w:rsidP="00931242">
            <w:pPr>
              <w:rPr>
                <w:b/>
                <w:sz w:val="24"/>
                <w:szCs w:val="24"/>
              </w:rPr>
            </w:pPr>
          </w:p>
          <w:p w:rsidR="00931242" w:rsidRDefault="00931242" w:rsidP="00931242">
            <w:pPr>
              <w:rPr>
                <w:sz w:val="24"/>
                <w:szCs w:val="24"/>
              </w:rPr>
            </w:pPr>
          </w:p>
          <w:p w:rsidR="00931242" w:rsidRDefault="00931242" w:rsidP="00931242">
            <w:pPr>
              <w:rPr>
                <w:sz w:val="24"/>
                <w:szCs w:val="24"/>
              </w:rPr>
            </w:pPr>
            <w:r>
              <w:rPr>
                <w:b/>
                <w:sz w:val="24"/>
                <w:szCs w:val="24"/>
              </w:rPr>
              <w:t xml:space="preserve">nobles: </w:t>
            </w:r>
            <w:r>
              <w:rPr>
                <w:sz w:val="24"/>
                <w:szCs w:val="24"/>
              </w:rPr>
              <w:t>wealthy people with high status</w:t>
            </w: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r>
              <w:rPr>
                <w:b/>
                <w:sz w:val="24"/>
                <w:szCs w:val="24"/>
              </w:rPr>
              <w:t xml:space="preserve">carnage: </w:t>
            </w:r>
            <w:r>
              <w:rPr>
                <w:sz w:val="24"/>
                <w:szCs w:val="24"/>
              </w:rPr>
              <w:t>the killing of a large number of people</w:t>
            </w:r>
          </w:p>
          <w:p w:rsidR="00931242" w:rsidRDefault="00931242" w:rsidP="00931242">
            <w:pPr>
              <w:rPr>
                <w:sz w:val="24"/>
                <w:szCs w:val="24"/>
              </w:rPr>
            </w:pPr>
          </w:p>
          <w:p w:rsidR="00931242" w:rsidRDefault="00931242" w:rsidP="00931242">
            <w:pPr>
              <w:rPr>
                <w:sz w:val="24"/>
                <w:szCs w:val="24"/>
              </w:rPr>
            </w:pPr>
            <w:r>
              <w:rPr>
                <w:b/>
                <w:sz w:val="24"/>
                <w:szCs w:val="24"/>
              </w:rPr>
              <w:lastRenderedPageBreak/>
              <w:t xml:space="preserve">executed: </w:t>
            </w:r>
            <w:r>
              <w:rPr>
                <w:sz w:val="24"/>
                <w:szCs w:val="24"/>
              </w:rPr>
              <w:t>killed</w:t>
            </w:r>
          </w:p>
          <w:p w:rsidR="00931242" w:rsidRDefault="00931242" w:rsidP="00931242">
            <w:pPr>
              <w:rPr>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r w:rsidRPr="009F600A">
              <w:rPr>
                <w:b/>
                <w:sz w:val="24"/>
                <w:szCs w:val="24"/>
              </w:rPr>
              <w:t>staggering:</w:t>
            </w:r>
            <w:r>
              <w:rPr>
                <w:sz w:val="24"/>
                <w:szCs w:val="24"/>
              </w:rPr>
              <w:t xml:space="preserve"> </w:t>
            </w:r>
            <w:r w:rsidRPr="009F600A">
              <w:rPr>
                <w:sz w:val="24"/>
                <w:szCs w:val="24"/>
              </w:rPr>
              <w:t>shocking</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bookmarkStart w:id="97" w:name="_heading=h.5g7fqcfsfa0j" w:colFirst="0" w:colLast="0"/>
            <w:bookmarkEnd w:id="97"/>
          </w:p>
          <w:p w:rsidR="00931242" w:rsidRDefault="00931242" w:rsidP="00931242">
            <w:pPr>
              <w:rPr>
                <w:sz w:val="24"/>
                <w:szCs w:val="24"/>
              </w:rPr>
            </w:pPr>
          </w:p>
        </w:tc>
        <w:tc>
          <w:tcPr>
            <w:tcW w:w="3780" w:type="dxa"/>
          </w:tcPr>
          <w:p w:rsidR="00931242" w:rsidRDefault="00931242" w:rsidP="00931242">
            <w:bookmarkStart w:id="98" w:name="_heading=h.k1n28524fflo" w:colFirst="0" w:colLast="0"/>
            <w:bookmarkEnd w:id="98"/>
            <w:r>
              <w:lastRenderedPageBreak/>
              <w:t xml:space="preserve">Describe the state of the Inca empire when the conquistadors arrived there. </w:t>
            </w: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 w:rsidR="00931242" w:rsidRDefault="00931242" w:rsidP="00931242">
            <w:pPr>
              <w:rPr>
                <w:sz w:val="24"/>
                <w:szCs w:val="24"/>
              </w:rPr>
            </w:pPr>
            <w:r>
              <w:rPr>
                <w:sz w:val="24"/>
                <w:szCs w:val="24"/>
              </w:rPr>
              <w:t xml:space="preserve">What did the Spanish conquistadors promise Atahualpa? </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bookmarkStart w:id="99" w:name="_heading=h.tvwfezfv1bm0" w:colFirst="0" w:colLast="0"/>
            <w:bookmarkEnd w:id="99"/>
          </w:p>
          <w:p w:rsidR="00931242" w:rsidRDefault="00931242" w:rsidP="00931242">
            <w:pPr>
              <w:rPr>
                <w:sz w:val="24"/>
                <w:szCs w:val="24"/>
              </w:rPr>
            </w:pPr>
            <w:r>
              <w:t>________________________________</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 xml:space="preserve">Describe how Pizarro defeated the Inca.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lastRenderedPageBreak/>
              <w:t>________________________________</w:t>
            </w:r>
          </w:p>
          <w:p w:rsidR="00931242" w:rsidRDefault="00931242" w:rsidP="00931242">
            <w:pPr>
              <w:pStyle w:val="Heading1"/>
              <w:ind w:left="0"/>
              <w:rPr>
                <w:rFonts w:ascii="Calibri" w:eastAsia="Calibri" w:hAnsi="Calibri" w:cs="Calibri"/>
                <w:b w:val="0"/>
                <w:sz w:val="24"/>
                <w:szCs w:val="24"/>
              </w:rPr>
            </w:pPr>
            <w:bookmarkStart w:id="100" w:name="_heading=h.2ozdpt45tj6r" w:colFirst="0" w:colLast="0"/>
            <w:bookmarkEnd w:id="100"/>
          </w:p>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 xml:space="preserve">How </w:t>
            </w:r>
            <w:proofErr w:type="gramStart"/>
            <w:r>
              <w:rPr>
                <w:sz w:val="24"/>
                <w:szCs w:val="24"/>
              </w:rPr>
              <w:t>did disease</w:t>
            </w:r>
            <w:proofErr w:type="gramEnd"/>
            <w:r>
              <w:rPr>
                <w:sz w:val="24"/>
                <w:szCs w:val="24"/>
              </w:rPr>
              <w:t xml:space="preserve"> brought by the Europeans impact the Inca?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Pr="00F4166F" w:rsidRDefault="00931242" w:rsidP="00931242">
            <w:pPr>
              <w:rPr>
                <w:sz w:val="24"/>
                <w:szCs w:val="24"/>
              </w:rPr>
            </w:pPr>
            <w:r w:rsidRPr="00F4166F">
              <w:rPr>
                <w:sz w:val="24"/>
                <w:szCs w:val="24"/>
              </w:rPr>
              <w:t xml:space="preserve">Which elements of Inca culture and history remained after colonization by Europeans?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 w:rsidR="00931242" w:rsidRDefault="00931242" w:rsidP="00931242"/>
          <w:p w:rsidR="00931242" w:rsidRDefault="00931242" w:rsidP="00931242"/>
          <w:p w:rsidR="00931242" w:rsidRDefault="00931242" w:rsidP="00931242"/>
        </w:tc>
      </w:tr>
    </w:tbl>
    <w:p w:rsidR="00931242" w:rsidRDefault="00931242" w:rsidP="00931242">
      <w:bookmarkStart w:id="101" w:name="bookmark=id.ox7t6ovwj3tj" w:colFirst="0" w:colLast="0"/>
      <w:bookmarkStart w:id="102" w:name="_heading=h.jl1bpktta7tl" w:colFirst="0" w:colLast="0"/>
      <w:bookmarkStart w:id="103" w:name="bookmark=id.yu726hkan37z" w:colFirst="0" w:colLast="0"/>
      <w:bookmarkEnd w:id="101"/>
      <w:bookmarkEnd w:id="102"/>
      <w:bookmarkEnd w:id="103"/>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931242" w:rsidTr="00931242">
        <w:trPr>
          <w:jc w:val="center"/>
        </w:trPr>
        <w:tc>
          <w:tcPr>
            <w:tcW w:w="10575" w:type="dxa"/>
            <w:gridSpan w:val="3"/>
          </w:tcPr>
          <w:p w:rsidR="00931242" w:rsidRDefault="00931242" w:rsidP="00931242">
            <w:pPr>
              <w:pStyle w:val="Heading1"/>
              <w:ind w:left="0"/>
              <w:jc w:val="center"/>
              <w:rPr>
                <w:rFonts w:ascii="Calibri" w:eastAsia="Calibri" w:hAnsi="Calibri" w:cs="Calibri"/>
                <w:b w:val="0"/>
                <w:i/>
                <w:sz w:val="24"/>
                <w:szCs w:val="24"/>
              </w:rPr>
            </w:pPr>
            <w:bookmarkStart w:id="104" w:name="SourceL"/>
            <w:r>
              <w:rPr>
                <w:rFonts w:ascii="Calibri" w:eastAsia="Calibri" w:hAnsi="Calibri" w:cs="Calibri"/>
                <w:sz w:val="24"/>
                <w:szCs w:val="24"/>
              </w:rPr>
              <w:t>Source L</w:t>
            </w:r>
            <w:bookmarkEnd w:id="104"/>
            <w:r>
              <w:rPr>
                <w:rFonts w:ascii="Calibri" w:eastAsia="Calibri" w:hAnsi="Calibri" w:cs="Calibri"/>
                <w:sz w:val="24"/>
                <w:szCs w:val="24"/>
              </w:rPr>
              <w:t xml:space="preserve">: </w:t>
            </w:r>
            <w:r>
              <w:rPr>
                <w:rFonts w:ascii="Calibri" w:eastAsia="Calibri" w:hAnsi="Calibri" w:cs="Calibri"/>
                <w:b w:val="0"/>
                <w:sz w:val="24"/>
                <w:szCs w:val="24"/>
              </w:rPr>
              <w:t>Adapted from “Labor Systems”</w:t>
            </w:r>
            <w:r>
              <w:rPr>
                <w:rFonts w:ascii="Calibri" w:eastAsia="Calibri" w:hAnsi="Calibri" w:cs="Calibri"/>
                <w:b w:val="0"/>
                <w:sz w:val="24"/>
                <w:szCs w:val="24"/>
                <w:vertAlign w:val="superscript"/>
              </w:rPr>
              <w:footnoteReference w:id="46"/>
            </w:r>
          </w:p>
        </w:tc>
      </w:tr>
      <w:tr w:rsidR="00931242" w:rsidTr="00931242">
        <w:trPr>
          <w:jc w:val="center"/>
        </w:trPr>
        <w:tc>
          <w:tcPr>
            <w:tcW w:w="5130" w:type="dxa"/>
          </w:tcPr>
          <w:p w:rsidR="00931242" w:rsidRPr="009F600A" w:rsidRDefault="00931242" w:rsidP="00931242">
            <w:pPr>
              <w:pStyle w:val="Heading1"/>
              <w:ind w:left="0"/>
              <w:jc w:val="center"/>
              <w:rPr>
                <w:rFonts w:ascii="Calibri" w:eastAsia="Calibri" w:hAnsi="Calibri" w:cs="Calibri"/>
                <w:sz w:val="24"/>
                <w:szCs w:val="24"/>
              </w:rPr>
            </w:pPr>
            <w:r w:rsidRPr="009F600A">
              <w:rPr>
                <w:rFonts w:ascii="Calibri" w:eastAsia="Calibri" w:hAnsi="Calibri" w:cs="Calibri"/>
                <w:sz w:val="24"/>
                <w:szCs w:val="24"/>
              </w:rPr>
              <w:t>Text</w:t>
            </w:r>
          </w:p>
        </w:tc>
        <w:tc>
          <w:tcPr>
            <w:tcW w:w="1665" w:type="dxa"/>
          </w:tcPr>
          <w:p w:rsidR="00931242" w:rsidRPr="009F600A" w:rsidRDefault="00931242" w:rsidP="00931242">
            <w:pPr>
              <w:pStyle w:val="Heading1"/>
              <w:ind w:left="0"/>
              <w:jc w:val="center"/>
              <w:rPr>
                <w:rFonts w:ascii="Calibri" w:eastAsia="Calibri" w:hAnsi="Calibri" w:cs="Calibri"/>
                <w:sz w:val="24"/>
                <w:szCs w:val="24"/>
              </w:rPr>
            </w:pPr>
            <w:bookmarkStart w:id="105" w:name="_heading=h.siykvl3rrefe" w:colFirst="0" w:colLast="0"/>
            <w:bookmarkEnd w:id="105"/>
            <w:r w:rsidRPr="009F600A">
              <w:rPr>
                <w:rFonts w:ascii="Calibri" w:eastAsia="Calibri" w:hAnsi="Calibri" w:cs="Calibri"/>
                <w:sz w:val="24"/>
                <w:szCs w:val="24"/>
              </w:rPr>
              <w:t>Vocabulary</w:t>
            </w:r>
          </w:p>
        </w:tc>
        <w:tc>
          <w:tcPr>
            <w:tcW w:w="3780" w:type="dxa"/>
          </w:tcPr>
          <w:p w:rsidR="00931242" w:rsidRPr="009F600A" w:rsidRDefault="00931242" w:rsidP="00931242">
            <w:pPr>
              <w:pStyle w:val="Heading1"/>
              <w:ind w:left="0"/>
              <w:jc w:val="center"/>
              <w:rPr>
                <w:rFonts w:ascii="Calibri" w:eastAsia="Calibri" w:hAnsi="Calibri" w:cs="Calibri"/>
                <w:sz w:val="24"/>
                <w:szCs w:val="24"/>
              </w:rPr>
            </w:pPr>
            <w:bookmarkStart w:id="106" w:name="_heading=h.w8pn1jbo4k0w" w:colFirst="0" w:colLast="0"/>
            <w:bookmarkEnd w:id="106"/>
            <w:r w:rsidRPr="009F600A">
              <w:rPr>
                <w:rFonts w:ascii="Calibri" w:eastAsia="Calibri" w:hAnsi="Calibri" w:cs="Calibri"/>
                <w:sz w:val="24"/>
                <w:szCs w:val="24"/>
              </w:rPr>
              <w:t>Guiding Questions</w:t>
            </w:r>
          </w:p>
        </w:tc>
      </w:tr>
      <w:tr w:rsidR="00931242" w:rsidTr="00931242">
        <w:trPr>
          <w:jc w:val="center"/>
        </w:trPr>
        <w:tc>
          <w:tcPr>
            <w:tcW w:w="5130" w:type="dxa"/>
          </w:tcPr>
          <w:p w:rsidR="00931242" w:rsidRDefault="00931242" w:rsidP="00931242">
            <w:pPr>
              <w:widowControl/>
              <w:rPr>
                <w:sz w:val="24"/>
                <w:szCs w:val="24"/>
              </w:rPr>
            </w:pPr>
            <w:r>
              <w:rPr>
                <w:sz w:val="24"/>
                <w:szCs w:val="24"/>
              </w:rPr>
              <w:t xml:space="preserve">Everywhere in the Americas, a demand for labor troubled Europeans because there were not enough </w:t>
            </w:r>
            <w:r>
              <w:rPr>
                <w:b/>
                <w:sz w:val="24"/>
                <w:szCs w:val="24"/>
              </w:rPr>
              <w:t xml:space="preserve">colonists </w:t>
            </w:r>
            <w:r>
              <w:rPr>
                <w:sz w:val="24"/>
                <w:szCs w:val="24"/>
              </w:rPr>
              <w:t xml:space="preserve">to perform the work necessary to keep the colonies going. Spain granted </w:t>
            </w:r>
            <w:proofErr w:type="spellStart"/>
            <w:r w:rsidRPr="009F600A">
              <w:rPr>
                <w:sz w:val="24"/>
                <w:szCs w:val="24"/>
              </w:rPr>
              <w:t>encomiendas</w:t>
            </w:r>
            <w:proofErr w:type="spellEnd"/>
            <w:r>
              <w:rPr>
                <w:sz w:val="24"/>
                <w:szCs w:val="24"/>
              </w:rPr>
              <w:t xml:space="preserve">—legal rights to force Indigenous </w:t>
            </w:r>
            <w:r>
              <w:rPr>
                <w:sz w:val="24"/>
                <w:szCs w:val="24"/>
              </w:rPr>
              <w:lastRenderedPageBreak/>
              <w:t xml:space="preserve">labor—to conquistadors. Some Indigenous peoples who had sided with the conquistadors also gained </w:t>
            </w:r>
            <w:proofErr w:type="spellStart"/>
            <w:r>
              <w:rPr>
                <w:sz w:val="24"/>
                <w:szCs w:val="24"/>
              </w:rPr>
              <w:t>encomiendas</w:t>
            </w:r>
            <w:proofErr w:type="spellEnd"/>
            <w:r>
              <w:rPr>
                <w:sz w:val="24"/>
                <w:szCs w:val="24"/>
              </w:rPr>
              <w:t xml:space="preserve">. </w:t>
            </w:r>
          </w:p>
          <w:p w:rsidR="00931242" w:rsidRDefault="00931242" w:rsidP="00931242">
            <w:pPr>
              <w:widowControl/>
              <w:rPr>
                <w:sz w:val="24"/>
                <w:szCs w:val="24"/>
              </w:rPr>
            </w:pPr>
          </w:p>
          <w:p w:rsidR="00931242" w:rsidRDefault="00931242" w:rsidP="00931242">
            <w:pPr>
              <w:widowControl/>
              <w:rPr>
                <w:sz w:val="24"/>
                <w:szCs w:val="24"/>
              </w:rPr>
            </w:pPr>
            <w:r>
              <w:rPr>
                <w:sz w:val="24"/>
                <w:szCs w:val="24"/>
              </w:rPr>
              <w:t xml:space="preserve">The Spanish believed Indigenous peoples would work for them, and, in return, the Spanish would bring them Catholicism. In practice the Spaniards ruthlessly </w:t>
            </w:r>
            <w:r>
              <w:rPr>
                <w:b/>
                <w:sz w:val="24"/>
                <w:szCs w:val="24"/>
              </w:rPr>
              <w:t xml:space="preserve">exploited </w:t>
            </w:r>
            <w:r>
              <w:rPr>
                <w:sz w:val="24"/>
                <w:szCs w:val="24"/>
              </w:rPr>
              <w:t>Indigenous people. Convinced of their right to the land and its peoples, they sought both to control Indigenous labor and to impose what they viewed as correct religious beliefs upon the land’s inhabitants. Indigenous peoples everywhere resisted both the labor obligations and the effort to change their belief systems. Indeed, many retained their religion or incorporated only the parts of Catholicism that made sense to them.</w:t>
            </w:r>
          </w:p>
          <w:p w:rsidR="00931242" w:rsidRDefault="00931242" w:rsidP="00931242">
            <w:pPr>
              <w:widowControl/>
              <w:rPr>
                <w:sz w:val="24"/>
                <w:szCs w:val="24"/>
              </w:rPr>
            </w:pPr>
          </w:p>
          <w:p w:rsidR="00931242" w:rsidRDefault="00931242" w:rsidP="00931242">
            <w:pPr>
              <w:widowControl/>
              <w:rPr>
                <w:sz w:val="24"/>
                <w:szCs w:val="24"/>
              </w:rPr>
            </w:pPr>
            <w:r>
              <w:rPr>
                <w:sz w:val="24"/>
                <w:szCs w:val="24"/>
              </w:rPr>
              <w:t xml:space="preserve">The system of </w:t>
            </w:r>
            <w:proofErr w:type="spellStart"/>
            <w:r>
              <w:rPr>
                <w:sz w:val="24"/>
                <w:szCs w:val="24"/>
              </w:rPr>
              <w:t>encomiendas</w:t>
            </w:r>
            <w:proofErr w:type="spellEnd"/>
            <w:r>
              <w:rPr>
                <w:sz w:val="24"/>
                <w:szCs w:val="24"/>
              </w:rPr>
              <w:t xml:space="preserve"> was accompanied by a great deal of violence. One Spaniard, </w:t>
            </w:r>
            <w:proofErr w:type="spellStart"/>
            <w:r>
              <w:rPr>
                <w:sz w:val="24"/>
                <w:szCs w:val="24"/>
              </w:rPr>
              <w:t>Bartolomé</w:t>
            </w:r>
            <w:proofErr w:type="spellEnd"/>
            <w:r>
              <w:rPr>
                <w:sz w:val="24"/>
                <w:szCs w:val="24"/>
              </w:rPr>
              <w:t xml:space="preserve"> de Las Casas, denounced the brutality of Spanish rule. After witnessing the </w:t>
            </w:r>
            <w:r>
              <w:rPr>
                <w:b/>
                <w:sz w:val="24"/>
                <w:szCs w:val="24"/>
              </w:rPr>
              <w:t xml:space="preserve">savagery </w:t>
            </w:r>
            <w:r>
              <w:rPr>
                <w:sz w:val="24"/>
                <w:szCs w:val="24"/>
              </w:rPr>
              <w:t xml:space="preserve">with which </w:t>
            </w:r>
            <w:proofErr w:type="spellStart"/>
            <w:r>
              <w:rPr>
                <w:sz w:val="24"/>
                <w:szCs w:val="24"/>
              </w:rPr>
              <w:t>encomenderos</w:t>
            </w:r>
            <w:proofErr w:type="spellEnd"/>
            <w:r>
              <w:rPr>
                <w:sz w:val="24"/>
                <w:szCs w:val="24"/>
              </w:rPr>
              <w:t xml:space="preserve"> (recipients of </w:t>
            </w:r>
            <w:proofErr w:type="spellStart"/>
            <w:r>
              <w:rPr>
                <w:sz w:val="24"/>
                <w:szCs w:val="24"/>
              </w:rPr>
              <w:t>encomiendas</w:t>
            </w:r>
            <w:proofErr w:type="spellEnd"/>
            <w:r>
              <w:rPr>
                <w:sz w:val="24"/>
                <w:szCs w:val="24"/>
              </w:rPr>
              <w:t xml:space="preserve">) treated the Indigenous people, he released his slaves, gave up his encomienda, and began to advocate for </w:t>
            </w:r>
            <w:r>
              <w:rPr>
                <w:b/>
                <w:sz w:val="24"/>
                <w:szCs w:val="24"/>
              </w:rPr>
              <w:t xml:space="preserve">humane </w:t>
            </w:r>
            <w:r>
              <w:rPr>
                <w:sz w:val="24"/>
                <w:szCs w:val="24"/>
              </w:rPr>
              <w:t xml:space="preserve">treatment of native peoples. </w:t>
            </w:r>
          </w:p>
        </w:tc>
        <w:tc>
          <w:tcPr>
            <w:tcW w:w="1665" w:type="dxa"/>
          </w:tcPr>
          <w:p w:rsidR="00931242" w:rsidRDefault="00931242" w:rsidP="00931242">
            <w:pPr>
              <w:widowControl/>
              <w:rPr>
                <w:sz w:val="24"/>
                <w:szCs w:val="24"/>
              </w:rPr>
            </w:pPr>
            <w:r>
              <w:rPr>
                <w:b/>
                <w:sz w:val="24"/>
                <w:szCs w:val="24"/>
              </w:rPr>
              <w:lastRenderedPageBreak/>
              <w:t xml:space="preserve">colonists: </w:t>
            </w:r>
            <w:r>
              <w:rPr>
                <w:sz w:val="24"/>
                <w:szCs w:val="24"/>
              </w:rPr>
              <w:t>European settlers</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widowControl/>
              <w:rPr>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widowControl/>
              <w:rPr>
                <w:sz w:val="24"/>
                <w:szCs w:val="24"/>
              </w:rPr>
            </w:pPr>
            <w:r>
              <w:rPr>
                <w:b/>
                <w:sz w:val="24"/>
                <w:szCs w:val="24"/>
              </w:rPr>
              <w:t xml:space="preserve">exploited: </w:t>
            </w:r>
            <w:r>
              <w:rPr>
                <w:sz w:val="24"/>
                <w:szCs w:val="24"/>
              </w:rPr>
              <w:t>treat someone unfairly for one’s own gain</w:t>
            </w:r>
          </w:p>
          <w:p w:rsidR="00931242" w:rsidRDefault="00931242" w:rsidP="00931242">
            <w:pPr>
              <w:widowControl/>
              <w:rPr>
                <w:sz w:val="24"/>
                <w:szCs w:val="24"/>
              </w:rPr>
            </w:pPr>
          </w:p>
          <w:p w:rsidR="00931242" w:rsidRDefault="00931242" w:rsidP="00931242">
            <w:pPr>
              <w:widowControl/>
              <w:rPr>
                <w:sz w:val="24"/>
                <w:szCs w:val="24"/>
              </w:rPr>
            </w:pPr>
          </w:p>
          <w:p w:rsidR="00931242" w:rsidRDefault="00931242" w:rsidP="00931242">
            <w:pPr>
              <w:widowControl/>
              <w:rPr>
                <w:sz w:val="24"/>
                <w:szCs w:val="24"/>
              </w:rPr>
            </w:pPr>
          </w:p>
          <w:p w:rsidR="00931242" w:rsidRDefault="00931242" w:rsidP="00931242">
            <w:pPr>
              <w:widowControl/>
              <w:rPr>
                <w:sz w:val="24"/>
                <w:szCs w:val="24"/>
              </w:rPr>
            </w:pPr>
          </w:p>
          <w:p w:rsidR="00931242" w:rsidRDefault="00931242" w:rsidP="00931242">
            <w:pPr>
              <w:widowControl/>
              <w:rPr>
                <w:sz w:val="24"/>
                <w:szCs w:val="24"/>
              </w:rPr>
            </w:pPr>
          </w:p>
          <w:p w:rsidR="00931242" w:rsidRDefault="00931242" w:rsidP="00931242">
            <w:pPr>
              <w:widowControl/>
              <w:rPr>
                <w:sz w:val="24"/>
                <w:szCs w:val="24"/>
              </w:rPr>
            </w:pPr>
          </w:p>
          <w:p w:rsidR="00931242" w:rsidRDefault="00931242" w:rsidP="00931242">
            <w:pPr>
              <w:widowControl/>
              <w:rPr>
                <w:sz w:val="24"/>
                <w:szCs w:val="24"/>
              </w:rPr>
            </w:pPr>
          </w:p>
          <w:p w:rsidR="00931242" w:rsidRDefault="00931242" w:rsidP="00931242">
            <w:pPr>
              <w:widowControl/>
              <w:rPr>
                <w:sz w:val="24"/>
                <w:szCs w:val="24"/>
              </w:rPr>
            </w:pPr>
          </w:p>
          <w:p w:rsidR="00931242" w:rsidRDefault="00931242" w:rsidP="00931242">
            <w:pPr>
              <w:widowControl/>
              <w:rPr>
                <w:sz w:val="24"/>
                <w:szCs w:val="24"/>
              </w:rPr>
            </w:pPr>
          </w:p>
          <w:p w:rsidR="00931242" w:rsidRDefault="00931242" w:rsidP="00931242">
            <w:pPr>
              <w:widowControl/>
              <w:rPr>
                <w:sz w:val="24"/>
                <w:szCs w:val="24"/>
              </w:rPr>
            </w:pPr>
            <w:r>
              <w:rPr>
                <w:b/>
                <w:sz w:val="24"/>
                <w:szCs w:val="24"/>
              </w:rPr>
              <w:t xml:space="preserve">savagery: </w:t>
            </w:r>
            <w:r>
              <w:rPr>
                <w:sz w:val="24"/>
                <w:szCs w:val="24"/>
              </w:rPr>
              <w:t>cruel, brutal</w:t>
            </w:r>
          </w:p>
          <w:p w:rsidR="00931242" w:rsidRDefault="00931242" w:rsidP="00931242">
            <w:pPr>
              <w:widowControl/>
              <w:rPr>
                <w:sz w:val="24"/>
                <w:szCs w:val="24"/>
              </w:rPr>
            </w:pPr>
          </w:p>
          <w:p w:rsidR="00931242" w:rsidRDefault="00931242" w:rsidP="00931242">
            <w:pPr>
              <w:widowControl/>
              <w:rPr>
                <w:sz w:val="24"/>
                <w:szCs w:val="24"/>
              </w:rPr>
            </w:pPr>
            <w:r>
              <w:rPr>
                <w:b/>
                <w:sz w:val="24"/>
                <w:szCs w:val="24"/>
              </w:rPr>
              <w:t xml:space="preserve">humane: </w:t>
            </w:r>
            <w:r>
              <w:rPr>
                <w:sz w:val="24"/>
                <w:szCs w:val="24"/>
              </w:rPr>
              <w:t>compassion-ate</w:t>
            </w:r>
          </w:p>
        </w:tc>
        <w:tc>
          <w:tcPr>
            <w:tcW w:w="3780" w:type="dxa"/>
          </w:tcPr>
          <w:p w:rsidR="00931242" w:rsidRDefault="00931242" w:rsidP="00931242">
            <w:pPr>
              <w:pStyle w:val="Heading1"/>
              <w:ind w:left="0"/>
              <w:rPr>
                <w:rFonts w:ascii="Calibri" w:eastAsia="Calibri" w:hAnsi="Calibri" w:cs="Calibri"/>
                <w:b w:val="0"/>
                <w:sz w:val="24"/>
                <w:szCs w:val="24"/>
              </w:rPr>
            </w:pPr>
            <w:bookmarkStart w:id="107" w:name="_heading=h.nufsni8km6f9" w:colFirst="0" w:colLast="0"/>
            <w:bookmarkEnd w:id="107"/>
            <w:r>
              <w:rPr>
                <w:rFonts w:ascii="Calibri" w:eastAsia="Calibri" w:hAnsi="Calibri" w:cs="Calibri"/>
                <w:b w:val="0"/>
                <w:sz w:val="24"/>
                <w:szCs w:val="24"/>
              </w:rPr>
              <w:lastRenderedPageBreak/>
              <w:t xml:space="preserve">In your own words, what was encomienda?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lastRenderedPageBreak/>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bookmarkStart w:id="108" w:name="_heading=h.k1aaqn8mmm38" w:colFirst="0" w:colLast="0"/>
            <w:bookmarkEnd w:id="108"/>
          </w:p>
          <w:p w:rsidR="00931242" w:rsidRDefault="00931242" w:rsidP="00931242">
            <w:pPr>
              <w:rPr>
                <w:sz w:val="24"/>
                <w:szCs w:val="24"/>
              </w:rPr>
            </w:pPr>
            <w:r>
              <w:rPr>
                <w:sz w:val="24"/>
                <w:szCs w:val="24"/>
              </w:rPr>
              <w:t xml:space="preserve">Beyond just labor, what other aspect of Indigenous peoples’ lives did the Spanish attempt to control?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pPr>
              <w:rPr>
                <w:sz w:val="24"/>
                <w:szCs w:val="24"/>
              </w:rPr>
            </w:pPr>
            <w:r>
              <w:rPr>
                <w:sz w:val="24"/>
                <w:szCs w:val="24"/>
              </w:rPr>
              <w:t xml:space="preserve">How were Indigenous peoples treated in the system of encomienda? </w:t>
            </w: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tc>
      </w:tr>
    </w:tbl>
    <w:p w:rsidR="00931242" w:rsidRDefault="00931242" w:rsidP="00931242">
      <w:pPr>
        <w:rPr>
          <w:i/>
          <w:sz w:val="24"/>
          <w:szCs w:val="24"/>
        </w:rPr>
      </w:pPr>
    </w:p>
    <w:p w:rsidR="00931242" w:rsidRPr="006C0F7A" w:rsidRDefault="00931242" w:rsidP="00931242">
      <w:pPr>
        <w:rPr>
          <w:i/>
          <w:sz w:val="24"/>
          <w:szCs w:val="24"/>
        </w:rPr>
      </w:pPr>
      <w:r w:rsidRPr="006C0F7A">
        <w:rPr>
          <w:i/>
          <w:sz w:val="24"/>
          <w:szCs w:val="24"/>
        </w:rPr>
        <w:t xml:space="preserve">*Note: The text below is written by a </w:t>
      </w:r>
      <w:proofErr w:type="spellStart"/>
      <w:r w:rsidRPr="006C0F7A">
        <w:rPr>
          <w:rStyle w:val="Emphasis"/>
          <w:color w:val="000000"/>
          <w:sz w:val="24"/>
          <w:szCs w:val="24"/>
          <w:bdr w:val="none" w:sz="0" w:space="0" w:color="auto" w:frame="1"/>
          <w:shd w:val="clear" w:color="auto" w:fill="FFFFFF"/>
        </w:rPr>
        <w:t>Bartolomé</w:t>
      </w:r>
      <w:proofErr w:type="spellEnd"/>
      <w:r w:rsidRPr="006C0F7A">
        <w:rPr>
          <w:rStyle w:val="Emphasis"/>
          <w:color w:val="000000"/>
          <w:sz w:val="24"/>
          <w:szCs w:val="24"/>
          <w:bdr w:val="none" w:sz="0" w:space="0" w:color="auto" w:frame="1"/>
          <w:shd w:val="clear" w:color="auto" w:fill="FFFFFF"/>
        </w:rPr>
        <w:t xml:space="preserve"> de Las Casas, a Spanish Dominican priest, after observing the treatment of the Indigenous people in the islands colonized by Christopher Columbus. His observations represent the treatment of Indigenous by Spanish colonizers throughout the Americas. </w:t>
      </w:r>
    </w:p>
    <w:p w:rsidR="00931242" w:rsidRPr="006C0F7A" w:rsidRDefault="00931242" w:rsidP="00931242">
      <w:pPr>
        <w:widowControl/>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5097"/>
        <w:gridCol w:w="1728"/>
        <w:gridCol w:w="3965"/>
      </w:tblGrid>
      <w:tr w:rsidR="00931242" w:rsidRPr="006C0F7A" w:rsidTr="00931242">
        <w:tc>
          <w:tcPr>
            <w:tcW w:w="10435"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Default="00931242" w:rsidP="00931242">
            <w:pPr>
              <w:widowControl/>
              <w:jc w:val="center"/>
              <w:outlineLvl w:val="0"/>
              <w:rPr>
                <w:rFonts w:eastAsia="Times New Roman" w:cs="Times New Roman"/>
                <w:color w:val="000000"/>
                <w:kern w:val="36"/>
                <w:sz w:val="24"/>
                <w:szCs w:val="24"/>
              </w:rPr>
            </w:pPr>
            <w:bookmarkStart w:id="109" w:name="SourceM"/>
            <w:r>
              <w:rPr>
                <w:rFonts w:eastAsia="Times New Roman" w:cs="Times New Roman"/>
                <w:b/>
                <w:bCs/>
                <w:color w:val="000000"/>
                <w:kern w:val="36"/>
                <w:sz w:val="24"/>
                <w:szCs w:val="24"/>
              </w:rPr>
              <w:t>Source M</w:t>
            </w:r>
            <w:bookmarkEnd w:id="109"/>
            <w:r w:rsidRPr="006C0F7A">
              <w:rPr>
                <w:rFonts w:eastAsia="Times New Roman" w:cs="Times New Roman"/>
                <w:b/>
                <w:bCs/>
                <w:color w:val="000000"/>
                <w:kern w:val="36"/>
                <w:sz w:val="24"/>
                <w:szCs w:val="24"/>
              </w:rPr>
              <w:t xml:space="preserve">: </w:t>
            </w:r>
            <w:r w:rsidRPr="006C0F7A">
              <w:rPr>
                <w:rFonts w:eastAsia="Times New Roman" w:cs="Times New Roman"/>
                <w:color w:val="000000"/>
                <w:kern w:val="36"/>
                <w:sz w:val="24"/>
                <w:szCs w:val="24"/>
              </w:rPr>
              <w:t>Excerpts from “</w:t>
            </w:r>
            <w:proofErr w:type="spellStart"/>
            <w:r w:rsidRPr="006C0F7A">
              <w:rPr>
                <w:rFonts w:eastAsia="Times New Roman" w:cs="Times New Roman"/>
                <w:color w:val="000000"/>
                <w:kern w:val="36"/>
                <w:sz w:val="24"/>
                <w:szCs w:val="24"/>
              </w:rPr>
              <w:t>Bartolomé</w:t>
            </w:r>
            <w:proofErr w:type="spellEnd"/>
            <w:r w:rsidRPr="006C0F7A">
              <w:rPr>
                <w:rFonts w:eastAsia="Times New Roman" w:cs="Times New Roman"/>
                <w:color w:val="000000"/>
                <w:kern w:val="36"/>
                <w:sz w:val="24"/>
                <w:szCs w:val="24"/>
              </w:rPr>
              <w:t xml:space="preserve"> de Las Casas Describes the Exploitation </w:t>
            </w:r>
          </w:p>
          <w:p w:rsidR="00931242" w:rsidRPr="006C0F7A" w:rsidRDefault="00931242" w:rsidP="00931242">
            <w:pPr>
              <w:widowControl/>
              <w:jc w:val="center"/>
              <w:outlineLvl w:val="0"/>
              <w:rPr>
                <w:rFonts w:ascii="Times New Roman" w:eastAsia="Times New Roman" w:hAnsi="Times New Roman" w:cs="Times New Roman"/>
                <w:b/>
                <w:bCs/>
                <w:kern w:val="36"/>
                <w:sz w:val="48"/>
                <w:szCs w:val="48"/>
              </w:rPr>
            </w:pPr>
            <w:r w:rsidRPr="006C0F7A">
              <w:rPr>
                <w:rFonts w:eastAsia="Times New Roman" w:cs="Times New Roman"/>
                <w:color w:val="000000"/>
                <w:kern w:val="36"/>
                <w:sz w:val="24"/>
                <w:szCs w:val="24"/>
              </w:rPr>
              <w:t>of Indigenous Peoples, 1542”</w:t>
            </w:r>
            <w:r>
              <w:rPr>
                <w:rStyle w:val="FootnoteReference"/>
                <w:rFonts w:eastAsia="Times New Roman" w:cs="Times New Roman"/>
                <w:color w:val="000000"/>
                <w:kern w:val="36"/>
                <w:sz w:val="24"/>
                <w:szCs w:val="24"/>
              </w:rPr>
              <w:footnoteReference w:id="47"/>
            </w:r>
            <w:r w:rsidRPr="006C0F7A">
              <w:rPr>
                <w:rFonts w:eastAsia="Times New Roman" w:cs="Times New Roman"/>
                <w:color w:val="000000"/>
                <w:kern w:val="36"/>
                <w:sz w:val="24"/>
                <w:szCs w:val="24"/>
              </w:rPr>
              <w:t> </w:t>
            </w:r>
          </w:p>
        </w:tc>
      </w:tr>
      <w:tr w:rsidR="00931242" w:rsidRPr="006C0F7A" w:rsidTr="00931242">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E656AA" w:rsidRDefault="00931242" w:rsidP="00931242">
            <w:pPr>
              <w:widowControl/>
              <w:jc w:val="center"/>
              <w:outlineLvl w:val="0"/>
              <w:rPr>
                <w:rFonts w:ascii="Times New Roman" w:eastAsia="Times New Roman" w:hAnsi="Times New Roman" w:cs="Times New Roman"/>
                <w:b/>
                <w:bCs/>
                <w:kern w:val="36"/>
                <w:sz w:val="48"/>
                <w:szCs w:val="48"/>
              </w:rPr>
            </w:pPr>
            <w:r w:rsidRPr="009F600A">
              <w:rPr>
                <w:rFonts w:eastAsia="Times New Roman" w:cs="Times New Roman"/>
                <w:b/>
                <w:color w:val="000000"/>
                <w:kern w:val="36"/>
                <w:sz w:val="24"/>
                <w:szCs w:val="24"/>
              </w:rPr>
              <w:t>Text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E656AA" w:rsidRDefault="00931242" w:rsidP="00931242">
            <w:pPr>
              <w:widowControl/>
              <w:jc w:val="center"/>
              <w:outlineLvl w:val="0"/>
              <w:rPr>
                <w:rFonts w:ascii="Times New Roman" w:eastAsia="Times New Roman" w:hAnsi="Times New Roman" w:cs="Times New Roman"/>
                <w:b/>
                <w:bCs/>
                <w:kern w:val="36"/>
                <w:sz w:val="48"/>
                <w:szCs w:val="48"/>
              </w:rPr>
            </w:pPr>
            <w:r w:rsidRPr="009F600A">
              <w:rPr>
                <w:rFonts w:eastAsia="Times New Roman" w:cs="Times New Roman"/>
                <w:b/>
                <w:color w:val="000000"/>
                <w:kern w:val="36"/>
                <w:sz w:val="24"/>
                <w:szCs w:val="24"/>
              </w:rPr>
              <w:t>Vocabulary</w:t>
            </w:r>
          </w:p>
        </w:tc>
        <w:tc>
          <w:tcPr>
            <w:tcW w:w="39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E656AA" w:rsidRDefault="00931242" w:rsidP="00931242">
            <w:pPr>
              <w:widowControl/>
              <w:jc w:val="center"/>
              <w:outlineLvl w:val="0"/>
              <w:rPr>
                <w:rFonts w:ascii="Times New Roman" w:eastAsia="Times New Roman" w:hAnsi="Times New Roman" w:cs="Times New Roman"/>
                <w:b/>
                <w:bCs/>
                <w:kern w:val="36"/>
                <w:sz w:val="48"/>
                <w:szCs w:val="48"/>
              </w:rPr>
            </w:pPr>
            <w:r w:rsidRPr="009F600A">
              <w:rPr>
                <w:rFonts w:eastAsia="Times New Roman" w:cs="Times New Roman"/>
                <w:b/>
                <w:color w:val="000000"/>
                <w:kern w:val="36"/>
                <w:sz w:val="24"/>
                <w:szCs w:val="24"/>
              </w:rPr>
              <w:t>Guiding Questions</w:t>
            </w:r>
          </w:p>
        </w:tc>
      </w:tr>
      <w:tr w:rsidR="00931242" w:rsidRPr="006C0F7A" w:rsidTr="00931242">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sz w:val="24"/>
                <w:szCs w:val="24"/>
              </w:rPr>
              <w:t xml:space="preserve">The Spaniards first assaulted the innocent </w:t>
            </w:r>
            <w:proofErr w:type="gramStart"/>
            <w:r w:rsidRPr="006C0F7A">
              <w:rPr>
                <w:rFonts w:eastAsia="Times New Roman" w:cs="Times New Roman"/>
                <w:color w:val="000000"/>
                <w:sz w:val="24"/>
                <w:szCs w:val="24"/>
              </w:rPr>
              <w:t>Sheep, . . .</w:t>
            </w:r>
            <w:proofErr w:type="gramEnd"/>
            <w:r>
              <w:rPr>
                <w:rFonts w:eastAsia="Times New Roman" w:cs="Times New Roman"/>
                <w:color w:val="000000"/>
                <w:sz w:val="24"/>
                <w:szCs w:val="24"/>
              </w:rPr>
              <w:t xml:space="preserve"> </w:t>
            </w:r>
            <w:r w:rsidRPr="006C0F7A">
              <w:rPr>
                <w:rFonts w:eastAsia="Times New Roman" w:cs="Times New Roman"/>
                <w:color w:val="000000"/>
                <w:sz w:val="24"/>
                <w:szCs w:val="24"/>
              </w:rPr>
              <w:t xml:space="preserve">like most cruel tigers, wolves, and lions, hunger-starved,. . . [T]he Massacre of these Wretches, whom they have so inhumanely and </w:t>
            </w:r>
            <w:r w:rsidRPr="006C0F7A">
              <w:rPr>
                <w:rFonts w:eastAsia="Times New Roman" w:cs="Times New Roman"/>
                <w:b/>
                <w:bCs/>
                <w:color w:val="000000"/>
                <w:sz w:val="24"/>
                <w:szCs w:val="24"/>
              </w:rPr>
              <w:t xml:space="preserve">barbarously </w:t>
            </w:r>
            <w:r w:rsidRPr="006C0F7A">
              <w:rPr>
                <w:rFonts w:eastAsia="Times New Roman" w:cs="Times New Roman"/>
                <w:color w:val="000000"/>
                <w:sz w:val="24"/>
                <w:szCs w:val="24"/>
              </w:rPr>
              <w:t>butchered and harassed. . .</w:t>
            </w:r>
            <w:r>
              <w:rPr>
                <w:rFonts w:eastAsia="Times New Roman" w:cs="Times New Roman"/>
                <w:color w:val="000000"/>
                <w:sz w:val="24"/>
                <w:szCs w:val="24"/>
              </w:rPr>
              <w:t xml:space="preserve"> </w:t>
            </w:r>
            <w:r w:rsidRPr="006C0F7A">
              <w:rPr>
                <w:rFonts w:eastAsia="Times New Roman" w:cs="Times New Roman"/>
                <w:color w:val="000000"/>
                <w:sz w:val="24"/>
                <w:szCs w:val="24"/>
              </w:rPr>
              <w:t xml:space="preserve">Three </w:t>
            </w:r>
            <w:r w:rsidRPr="006C0F7A">
              <w:rPr>
                <w:rFonts w:eastAsia="Times New Roman" w:cs="Times New Roman"/>
                <w:color w:val="000000"/>
                <w:sz w:val="24"/>
                <w:szCs w:val="24"/>
              </w:rPr>
              <w:lastRenderedPageBreak/>
              <w:t xml:space="preserve">Millions of Persons, which lived in Hispaniola itself, there is at present but the inconsiderable </w:t>
            </w:r>
            <w:r w:rsidRPr="006C0F7A">
              <w:rPr>
                <w:rFonts w:eastAsia="Times New Roman" w:cs="Times New Roman"/>
                <w:b/>
                <w:bCs/>
                <w:color w:val="000000"/>
                <w:sz w:val="24"/>
                <w:szCs w:val="24"/>
              </w:rPr>
              <w:t xml:space="preserve">remnant </w:t>
            </w:r>
            <w:r w:rsidRPr="006C0F7A">
              <w:rPr>
                <w:rFonts w:eastAsia="Times New Roman" w:cs="Times New Roman"/>
                <w:color w:val="000000"/>
                <w:sz w:val="24"/>
                <w:szCs w:val="24"/>
              </w:rPr>
              <w:t xml:space="preserve">of scarce Three Hundred. . . You may also find the Isles of St. John, and Jamaica, both large and fruitful places, unpeopled and </w:t>
            </w:r>
            <w:r w:rsidRPr="006C0F7A">
              <w:rPr>
                <w:rFonts w:eastAsia="Times New Roman" w:cs="Times New Roman"/>
                <w:b/>
                <w:bCs/>
                <w:color w:val="000000"/>
                <w:sz w:val="24"/>
                <w:szCs w:val="24"/>
              </w:rPr>
              <w:t>desolate</w:t>
            </w:r>
            <w:r w:rsidRPr="006C0F7A">
              <w:rPr>
                <w:rFonts w:eastAsia="Times New Roman" w:cs="Times New Roman"/>
                <w:color w:val="000000"/>
                <w:sz w:val="24"/>
                <w:szCs w:val="24"/>
              </w:rPr>
              <w:t xml:space="preserve">. The Lucayan Islands on the North Side, </w:t>
            </w:r>
            <w:r w:rsidRPr="006C0F7A">
              <w:rPr>
                <w:rFonts w:eastAsia="Times New Roman" w:cs="Times New Roman"/>
                <w:b/>
                <w:bCs/>
                <w:color w:val="000000"/>
                <w:sz w:val="24"/>
                <w:szCs w:val="24"/>
              </w:rPr>
              <w:t xml:space="preserve">adjacent </w:t>
            </w:r>
            <w:r w:rsidRPr="006C0F7A">
              <w:rPr>
                <w:rFonts w:eastAsia="Times New Roman" w:cs="Times New Roman"/>
                <w:color w:val="000000"/>
                <w:sz w:val="24"/>
                <w:szCs w:val="24"/>
              </w:rPr>
              <w:t>to Hispaniola and Cuba . . . is now laid waste and uninhabited; and whereas, when the Spaniards first arrived here, about Five Hundred Thousand Men dwelt in it, they are now cut off, some by slaughter, and others ravished away by Force and Violence, to work in the Mines of Hispaniola, which was destitute of Native Inhabitants. . . </w:t>
            </w:r>
          </w:p>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sz w:val="24"/>
                <w:szCs w:val="24"/>
              </w:rPr>
              <w:t xml:space="preserve">As to the firm land, we are certainly satisfied, and assured, that the Spaniards by their barbarous and </w:t>
            </w:r>
            <w:r w:rsidRPr="006C0F7A">
              <w:rPr>
                <w:rFonts w:eastAsia="Times New Roman" w:cs="Times New Roman"/>
                <w:b/>
                <w:bCs/>
                <w:color w:val="000000"/>
                <w:sz w:val="24"/>
                <w:szCs w:val="24"/>
              </w:rPr>
              <w:t xml:space="preserve">execrable </w:t>
            </w:r>
            <w:r w:rsidRPr="006C0F7A">
              <w:rPr>
                <w:rFonts w:eastAsia="Times New Roman" w:cs="Times New Roman"/>
                <w:color w:val="000000"/>
                <w:sz w:val="24"/>
                <w:szCs w:val="24"/>
              </w:rPr>
              <w:t xml:space="preserve">Actions have absolutely depopulated Ten Kingdoms, of greater extent than all Spain. . . Nay we dare boldly affirm, that during the Forty Years space, wherein they exercised . . . detestable Tyranny in these Regions, above Twelve Millions (computing Men, Women, and Children) have undeservedly </w:t>
            </w:r>
            <w:r w:rsidRPr="006C0F7A">
              <w:rPr>
                <w:rFonts w:eastAsia="Times New Roman" w:cs="Times New Roman"/>
                <w:b/>
                <w:bCs/>
                <w:color w:val="000000"/>
                <w:sz w:val="24"/>
                <w:szCs w:val="24"/>
              </w:rPr>
              <w:t>perished</w:t>
            </w:r>
            <w:r w:rsidRPr="006C0F7A">
              <w:rPr>
                <w:rFonts w:eastAsia="Times New Roman" w:cs="Times New Roman"/>
                <w:color w:val="000000"/>
                <w:sz w:val="24"/>
                <w:szCs w:val="24"/>
              </w:rPr>
              <w:t>. . . </w:t>
            </w: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sz w:val="24"/>
                <w:szCs w:val="24"/>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sz w:val="24"/>
                <w:szCs w:val="24"/>
              </w:rPr>
              <w:t> </w:t>
            </w: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b/>
                <w:bCs/>
                <w:color w:val="000000"/>
                <w:sz w:val="24"/>
                <w:szCs w:val="24"/>
              </w:rPr>
              <w:t xml:space="preserve">barbarously: </w:t>
            </w:r>
            <w:r w:rsidRPr="006C0F7A">
              <w:rPr>
                <w:rFonts w:eastAsia="Times New Roman" w:cs="Times New Roman"/>
                <w:color w:val="000000"/>
                <w:sz w:val="24"/>
                <w:szCs w:val="24"/>
              </w:rPr>
              <w:t>cruel and brutal</w:t>
            </w:r>
          </w:p>
          <w:p w:rsidR="00931242" w:rsidRPr="006C0F7A" w:rsidRDefault="00931242" w:rsidP="00931242">
            <w:pPr>
              <w:widowControl/>
              <w:spacing w:after="240"/>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b/>
                <w:bCs/>
                <w:color w:val="000000"/>
                <w:sz w:val="24"/>
                <w:szCs w:val="24"/>
              </w:rPr>
              <w:t xml:space="preserve">remnant: </w:t>
            </w:r>
            <w:r w:rsidRPr="006C0F7A">
              <w:rPr>
                <w:rFonts w:eastAsia="Times New Roman" w:cs="Times New Roman"/>
                <w:color w:val="000000"/>
                <w:sz w:val="24"/>
                <w:szCs w:val="24"/>
              </w:rPr>
              <w:t>small amount remaining</w:t>
            </w:r>
          </w:p>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b/>
                <w:bCs/>
                <w:color w:val="000000"/>
                <w:sz w:val="24"/>
                <w:szCs w:val="24"/>
              </w:rPr>
              <w:t xml:space="preserve">desolate: </w:t>
            </w:r>
            <w:r w:rsidRPr="006C0F7A">
              <w:rPr>
                <w:rFonts w:eastAsia="Times New Roman" w:cs="Times New Roman"/>
                <w:color w:val="000000"/>
                <w:sz w:val="24"/>
                <w:szCs w:val="24"/>
              </w:rPr>
              <w:t>without people</w:t>
            </w:r>
          </w:p>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b/>
                <w:bCs/>
                <w:color w:val="000000"/>
                <w:sz w:val="24"/>
                <w:szCs w:val="24"/>
              </w:rPr>
              <w:t xml:space="preserve">adjacent: </w:t>
            </w:r>
            <w:r w:rsidRPr="006C0F7A">
              <w:rPr>
                <w:rFonts w:eastAsia="Times New Roman" w:cs="Times New Roman"/>
                <w:color w:val="000000"/>
                <w:sz w:val="24"/>
                <w:szCs w:val="24"/>
              </w:rPr>
              <w:t>next to</w:t>
            </w:r>
          </w:p>
          <w:p w:rsidR="00931242" w:rsidRPr="006C0F7A" w:rsidRDefault="00931242" w:rsidP="00931242">
            <w:pPr>
              <w:widowControl/>
              <w:spacing w:after="240"/>
              <w:rPr>
                <w:rFonts w:ascii="Times New Roman" w:eastAsia="Times New Roman" w:hAnsi="Times New Roman" w:cs="Times New Roman"/>
                <w:sz w:val="24"/>
                <w:szCs w:val="24"/>
              </w:rPr>
            </w:pPr>
            <w:r w:rsidRPr="006C0F7A">
              <w:rPr>
                <w:rFonts w:ascii="Times New Roman" w:eastAsia="Times New Roman" w:hAnsi="Times New Roman" w:cs="Times New Roman"/>
                <w:sz w:val="24"/>
                <w:szCs w:val="24"/>
              </w:rPr>
              <w:br/>
            </w:r>
            <w:r w:rsidRPr="006C0F7A">
              <w:rPr>
                <w:rFonts w:ascii="Times New Roman" w:eastAsia="Times New Roman" w:hAnsi="Times New Roman" w:cs="Times New Roman"/>
                <w:sz w:val="24"/>
                <w:szCs w:val="24"/>
              </w:rPr>
              <w:br/>
            </w: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b/>
                <w:bCs/>
                <w:color w:val="000000"/>
                <w:sz w:val="24"/>
                <w:szCs w:val="24"/>
              </w:rPr>
              <w:t xml:space="preserve">execrable: </w:t>
            </w:r>
            <w:r w:rsidRPr="006C0F7A">
              <w:rPr>
                <w:rFonts w:eastAsia="Times New Roman" w:cs="Times New Roman"/>
                <w:color w:val="000000"/>
                <w:sz w:val="24"/>
                <w:szCs w:val="24"/>
              </w:rPr>
              <w:t>extremely bad</w:t>
            </w:r>
          </w:p>
          <w:p w:rsidR="00931242" w:rsidRPr="006C0F7A" w:rsidRDefault="00931242" w:rsidP="00931242">
            <w:pPr>
              <w:widowControl/>
              <w:spacing w:after="240"/>
              <w:rPr>
                <w:rFonts w:ascii="Times New Roman" w:eastAsia="Times New Roman" w:hAnsi="Times New Roman" w:cs="Times New Roman"/>
                <w:sz w:val="24"/>
                <w:szCs w:val="24"/>
              </w:rPr>
            </w:pPr>
            <w:r w:rsidRPr="006C0F7A">
              <w:rPr>
                <w:rFonts w:ascii="Times New Roman" w:eastAsia="Times New Roman" w:hAnsi="Times New Roman" w:cs="Times New Roman"/>
                <w:sz w:val="24"/>
                <w:szCs w:val="24"/>
              </w:rPr>
              <w:br/>
            </w: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b/>
                <w:bCs/>
                <w:color w:val="000000"/>
                <w:sz w:val="24"/>
                <w:szCs w:val="24"/>
              </w:rPr>
              <w:t xml:space="preserve">perished: </w:t>
            </w:r>
            <w:r w:rsidRPr="006C0F7A">
              <w:rPr>
                <w:rFonts w:eastAsia="Times New Roman" w:cs="Times New Roman"/>
                <w:color w:val="000000"/>
                <w:sz w:val="24"/>
                <w:szCs w:val="24"/>
              </w:rPr>
              <w:t>died</w:t>
            </w:r>
          </w:p>
        </w:tc>
        <w:tc>
          <w:tcPr>
            <w:tcW w:w="39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sz w:val="24"/>
                <w:szCs w:val="24"/>
              </w:rPr>
              <w:lastRenderedPageBreak/>
              <w:t xml:space="preserve">How many Indigenous people were on the island of Hispaniola before Spanish colonization? How many Indigenous people did </w:t>
            </w:r>
            <w:proofErr w:type="spellStart"/>
            <w:r w:rsidRPr="006C0F7A">
              <w:rPr>
                <w:rFonts w:eastAsia="Times New Roman" w:cs="Times New Roman"/>
                <w:color w:val="000000"/>
                <w:sz w:val="24"/>
                <w:szCs w:val="24"/>
              </w:rPr>
              <w:t>Bartolomé</w:t>
            </w:r>
            <w:proofErr w:type="spellEnd"/>
            <w:r w:rsidRPr="006C0F7A">
              <w:rPr>
                <w:rFonts w:eastAsia="Times New Roman" w:cs="Times New Roman"/>
                <w:color w:val="000000"/>
                <w:sz w:val="24"/>
                <w:szCs w:val="24"/>
              </w:rPr>
              <w:t xml:space="preserve"> de Las Casas observe in 1542? </w:t>
            </w:r>
          </w:p>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rPr>
              <w:t>________________________________</w:t>
            </w:r>
          </w:p>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rPr>
              <w:t>________________________________</w:t>
            </w:r>
          </w:p>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rPr>
              <w:t>________________________________</w:t>
            </w:r>
          </w:p>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rPr>
              <w:t>________________________________</w:t>
            </w:r>
          </w:p>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rPr>
              <w:t>________________________________</w:t>
            </w:r>
          </w:p>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rPr>
              <w:t>________________________________</w:t>
            </w:r>
          </w:p>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sz w:val="24"/>
                <w:szCs w:val="24"/>
              </w:rPr>
              <w:t>Based on the text, how were Indigenous people in the Caribbean islands affected by European colonization?</w:t>
            </w: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rPr>
              <w:t>________________________________</w:t>
            </w:r>
          </w:p>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rPr>
              <w:t>________________________________</w:t>
            </w:r>
          </w:p>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rPr>
              <w:t>________________________________</w:t>
            </w:r>
          </w:p>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rPr>
              <w:t>________________________________</w:t>
            </w:r>
          </w:p>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rPr>
              <w:t>________________________________</w:t>
            </w:r>
          </w:p>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rPr>
              <w:t>________________________________</w:t>
            </w:r>
          </w:p>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rPr>
              <w:t>________________________________</w:t>
            </w:r>
          </w:p>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rPr>
              <w:t>________________________________</w:t>
            </w:r>
          </w:p>
          <w:p w:rsidR="00931242" w:rsidRPr="006C0F7A" w:rsidRDefault="00931242" w:rsidP="00931242">
            <w:pPr>
              <w:widowControl/>
              <w:rPr>
                <w:rFonts w:ascii="Times New Roman" w:eastAsia="Times New Roman" w:hAnsi="Times New Roman" w:cs="Times New Roman"/>
                <w:sz w:val="24"/>
                <w:szCs w:val="24"/>
              </w:rPr>
            </w:pPr>
          </w:p>
          <w:p w:rsidR="00931242" w:rsidRPr="006C0F7A" w:rsidRDefault="00931242" w:rsidP="00931242">
            <w:pPr>
              <w:widowControl/>
              <w:rPr>
                <w:rFonts w:ascii="Times New Roman" w:eastAsia="Times New Roman" w:hAnsi="Times New Roman" w:cs="Times New Roman"/>
                <w:sz w:val="24"/>
                <w:szCs w:val="24"/>
              </w:rPr>
            </w:pPr>
            <w:r w:rsidRPr="006C0F7A">
              <w:rPr>
                <w:rFonts w:eastAsia="Times New Roman" w:cs="Times New Roman"/>
                <w:color w:val="000000"/>
              </w:rPr>
              <w:t>________________________________</w:t>
            </w:r>
          </w:p>
          <w:p w:rsidR="00931242" w:rsidRPr="006C0F7A" w:rsidRDefault="00931242" w:rsidP="00931242">
            <w:pPr>
              <w:widowControl/>
              <w:rPr>
                <w:rFonts w:ascii="Times New Roman" w:eastAsia="Times New Roman" w:hAnsi="Times New Roman" w:cs="Times New Roman"/>
                <w:sz w:val="24"/>
                <w:szCs w:val="24"/>
              </w:rPr>
            </w:pPr>
          </w:p>
        </w:tc>
      </w:tr>
    </w:tbl>
    <w:p w:rsidR="00931242" w:rsidRDefault="00931242" w:rsidP="00931242">
      <w:pPr>
        <w:rPr>
          <w:b/>
          <w:sz w:val="28"/>
          <w:szCs w:val="28"/>
        </w:rPr>
      </w:pPr>
    </w:p>
    <w:p w:rsidR="00931242" w:rsidRDefault="00931242" w:rsidP="00931242">
      <w:pPr>
        <w:rPr>
          <w:b/>
          <w:sz w:val="28"/>
          <w:szCs w:val="28"/>
        </w:rPr>
      </w:pPr>
      <w:r>
        <w:rPr>
          <w:b/>
          <w:sz w:val="28"/>
          <w:szCs w:val="28"/>
        </w:rPr>
        <w:br w:type="page"/>
      </w:r>
    </w:p>
    <w:p w:rsidR="00931242" w:rsidRDefault="00931242" w:rsidP="00931242">
      <w:pPr>
        <w:rPr>
          <w:b/>
          <w:sz w:val="28"/>
          <w:szCs w:val="28"/>
        </w:rPr>
      </w:pPr>
      <w:r>
        <w:rPr>
          <w:b/>
          <w:sz w:val="28"/>
          <w:szCs w:val="28"/>
        </w:rPr>
        <w:lastRenderedPageBreak/>
        <w:t>After you read:</w:t>
      </w:r>
    </w:p>
    <w:p w:rsidR="00931242" w:rsidRDefault="00931242" w:rsidP="00931242"/>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931242" w:rsidTr="00931242">
        <w:trPr>
          <w:jc w:val="center"/>
        </w:trPr>
        <w:tc>
          <w:tcPr>
            <w:tcW w:w="10525" w:type="dxa"/>
          </w:tcPr>
          <w:p w:rsidR="00931242" w:rsidRDefault="00931242" w:rsidP="00931242">
            <w:pPr>
              <w:rPr>
                <w:sz w:val="24"/>
                <w:szCs w:val="24"/>
              </w:rPr>
            </w:pPr>
            <w:r>
              <w:rPr>
                <w:sz w:val="24"/>
                <w:szCs w:val="24"/>
              </w:rPr>
              <w:t xml:space="preserve">1. How did Europeans treat the Inca and the Indigenous peoples of the Caribbean? </w:t>
            </w: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 w:rsidR="00931242" w:rsidRDefault="00931242" w:rsidP="00931242">
            <w:pPr>
              <w:rPr>
                <w:sz w:val="24"/>
                <w:szCs w:val="24"/>
              </w:rPr>
            </w:pPr>
            <w:r>
              <w:rPr>
                <w:sz w:val="24"/>
                <w:szCs w:val="24"/>
              </w:rPr>
              <w:t xml:space="preserve">2. How did European exploration affect the Inca and the Indigenous peoples of the Caribbean? </w:t>
            </w: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 w:rsidR="00931242" w:rsidRDefault="00931242" w:rsidP="00931242"/>
        </w:tc>
      </w:tr>
    </w:tbl>
    <w:p w:rsidR="00931242" w:rsidRDefault="00931242" w:rsidP="00931242">
      <w:pPr>
        <w:rPr>
          <w:sz w:val="20"/>
          <w:szCs w:val="20"/>
        </w:rPr>
      </w:pPr>
    </w:p>
    <w:p w:rsidR="00931242" w:rsidRDefault="00931242" w:rsidP="00931242">
      <w:pPr>
        <w:rPr>
          <w:sz w:val="20"/>
          <w:szCs w:val="20"/>
        </w:rPr>
      </w:pPr>
    </w:p>
    <w:p w:rsidR="00931242" w:rsidRDefault="00931242">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931242" w:rsidTr="00931242">
        <w:trPr>
          <w:trHeight w:val="380"/>
          <w:jc w:val="center"/>
        </w:trPr>
        <w:tc>
          <w:tcPr>
            <w:tcW w:w="10575" w:type="dxa"/>
            <w:gridSpan w:val="2"/>
            <w:shd w:val="clear" w:color="auto" w:fill="000000"/>
            <w:vAlign w:val="center"/>
          </w:tcPr>
          <w:p w:rsidR="00931242" w:rsidRDefault="00931242" w:rsidP="00931242">
            <w:pPr>
              <w:jc w:val="center"/>
              <w:rPr>
                <w:b/>
                <w:color w:val="FFFFFF"/>
                <w:sz w:val="28"/>
                <w:szCs w:val="28"/>
              </w:rPr>
            </w:pPr>
            <w:r>
              <w:rPr>
                <w:b/>
                <w:color w:val="FFFFFF"/>
                <w:sz w:val="28"/>
                <w:szCs w:val="28"/>
              </w:rPr>
              <w:lastRenderedPageBreak/>
              <w:t>Formative Performance Task #2 – Constructed Response</w:t>
            </w:r>
          </w:p>
        </w:tc>
      </w:tr>
      <w:tr w:rsidR="00931242" w:rsidTr="00931242">
        <w:trPr>
          <w:trHeight w:val="380"/>
          <w:jc w:val="center"/>
        </w:trPr>
        <w:tc>
          <w:tcPr>
            <w:tcW w:w="1430" w:type="dxa"/>
            <w:shd w:val="clear" w:color="auto" w:fill="auto"/>
            <w:vAlign w:val="center"/>
          </w:tcPr>
          <w:p w:rsidR="00931242" w:rsidRDefault="00931242" w:rsidP="00931242">
            <w:pPr>
              <w:keepNext/>
              <w:keepLines/>
              <w:spacing w:line="216" w:lineRule="auto"/>
              <w:rPr>
                <w:b/>
                <w:color w:val="205595"/>
                <w:sz w:val="24"/>
                <w:szCs w:val="24"/>
              </w:rPr>
            </w:pPr>
            <w:r>
              <w:rPr>
                <w:b/>
                <w:sz w:val="24"/>
                <w:szCs w:val="24"/>
              </w:rPr>
              <w:t>Student Directions</w:t>
            </w:r>
          </w:p>
        </w:tc>
        <w:tc>
          <w:tcPr>
            <w:tcW w:w="9145" w:type="dxa"/>
            <w:shd w:val="clear" w:color="auto" w:fill="auto"/>
            <w:vAlign w:val="center"/>
          </w:tcPr>
          <w:p w:rsidR="00931242" w:rsidRDefault="00931242" w:rsidP="00931242">
            <w:pPr>
              <w:widowControl/>
              <w:rPr>
                <w:sz w:val="24"/>
                <w:szCs w:val="24"/>
              </w:rPr>
            </w:pPr>
            <w:r>
              <w:rPr>
                <w:sz w:val="24"/>
                <w:szCs w:val="24"/>
              </w:rPr>
              <w:t xml:space="preserve">Identify and describe two effects of European exploration, invasion, and use of force on Indigenous peoples of the Americas. </w:t>
            </w:r>
          </w:p>
        </w:tc>
      </w:tr>
      <w:tr w:rsidR="00931242" w:rsidTr="00931242">
        <w:trPr>
          <w:trHeight w:val="380"/>
          <w:jc w:val="center"/>
        </w:trPr>
        <w:tc>
          <w:tcPr>
            <w:tcW w:w="10575" w:type="dxa"/>
            <w:gridSpan w:val="2"/>
            <w:shd w:val="clear" w:color="auto" w:fill="auto"/>
            <w:vAlign w:val="center"/>
          </w:tcPr>
          <w:p w:rsidR="00931242" w:rsidRDefault="00931242" w:rsidP="00931242">
            <w:pPr>
              <w:pBdr>
                <w:bottom w:val="single" w:sz="12" w:space="1" w:color="000000"/>
              </w:pBd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widowControl/>
              <w:rPr>
                <w:sz w:val="24"/>
                <w:szCs w:val="24"/>
              </w:rPr>
            </w:pPr>
          </w:p>
        </w:tc>
      </w:tr>
    </w:tbl>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p w:rsidR="00931242" w:rsidRDefault="00931242" w:rsidP="00931242"/>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931242" w:rsidTr="00931242">
        <w:trPr>
          <w:trHeight w:val="13"/>
          <w:jc w:val="center"/>
        </w:trPr>
        <w:tc>
          <w:tcPr>
            <w:tcW w:w="10560" w:type="dxa"/>
            <w:gridSpan w:val="2"/>
            <w:shd w:val="clear" w:color="auto" w:fill="000000"/>
            <w:vAlign w:val="center"/>
          </w:tcPr>
          <w:p w:rsidR="00931242" w:rsidRDefault="00931242" w:rsidP="00931242">
            <w:pPr>
              <w:widowControl/>
              <w:jc w:val="center"/>
              <w:rPr>
                <w:b/>
                <w:color w:val="FFFFFF"/>
                <w:sz w:val="24"/>
                <w:szCs w:val="24"/>
              </w:rPr>
            </w:pPr>
            <w:r>
              <w:rPr>
                <w:b/>
                <w:color w:val="FFFFFF"/>
                <w:sz w:val="32"/>
                <w:szCs w:val="32"/>
              </w:rPr>
              <w:t>Lesson 6</w:t>
            </w:r>
          </w:p>
        </w:tc>
      </w:tr>
      <w:tr w:rsidR="00931242" w:rsidTr="00931242">
        <w:trPr>
          <w:trHeight w:val="13"/>
          <w:jc w:val="center"/>
        </w:trPr>
        <w:tc>
          <w:tcPr>
            <w:tcW w:w="10560" w:type="dxa"/>
            <w:gridSpan w:val="2"/>
            <w:vAlign w:val="center"/>
          </w:tcPr>
          <w:p w:rsidR="00931242" w:rsidRDefault="00931242" w:rsidP="00931242">
            <w:pPr>
              <w:widowControl/>
              <w:jc w:val="center"/>
              <w:rPr>
                <w:b/>
                <w:sz w:val="28"/>
                <w:szCs w:val="28"/>
              </w:rPr>
            </w:pPr>
            <w:r>
              <w:rPr>
                <w:b/>
                <w:sz w:val="28"/>
                <w:szCs w:val="28"/>
              </w:rPr>
              <w:t xml:space="preserve">Supporting Question 3: How did the Columbian Exchange </w:t>
            </w:r>
          </w:p>
          <w:p w:rsidR="00931242" w:rsidRDefault="00D82B0E" w:rsidP="00931242">
            <w:pPr>
              <w:widowControl/>
              <w:jc w:val="center"/>
              <w:rPr>
                <w:b/>
                <w:sz w:val="28"/>
                <w:szCs w:val="28"/>
              </w:rPr>
            </w:pPr>
            <w:r>
              <w:rPr>
                <w:b/>
                <w:sz w:val="28"/>
                <w:szCs w:val="28"/>
              </w:rPr>
              <w:t>Effect</w:t>
            </w:r>
            <w:r w:rsidR="00931242">
              <w:rPr>
                <w:b/>
                <w:sz w:val="28"/>
                <w:szCs w:val="28"/>
              </w:rPr>
              <w:t xml:space="preserve"> people in the Americas?</w:t>
            </w:r>
          </w:p>
        </w:tc>
      </w:tr>
      <w:tr w:rsidR="00931242" w:rsidTr="00931242">
        <w:trPr>
          <w:trHeight w:val="690"/>
          <w:jc w:val="center"/>
        </w:trPr>
        <w:tc>
          <w:tcPr>
            <w:tcW w:w="1515" w:type="dxa"/>
            <w:vAlign w:val="center"/>
          </w:tcPr>
          <w:p w:rsidR="00931242" w:rsidRDefault="00931242" w:rsidP="00931242">
            <w:pPr>
              <w:keepNext/>
              <w:keepLines/>
              <w:widowControl/>
              <w:spacing w:before="45" w:after="30" w:line="216" w:lineRule="auto"/>
              <w:ind w:left="72" w:right="72"/>
              <w:rPr>
                <w:b/>
                <w:sz w:val="24"/>
                <w:szCs w:val="24"/>
              </w:rPr>
            </w:pPr>
            <w:r>
              <w:rPr>
                <w:b/>
                <w:sz w:val="24"/>
                <w:szCs w:val="24"/>
              </w:rPr>
              <w:t>Student Directions</w:t>
            </w:r>
          </w:p>
        </w:tc>
        <w:tc>
          <w:tcPr>
            <w:tcW w:w="9045" w:type="dxa"/>
            <w:shd w:val="clear" w:color="auto" w:fill="auto"/>
            <w:vAlign w:val="center"/>
          </w:tcPr>
          <w:p w:rsidR="00931242" w:rsidRDefault="00931242" w:rsidP="00931242">
            <w:pPr>
              <w:widowControl/>
              <w:rPr>
                <w:sz w:val="24"/>
                <w:szCs w:val="24"/>
              </w:rPr>
            </w:pPr>
            <w:r>
              <w:rPr>
                <w:sz w:val="24"/>
                <w:szCs w:val="24"/>
              </w:rPr>
              <w:t xml:space="preserve">Read </w:t>
            </w:r>
            <w:r w:rsidRPr="009F600A">
              <w:rPr>
                <w:b/>
                <w:sz w:val="24"/>
                <w:szCs w:val="24"/>
              </w:rPr>
              <w:t>Sources</w:t>
            </w:r>
            <w:r>
              <w:rPr>
                <w:sz w:val="24"/>
                <w:szCs w:val="24"/>
              </w:rPr>
              <w:t xml:space="preserve"> </w:t>
            </w:r>
            <w:hyperlink w:anchor="bookmark=id.s5m6v39otod" w:history="1">
              <w:r w:rsidRPr="009F600A">
                <w:rPr>
                  <w:rStyle w:val="Hyperlink"/>
                  <w:b/>
                </w:rPr>
                <w:t>N</w:t>
              </w:r>
            </w:hyperlink>
            <w:r>
              <w:rPr>
                <w:sz w:val="24"/>
                <w:szCs w:val="24"/>
              </w:rPr>
              <w:t xml:space="preserve">, </w:t>
            </w:r>
            <w:hyperlink w:anchor="SourceO" w:history="1">
              <w:r w:rsidRPr="009F600A">
                <w:rPr>
                  <w:rStyle w:val="Hyperlink"/>
                  <w:b/>
                </w:rPr>
                <w:t>O</w:t>
              </w:r>
            </w:hyperlink>
            <w:r>
              <w:rPr>
                <w:sz w:val="24"/>
                <w:szCs w:val="24"/>
              </w:rPr>
              <w:t xml:space="preserve">, and </w:t>
            </w:r>
            <w:hyperlink w:anchor="bookmark=id.3bmv3fdsuovb" w:history="1">
              <w:r w:rsidRPr="009F600A">
                <w:rPr>
                  <w:rStyle w:val="Hyperlink"/>
                  <w:b/>
                </w:rPr>
                <w:t>P</w:t>
              </w:r>
            </w:hyperlink>
            <w:r>
              <w:rPr>
                <w:sz w:val="24"/>
                <w:szCs w:val="24"/>
              </w:rPr>
              <w:t xml:space="preserve"> and answer the guiding questions in the right-hand column. Then complete </w:t>
            </w:r>
            <w:r w:rsidRPr="009F600A">
              <w:rPr>
                <w:b/>
                <w:sz w:val="24"/>
                <w:szCs w:val="24"/>
              </w:rPr>
              <w:t>performance task #3</w:t>
            </w:r>
            <w:r>
              <w:rPr>
                <w:sz w:val="24"/>
                <w:szCs w:val="24"/>
              </w:rPr>
              <w:t xml:space="preserve"> at the end of this lesson.</w:t>
            </w:r>
          </w:p>
        </w:tc>
      </w:tr>
      <w:tr w:rsidR="00931242" w:rsidTr="00931242">
        <w:trPr>
          <w:trHeight w:val="388"/>
          <w:jc w:val="center"/>
        </w:trPr>
        <w:tc>
          <w:tcPr>
            <w:tcW w:w="1515" w:type="dxa"/>
          </w:tcPr>
          <w:p w:rsidR="00931242" w:rsidRDefault="00931242" w:rsidP="00931242">
            <w:pPr>
              <w:keepNext/>
              <w:keepLines/>
              <w:widowControl/>
              <w:spacing w:before="45" w:after="30" w:line="216" w:lineRule="auto"/>
              <w:ind w:left="72" w:right="72"/>
              <w:rPr>
                <w:b/>
                <w:sz w:val="24"/>
                <w:szCs w:val="24"/>
              </w:rPr>
            </w:pPr>
            <w:r>
              <w:rPr>
                <w:b/>
                <w:sz w:val="24"/>
                <w:szCs w:val="24"/>
              </w:rPr>
              <w:t>Featured Sources</w:t>
            </w:r>
          </w:p>
        </w:tc>
        <w:bookmarkStart w:id="110" w:name="_heading=h.a1gtt245c8yr" w:colFirst="0" w:colLast="0"/>
        <w:bookmarkEnd w:id="110"/>
        <w:tc>
          <w:tcPr>
            <w:tcW w:w="9045" w:type="dxa"/>
            <w:shd w:val="clear" w:color="auto" w:fill="auto"/>
          </w:tcPr>
          <w:p w:rsidR="00931242" w:rsidRPr="000A0367" w:rsidRDefault="00931242" w:rsidP="00931242">
            <w:pPr>
              <w:pStyle w:val="Heading1"/>
              <w:ind w:left="0"/>
              <w:rPr>
                <w:rFonts w:asciiTheme="minorHAnsi" w:eastAsia="Calibri" w:hAnsiTheme="minorHAnsi" w:cs="Calibri"/>
                <w:b w:val="0"/>
                <w:sz w:val="24"/>
                <w:szCs w:val="24"/>
              </w:rPr>
            </w:pPr>
            <w:r w:rsidRPr="000A0367">
              <w:rPr>
                <w:rFonts w:asciiTheme="minorHAnsi" w:hAnsiTheme="minorHAnsi"/>
                <w:color w:val="1155CC"/>
                <w:sz w:val="24"/>
                <w:szCs w:val="24"/>
                <w:u w:val="single"/>
              </w:rPr>
              <w:fldChar w:fldCharType="begin"/>
            </w:r>
            <w:r w:rsidRPr="000A0367">
              <w:rPr>
                <w:rFonts w:asciiTheme="minorHAnsi" w:hAnsiTheme="minorHAnsi"/>
                <w:color w:val="1155CC"/>
                <w:sz w:val="24"/>
                <w:szCs w:val="24"/>
                <w:u w:val="single"/>
              </w:rPr>
              <w:instrText xml:space="preserve"> HYPERLINK  \l "_Source_O:_Adapted" </w:instrText>
            </w:r>
            <w:r w:rsidRPr="000A0367">
              <w:rPr>
                <w:rFonts w:asciiTheme="minorHAnsi" w:hAnsiTheme="minorHAnsi"/>
                <w:color w:val="1155CC"/>
                <w:sz w:val="24"/>
                <w:szCs w:val="24"/>
                <w:u w:val="single"/>
              </w:rPr>
              <w:fldChar w:fldCharType="separate"/>
            </w:r>
            <w:r w:rsidRPr="000A0367">
              <w:rPr>
                <w:rStyle w:val="Hyperlink"/>
                <w:rFonts w:asciiTheme="minorHAnsi" w:hAnsiTheme="minorHAnsi"/>
              </w:rPr>
              <w:t xml:space="preserve">Source </w:t>
            </w:r>
            <w:r>
              <w:rPr>
                <w:rStyle w:val="Hyperlink"/>
                <w:rFonts w:asciiTheme="minorHAnsi" w:hAnsiTheme="minorHAnsi"/>
              </w:rPr>
              <w:t>N</w:t>
            </w:r>
            <w:r w:rsidRPr="000A0367">
              <w:rPr>
                <w:rFonts w:asciiTheme="minorHAnsi" w:hAnsiTheme="minorHAnsi"/>
                <w:color w:val="1155CC"/>
                <w:sz w:val="24"/>
                <w:szCs w:val="24"/>
                <w:u w:val="single"/>
              </w:rPr>
              <w:fldChar w:fldCharType="end"/>
            </w:r>
            <w:r w:rsidRPr="000A0367">
              <w:rPr>
                <w:rFonts w:asciiTheme="minorHAnsi" w:eastAsia="Calibri" w:hAnsiTheme="minorHAnsi" w:cs="Calibri"/>
                <w:sz w:val="24"/>
                <w:szCs w:val="24"/>
              </w:rPr>
              <w:t xml:space="preserve">: </w:t>
            </w:r>
            <w:r w:rsidRPr="000A0367">
              <w:rPr>
                <w:rFonts w:asciiTheme="minorHAnsi" w:eastAsia="Calibri" w:hAnsiTheme="minorHAnsi" w:cs="Calibri"/>
                <w:b w:val="0"/>
                <w:sz w:val="24"/>
                <w:szCs w:val="24"/>
              </w:rPr>
              <w:t>Adapted from</w:t>
            </w:r>
            <w:r w:rsidRPr="000A0367">
              <w:rPr>
                <w:rFonts w:asciiTheme="minorHAnsi" w:eastAsia="Calibri" w:hAnsiTheme="minorHAnsi" w:cs="Calibri"/>
                <w:sz w:val="24"/>
                <w:szCs w:val="24"/>
              </w:rPr>
              <w:t xml:space="preserve"> </w:t>
            </w:r>
            <w:r w:rsidRPr="000A0367">
              <w:rPr>
                <w:rFonts w:asciiTheme="minorHAnsi" w:eastAsia="Calibri" w:hAnsiTheme="minorHAnsi" w:cs="Calibri"/>
                <w:b w:val="0"/>
                <w:sz w:val="24"/>
                <w:szCs w:val="24"/>
              </w:rPr>
              <w:t>“Spain, Columbus, the Great Dying, and the Columbian Exchange”</w:t>
            </w:r>
          </w:p>
          <w:bookmarkStart w:id="111" w:name="_heading=h.14yciqcjtdk8" w:colFirst="0" w:colLast="0"/>
          <w:bookmarkEnd w:id="111"/>
          <w:p w:rsidR="00931242" w:rsidRPr="000A0367" w:rsidRDefault="00931242" w:rsidP="00931242">
            <w:pPr>
              <w:pStyle w:val="Heading1"/>
              <w:ind w:left="0"/>
              <w:rPr>
                <w:rFonts w:asciiTheme="minorHAnsi" w:hAnsiTheme="minorHAnsi"/>
                <w:sz w:val="24"/>
                <w:szCs w:val="24"/>
              </w:rPr>
            </w:pPr>
            <w:r w:rsidRPr="000A0367">
              <w:rPr>
                <w:rFonts w:asciiTheme="minorHAnsi" w:hAnsiTheme="minorHAnsi"/>
                <w:b w:val="0"/>
                <w:sz w:val="24"/>
                <w:szCs w:val="24"/>
              </w:rPr>
              <w:fldChar w:fldCharType="begin"/>
            </w:r>
            <w:r>
              <w:rPr>
                <w:rFonts w:asciiTheme="minorHAnsi" w:hAnsiTheme="minorHAnsi"/>
                <w:b w:val="0"/>
                <w:sz w:val="24"/>
                <w:szCs w:val="24"/>
              </w:rPr>
              <w:instrText>HYPERLINK  \l "SourceP"</w:instrText>
            </w:r>
            <w:r w:rsidRPr="000A0367">
              <w:rPr>
                <w:rFonts w:asciiTheme="minorHAnsi" w:hAnsiTheme="minorHAnsi"/>
                <w:b w:val="0"/>
                <w:sz w:val="24"/>
                <w:szCs w:val="24"/>
              </w:rPr>
              <w:fldChar w:fldCharType="separate"/>
            </w:r>
            <w:r w:rsidRPr="000A0367">
              <w:rPr>
                <w:rStyle w:val="Hyperlink"/>
                <w:rFonts w:asciiTheme="minorHAnsi" w:hAnsiTheme="minorHAnsi"/>
              </w:rPr>
              <w:t xml:space="preserve">Source </w:t>
            </w:r>
            <w:r>
              <w:rPr>
                <w:rStyle w:val="Hyperlink"/>
                <w:rFonts w:asciiTheme="minorHAnsi" w:hAnsiTheme="minorHAnsi"/>
              </w:rPr>
              <w:t>O</w:t>
            </w:r>
            <w:r w:rsidRPr="000A0367">
              <w:rPr>
                <w:rFonts w:asciiTheme="minorHAnsi" w:hAnsiTheme="minorHAnsi"/>
                <w:b w:val="0"/>
                <w:sz w:val="24"/>
                <w:szCs w:val="24"/>
              </w:rPr>
              <w:fldChar w:fldCharType="end"/>
            </w:r>
            <w:r w:rsidRPr="000A0367">
              <w:rPr>
                <w:rFonts w:asciiTheme="minorHAnsi" w:hAnsiTheme="minorHAnsi"/>
                <w:sz w:val="24"/>
                <w:szCs w:val="24"/>
              </w:rPr>
              <w:t xml:space="preserve">: </w:t>
            </w:r>
            <w:r w:rsidRPr="000A0367">
              <w:rPr>
                <w:rFonts w:asciiTheme="minorHAnsi" w:hAnsiTheme="minorHAnsi"/>
                <w:b w:val="0"/>
                <w:sz w:val="24"/>
                <w:szCs w:val="24"/>
              </w:rPr>
              <w:t>Adapted from “The New World”</w:t>
            </w:r>
            <w:bookmarkStart w:id="112" w:name="_heading=h.4sfgg9jtx71m" w:colFirst="0" w:colLast="0"/>
            <w:bookmarkEnd w:id="112"/>
          </w:p>
          <w:p w:rsidR="00931242" w:rsidRPr="00705708" w:rsidRDefault="00E8184C" w:rsidP="00931242">
            <w:pPr>
              <w:pStyle w:val="Heading1"/>
              <w:ind w:left="0"/>
              <w:rPr>
                <w:rFonts w:asciiTheme="minorHAnsi" w:eastAsia="Calibri" w:hAnsiTheme="minorHAnsi" w:cs="Calibri"/>
                <w:b w:val="0"/>
                <w:sz w:val="24"/>
                <w:szCs w:val="24"/>
              </w:rPr>
            </w:pPr>
            <w:hyperlink w:anchor="bookmark=id.3bmv3fdsuovb">
              <w:r w:rsidR="00931242" w:rsidRPr="000A0367">
                <w:rPr>
                  <w:rFonts w:asciiTheme="minorHAnsi" w:eastAsia="Calibri" w:hAnsiTheme="minorHAnsi" w:cs="Calibri"/>
                  <w:color w:val="1155CC"/>
                  <w:sz w:val="24"/>
                  <w:szCs w:val="24"/>
                  <w:u w:val="single"/>
                </w:rPr>
                <w:t xml:space="preserve">Source </w:t>
              </w:r>
              <w:r w:rsidR="00931242">
                <w:rPr>
                  <w:rFonts w:asciiTheme="minorHAnsi" w:eastAsia="Calibri" w:hAnsiTheme="minorHAnsi" w:cs="Calibri"/>
                  <w:color w:val="1155CC"/>
                  <w:sz w:val="24"/>
                  <w:szCs w:val="24"/>
                  <w:u w:val="single"/>
                </w:rPr>
                <w:t>P</w:t>
              </w:r>
            </w:hyperlink>
            <w:r w:rsidR="00931242" w:rsidRPr="000A0367">
              <w:rPr>
                <w:rFonts w:asciiTheme="minorHAnsi" w:eastAsia="Calibri" w:hAnsiTheme="minorHAnsi" w:cs="Calibri"/>
                <w:sz w:val="24"/>
                <w:szCs w:val="24"/>
              </w:rPr>
              <w:t>:</w:t>
            </w:r>
            <w:r w:rsidR="00931242" w:rsidRPr="000A0367">
              <w:rPr>
                <w:rFonts w:asciiTheme="minorHAnsi" w:eastAsia="Calibri" w:hAnsiTheme="minorHAnsi" w:cs="Calibri"/>
                <w:b w:val="0"/>
                <w:sz w:val="24"/>
                <w:szCs w:val="24"/>
              </w:rPr>
              <w:t xml:space="preserve"> Adapted from “Conclusion”</w:t>
            </w:r>
          </w:p>
        </w:tc>
      </w:tr>
    </w:tbl>
    <w:p w:rsidR="00931242" w:rsidRDefault="00931242" w:rsidP="00931242"/>
    <w:p w:rsidR="00931242" w:rsidRDefault="00931242" w:rsidP="00931242">
      <w:pPr>
        <w:jc w:val="center"/>
        <w:rPr>
          <w:sz w:val="24"/>
          <w:szCs w:val="24"/>
        </w:rPr>
      </w:pPr>
      <w:r>
        <w:rPr>
          <w:sz w:val="24"/>
          <w:szCs w:val="24"/>
        </w:rPr>
        <w:t>The Columbian Exchange</w:t>
      </w:r>
      <w:r>
        <w:rPr>
          <w:sz w:val="24"/>
          <w:szCs w:val="24"/>
          <w:vertAlign w:val="superscript"/>
        </w:rPr>
        <w:footnoteReference w:id="48"/>
      </w:r>
    </w:p>
    <w:p w:rsidR="00931242" w:rsidRDefault="00931242" w:rsidP="00931242">
      <w:pPr>
        <w:rPr>
          <w:sz w:val="24"/>
          <w:szCs w:val="24"/>
        </w:rPr>
      </w:pPr>
      <w:r>
        <w:rPr>
          <w:sz w:val="24"/>
          <w:szCs w:val="24"/>
        </w:rPr>
        <w:t xml:space="preserve">The image below depicts the exchange of plants and animals from the New World to the Old World that happened as a result of European exploration and invasion. Historians refer to this exchange as </w:t>
      </w:r>
      <w:r w:rsidRPr="00FE4F27">
        <w:rPr>
          <w:sz w:val="24"/>
          <w:szCs w:val="24"/>
        </w:rPr>
        <w:t>The Columbian Exchange.</w:t>
      </w:r>
      <w:r>
        <w:rPr>
          <w:sz w:val="24"/>
          <w:szCs w:val="24"/>
        </w:rPr>
        <w:t xml:space="preserve"> In addition to plants and animals, bacteria and viruses were also brought to the New World as part of the Columbian Exchange. </w:t>
      </w:r>
    </w:p>
    <w:p w:rsidR="00931242" w:rsidRDefault="00931242" w:rsidP="00931242">
      <w:pPr>
        <w:jc w:val="center"/>
      </w:pPr>
      <w:r>
        <w:rPr>
          <w:noProof/>
        </w:rPr>
        <w:drawing>
          <wp:inline distT="114300" distB="114300" distL="114300" distR="114300" wp14:anchorId="74D66588" wp14:editId="6001FFA6">
            <wp:extent cx="6085840" cy="3784600"/>
            <wp:effectExtent l="0" t="0" r="0" b="6350"/>
            <wp:docPr id="25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1"/>
                    <a:srcRect/>
                    <a:stretch>
                      <a:fillRect/>
                    </a:stretch>
                  </pic:blipFill>
                  <pic:spPr>
                    <a:xfrm>
                      <a:off x="0" y="0"/>
                      <a:ext cx="6085840" cy="3784600"/>
                    </a:xfrm>
                    <a:prstGeom prst="rect">
                      <a:avLst/>
                    </a:prstGeom>
                    <a:ln/>
                  </pic:spPr>
                </pic:pic>
              </a:graphicData>
            </a:graphic>
          </wp:inline>
        </w:drawing>
      </w:r>
    </w:p>
    <w:p w:rsidR="00931242" w:rsidRDefault="00931242" w:rsidP="00931242"/>
    <w:p w:rsidR="00931242" w:rsidRDefault="00931242" w:rsidP="00931242"/>
    <w:p w:rsidR="00931242" w:rsidRDefault="00931242">
      <w:bookmarkStart w:id="113" w:name="bookmark=id.s5m6v39otod" w:colFirst="0" w:colLast="0"/>
      <w:bookmarkStart w:id="114" w:name="_Source_O:_Adapted"/>
      <w:bookmarkEnd w:id="113"/>
      <w:bookmarkEnd w:id="114"/>
      <w:r>
        <w:rPr>
          <w:b/>
        </w:rP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931242" w:rsidTr="00931242">
        <w:trPr>
          <w:jc w:val="center"/>
        </w:trPr>
        <w:tc>
          <w:tcPr>
            <w:tcW w:w="10575" w:type="dxa"/>
            <w:gridSpan w:val="3"/>
          </w:tcPr>
          <w:p w:rsidR="00931242" w:rsidRDefault="00931242" w:rsidP="00931242">
            <w:pPr>
              <w:pStyle w:val="Heading1"/>
              <w:ind w:left="0"/>
              <w:jc w:val="center"/>
              <w:rPr>
                <w:rFonts w:ascii="Calibri" w:eastAsia="Calibri" w:hAnsi="Calibri" w:cs="Calibri"/>
                <w:b w:val="0"/>
                <w:sz w:val="24"/>
                <w:szCs w:val="24"/>
              </w:rPr>
            </w:pPr>
            <w:r>
              <w:rPr>
                <w:rFonts w:ascii="Calibri" w:eastAsia="Calibri" w:hAnsi="Calibri" w:cs="Calibri"/>
                <w:sz w:val="24"/>
                <w:szCs w:val="24"/>
              </w:rPr>
              <w:lastRenderedPageBreak/>
              <w:t xml:space="preserve">Source N: </w:t>
            </w:r>
            <w:r>
              <w:rPr>
                <w:rFonts w:ascii="Calibri" w:eastAsia="Calibri" w:hAnsi="Calibri" w:cs="Calibri"/>
                <w:b w:val="0"/>
                <w:sz w:val="24"/>
                <w:szCs w:val="24"/>
              </w:rPr>
              <w:t>Adapted from</w:t>
            </w:r>
            <w:r>
              <w:rPr>
                <w:rFonts w:ascii="Calibri" w:eastAsia="Calibri" w:hAnsi="Calibri" w:cs="Calibri"/>
                <w:sz w:val="24"/>
                <w:szCs w:val="24"/>
              </w:rPr>
              <w:t xml:space="preserve"> </w:t>
            </w:r>
            <w:r>
              <w:rPr>
                <w:rFonts w:ascii="Calibri" w:eastAsia="Calibri" w:hAnsi="Calibri" w:cs="Calibri"/>
                <w:b w:val="0"/>
                <w:sz w:val="24"/>
                <w:szCs w:val="24"/>
              </w:rPr>
              <w:t>“Spain, Columbus, the Great Dying, and the Columbian Exchange”</w:t>
            </w:r>
            <w:r>
              <w:rPr>
                <w:rFonts w:ascii="Calibri" w:eastAsia="Calibri" w:hAnsi="Calibri" w:cs="Calibri"/>
                <w:b w:val="0"/>
                <w:sz w:val="24"/>
                <w:szCs w:val="24"/>
                <w:vertAlign w:val="superscript"/>
              </w:rPr>
              <w:footnoteReference w:id="49"/>
            </w:r>
          </w:p>
        </w:tc>
      </w:tr>
      <w:tr w:rsidR="00931242" w:rsidTr="00931242">
        <w:trPr>
          <w:jc w:val="center"/>
        </w:trPr>
        <w:tc>
          <w:tcPr>
            <w:tcW w:w="5130" w:type="dxa"/>
          </w:tcPr>
          <w:p w:rsidR="00931242" w:rsidRPr="009F600A" w:rsidRDefault="00931242" w:rsidP="00931242">
            <w:pPr>
              <w:pStyle w:val="Heading1"/>
              <w:ind w:left="0"/>
              <w:jc w:val="center"/>
              <w:rPr>
                <w:rFonts w:ascii="Calibri" w:eastAsia="Calibri" w:hAnsi="Calibri" w:cs="Calibri"/>
                <w:sz w:val="24"/>
                <w:szCs w:val="24"/>
              </w:rPr>
            </w:pPr>
            <w:r w:rsidRPr="009F600A">
              <w:rPr>
                <w:rFonts w:ascii="Calibri" w:eastAsia="Calibri" w:hAnsi="Calibri" w:cs="Calibri"/>
                <w:sz w:val="24"/>
                <w:szCs w:val="24"/>
              </w:rPr>
              <w:t>Text</w:t>
            </w:r>
          </w:p>
        </w:tc>
        <w:tc>
          <w:tcPr>
            <w:tcW w:w="1665" w:type="dxa"/>
          </w:tcPr>
          <w:p w:rsidR="00931242" w:rsidRPr="009F600A" w:rsidRDefault="00931242" w:rsidP="00931242">
            <w:pPr>
              <w:pStyle w:val="Heading1"/>
              <w:ind w:left="0"/>
              <w:jc w:val="center"/>
              <w:rPr>
                <w:rFonts w:ascii="Calibri" w:eastAsia="Calibri" w:hAnsi="Calibri" w:cs="Calibri"/>
                <w:sz w:val="24"/>
                <w:szCs w:val="24"/>
              </w:rPr>
            </w:pPr>
            <w:r w:rsidRPr="009F600A">
              <w:rPr>
                <w:rFonts w:ascii="Calibri" w:eastAsia="Calibri" w:hAnsi="Calibri" w:cs="Calibri"/>
                <w:sz w:val="24"/>
                <w:szCs w:val="24"/>
              </w:rPr>
              <w:t>Vocabulary</w:t>
            </w:r>
          </w:p>
        </w:tc>
        <w:tc>
          <w:tcPr>
            <w:tcW w:w="3780" w:type="dxa"/>
          </w:tcPr>
          <w:p w:rsidR="00931242" w:rsidRPr="009F600A" w:rsidRDefault="00931242" w:rsidP="00931242">
            <w:pPr>
              <w:pStyle w:val="Heading1"/>
              <w:ind w:left="0"/>
              <w:jc w:val="center"/>
              <w:rPr>
                <w:rFonts w:ascii="Calibri" w:eastAsia="Calibri" w:hAnsi="Calibri" w:cs="Calibri"/>
                <w:sz w:val="24"/>
                <w:szCs w:val="24"/>
              </w:rPr>
            </w:pPr>
            <w:r w:rsidRPr="009F600A">
              <w:rPr>
                <w:rFonts w:ascii="Calibri" w:eastAsia="Calibri" w:hAnsi="Calibri" w:cs="Calibri"/>
                <w:sz w:val="24"/>
                <w:szCs w:val="24"/>
              </w:rPr>
              <w:t>Guiding Questions</w:t>
            </w:r>
          </w:p>
        </w:tc>
      </w:tr>
      <w:tr w:rsidR="00931242" w:rsidTr="00931242">
        <w:trPr>
          <w:jc w:val="center"/>
        </w:trPr>
        <w:tc>
          <w:tcPr>
            <w:tcW w:w="5130" w:type="dxa"/>
          </w:tcPr>
          <w:p w:rsidR="00931242" w:rsidRDefault="00931242" w:rsidP="00931242">
            <w:pPr>
              <w:rPr>
                <w:sz w:val="24"/>
                <w:szCs w:val="24"/>
              </w:rPr>
            </w:pPr>
            <w:r>
              <w:rPr>
                <w:sz w:val="24"/>
                <w:szCs w:val="24"/>
              </w:rPr>
              <w:t xml:space="preserve">Columbus started everything the Spanish empire came to use in the Americas: brutality against the native “Indians,” attempts to convert Indigenous peoples by </w:t>
            </w:r>
            <w:r w:rsidRPr="00700E83">
              <w:rPr>
                <w:sz w:val="24"/>
                <w:szCs w:val="24"/>
              </w:rPr>
              <w:t>force</w:t>
            </w:r>
            <w:r>
              <w:rPr>
                <w:sz w:val="24"/>
                <w:szCs w:val="24"/>
              </w:rPr>
              <w:t xml:space="preserve">, intense greed for </w:t>
            </w:r>
            <w:r>
              <w:rPr>
                <w:b/>
                <w:sz w:val="24"/>
                <w:szCs w:val="24"/>
              </w:rPr>
              <w:t>precious metals</w:t>
            </w:r>
            <w:r>
              <w:rPr>
                <w:sz w:val="24"/>
                <w:szCs w:val="24"/>
              </w:rPr>
              <w:t xml:space="preserve">, and the introduction of diseases against which the native people had absolutely no resistance. With Columbus, the traffic in goods and commodities between the two hemispheres began. While Europeans at the time were obsessed with the wealth found in the Americas, living things were </w:t>
            </w:r>
            <w:r>
              <w:rPr>
                <w:b/>
                <w:sz w:val="24"/>
                <w:szCs w:val="24"/>
              </w:rPr>
              <w:t xml:space="preserve">exchanged </w:t>
            </w:r>
            <w:r>
              <w:rPr>
                <w:sz w:val="24"/>
                <w:szCs w:val="24"/>
              </w:rPr>
              <w:t>between the western and eastern hemispheres of the globe starting in 1492. Historians now refer to that exchange of plants and animals, as well as bacteria and viruses, as the Columbian Exchange.</w:t>
            </w:r>
          </w:p>
          <w:p w:rsidR="00931242" w:rsidRDefault="00931242" w:rsidP="00931242">
            <w:pPr>
              <w:rPr>
                <w:sz w:val="24"/>
                <w:szCs w:val="24"/>
              </w:rPr>
            </w:pPr>
          </w:p>
          <w:p w:rsidR="00931242" w:rsidRDefault="00931242" w:rsidP="00931242">
            <w:pPr>
              <w:rPr>
                <w:sz w:val="24"/>
                <w:szCs w:val="24"/>
              </w:rPr>
            </w:pPr>
            <w:r>
              <w:rPr>
                <w:sz w:val="24"/>
                <w:szCs w:val="24"/>
              </w:rPr>
              <w:t xml:space="preserve">From the </w:t>
            </w:r>
            <w:r>
              <w:rPr>
                <w:b/>
                <w:sz w:val="24"/>
                <w:szCs w:val="24"/>
              </w:rPr>
              <w:t>New World</w:t>
            </w:r>
            <w:r>
              <w:rPr>
                <w:sz w:val="24"/>
                <w:szCs w:val="24"/>
              </w:rPr>
              <w:t xml:space="preserve">, Europeans brought back corn, potatoes, tobacco, chocolate, and tomatoes, just to name the most important of the crops that soon flourished across Africa, Europe, and Asia. From the </w:t>
            </w:r>
            <w:r>
              <w:rPr>
                <w:b/>
                <w:sz w:val="24"/>
                <w:szCs w:val="24"/>
              </w:rPr>
              <w:t>Old World</w:t>
            </w:r>
            <w:r>
              <w:rPr>
                <w:sz w:val="24"/>
                <w:szCs w:val="24"/>
              </w:rPr>
              <w:t>, Europeans imported all of the large domesticated animals—horses, cows, goats, pigs, and sheep</w:t>
            </w:r>
            <w:r w:rsidRPr="00A579F9">
              <w:rPr>
                <w:sz w:val="24"/>
                <w:szCs w:val="24"/>
              </w:rPr>
              <w:t>—</w:t>
            </w:r>
            <w:r>
              <w:rPr>
                <w:sz w:val="24"/>
                <w:szCs w:val="24"/>
              </w:rPr>
              <w:t>as well as numerous crops like rice, wheat, sugarcane, and coffee. Potatoes provide a great deal of nutrition and calories and can grow in poor, rocky soils. The poor of many European regions (Ireland, most famously) became largely dependent on potatoes for nourishment by the eighteenth century.</w:t>
            </w:r>
          </w:p>
          <w:p w:rsidR="00931242" w:rsidRDefault="00931242" w:rsidP="00931242">
            <w:pPr>
              <w:rPr>
                <w:sz w:val="24"/>
                <w:szCs w:val="24"/>
              </w:rPr>
            </w:pPr>
          </w:p>
          <w:p w:rsidR="00931242" w:rsidRDefault="00931242" w:rsidP="00931242">
            <w:pPr>
              <w:rPr>
                <w:sz w:val="24"/>
                <w:szCs w:val="24"/>
              </w:rPr>
            </w:pPr>
            <w:r>
              <w:rPr>
                <w:sz w:val="24"/>
                <w:szCs w:val="24"/>
              </w:rPr>
              <w:t xml:space="preserve">That noted, the single most significant living thing to be exchanged between the hemispheres was the smallpox virus, which was at the heart of the worst </w:t>
            </w:r>
            <w:r>
              <w:rPr>
                <w:b/>
                <w:sz w:val="24"/>
                <w:szCs w:val="24"/>
              </w:rPr>
              <w:t xml:space="preserve">epidemic </w:t>
            </w:r>
            <w:r>
              <w:rPr>
                <w:sz w:val="24"/>
                <w:szCs w:val="24"/>
              </w:rPr>
              <w:t xml:space="preserve">in world history. Isolated from the western hemisphere for thousands of years, American Indians had no resistance to diseases from Europe, Asia, and Africa. Eurasians and </w:t>
            </w:r>
            <w:r>
              <w:rPr>
                <w:sz w:val="24"/>
                <w:szCs w:val="24"/>
              </w:rPr>
              <w:lastRenderedPageBreak/>
              <w:t xml:space="preserve">Africans had spent thousands of years both suffering from and building up </w:t>
            </w:r>
            <w:r>
              <w:rPr>
                <w:b/>
                <w:sz w:val="24"/>
                <w:szCs w:val="24"/>
              </w:rPr>
              <w:t xml:space="preserve">resistances </w:t>
            </w:r>
            <w:r>
              <w:rPr>
                <w:sz w:val="24"/>
                <w:szCs w:val="24"/>
              </w:rPr>
              <w:t>to epidemics while American Indians did not. Those diseases arrived all at once with the European invasion of the New World that began with Columbus.</w:t>
            </w:r>
          </w:p>
          <w:p w:rsidR="00931242" w:rsidRDefault="00931242" w:rsidP="00931242">
            <w:pPr>
              <w:rPr>
                <w:sz w:val="24"/>
                <w:szCs w:val="24"/>
              </w:rPr>
            </w:pPr>
          </w:p>
          <w:p w:rsidR="00931242" w:rsidRDefault="00931242" w:rsidP="00931242">
            <w:pPr>
              <w:rPr>
                <w:sz w:val="24"/>
                <w:szCs w:val="24"/>
              </w:rPr>
            </w:pPr>
            <w:r>
              <w:rPr>
                <w:sz w:val="24"/>
                <w:szCs w:val="24"/>
              </w:rPr>
              <w:t xml:space="preserve">Historians refer to the </w:t>
            </w:r>
            <w:r>
              <w:rPr>
                <w:b/>
                <w:sz w:val="24"/>
                <w:szCs w:val="24"/>
              </w:rPr>
              <w:t xml:space="preserve">catastrophe </w:t>
            </w:r>
            <w:r>
              <w:rPr>
                <w:sz w:val="24"/>
                <w:szCs w:val="24"/>
              </w:rPr>
              <w:t>that accompanied the European encounter with the Americas as the Great Dying. As much as 90% of the Indigenous peoples of the Americas died within a few generations of Columbus’s arrival. While the Spanish and Portuguese did win some noteworthy military conflicts against Indigenous forces, due largely to their use of steel weapons and horses, their advantage was because many Indigenous people were dying from diseases. In other words, the conquest of the Americas by Europeans was shockingly fast not because Europeans were significantly more militarily powerful than were Indigenous people, but because most of the Indigenous population was already dead thanks to disease.</w:t>
            </w:r>
          </w:p>
          <w:p w:rsidR="00931242" w:rsidRDefault="00931242" w:rsidP="00931242">
            <w:pPr>
              <w:rPr>
                <w:sz w:val="24"/>
                <w:szCs w:val="24"/>
              </w:rPr>
            </w:pPr>
          </w:p>
          <w:p w:rsidR="00931242" w:rsidRDefault="00931242" w:rsidP="00931242">
            <w:pPr>
              <w:rPr>
                <w:b/>
              </w:rPr>
            </w:pPr>
            <w:r>
              <w:rPr>
                <w:sz w:val="24"/>
                <w:szCs w:val="24"/>
              </w:rPr>
              <w:t xml:space="preserve">The Columbian Exchange, and the Great Dying that was part of it, began with Columbus’s initial voyage. Almost immediately after Columbus' return to Spain after his expedition, Ferdinand and Isabella of Spain grasped the significance of his discovery and actively funded more expeditions and, soon, </w:t>
            </w:r>
            <w:r w:rsidRPr="000A4109">
              <w:rPr>
                <w:sz w:val="24"/>
                <w:szCs w:val="24"/>
              </w:rPr>
              <w:t>colonists</w:t>
            </w:r>
            <w:r>
              <w:rPr>
                <w:sz w:val="24"/>
                <w:szCs w:val="24"/>
              </w:rPr>
              <w:t xml:space="preserve">. </w:t>
            </w:r>
          </w:p>
        </w:tc>
        <w:tc>
          <w:tcPr>
            <w:tcW w:w="1665" w:type="dxa"/>
          </w:tcPr>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r>
              <w:rPr>
                <w:b/>
                <w:sz w:val="24"/>
                <w:szCs w:val="24"/>
              </w:rPr>
              <w:t xml:space="preserve">precious metals: </w:t>
            </w:r>
            <w:r>
              <w:rPr>
                <w:sz w:val="24"/>
                <w:szCs w:val="24"/>
              </w:rPr>
              <w:t>gold, silver and others</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r>
              <w:rPr>
                <w:b/>
                <w:sz w:val="24"/>
                <w:szCs w:val="24"/>
              </w:rPr>
              <w:t xml:space="preserve">exchanged: </w:t>
            </w:r>
            <w:r>
              <w:rPr>
                <w:sz w:val="24"/>
                <w:szCs w:val="24"/>
              </w:rPr>
              <w:t>giving something and receiving something else</w:t>
            </w:r>
          </w:p>
          <w:p w:rsidR="00931242" w:rsidRDefault="00931242" w:rsidP="00931242">
            <w:pPr>
              <w:rPr>
                <w:b/>
                <w:sz w:val="24"/>
                <w:szCs w:val="24"/>
              </w:rPr>
            </w:pPr>
          </w:p>
          <w:p w:rsidR="00931242" w:rsidRDefault="00931242" w:rsidP="00931242">
            <w:pPr>
              <w:rPr>
                <w:sz w:val="24"/>
                <w:szCs w:val="24"/>
              </w:rPr>
            </w:pPr>
            <w:r>
              <w:rPr>
                <w:b/>
                <w:sz w:val="24"/>
                <w:szCs w:val="24"/>
              </w:rPr>
              <w:t xml:space="preserve">New World: </w:t>
            </w:r>
            <w:r>
              <w:rPr>
                <w:sz w:val="24"/>
                <w:szCs w:val="24"/>
              </w:rPr>
              <w:t>the Americas</w:t>
            </w: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r>
              <w:rPr>
                <w:b/>
                <w:sz w:val="24"/>
                <w:szCs w:val="24"/>
              </w:rPr>
              <w:t xml:space="preserve">Old World: </w:t>
            </w:r>
            <w:r>
              <w:rPr>
                <w:sz w:val="24"/>
                <w:szCs w:val="24"/>
              </w:rPr>
              <w:t>Europe, Africa, and Asia</w:t>
            </w: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r>
              <w:rPr>
                <w:b/>
                <w:sz w:val="24"/>
                <w:szCs w:val="24"/>
              </w:rPr>
              <w:t xml:space="preserve">epidemic: </w:t>
            </w:r>
            <w:r>
              <w:rPr>
                <w:sz w:val="24"/>
                <w:szCs w:val="24"/>
              </w:rPr>
              <w:t>outbreak of infectious disease</w:t>
            </w:r>
          </w:p>
          <w:p w:rsidR="00931242" w:rsidRDefault="00931242" w:rsidP="00931242">
            <w:pPr>
              <w:rPr>
                <w:sz w:val="24"/>
                <w:szCs w:val="24"/>
              </w:rPr>
            </w:pPr>
          </w:p>
          <w:p w:rsidR="00931242" w:rsidRDefault="00931242" w:rsidP="00931242">
            <w:pPr>
              <w:rPr>
                <w:sz w:val="24"/>
                <w:szCs w:val="24"/>
              </w:rPr>
            </w:pPr>
            <w:r>
              <w:rPr>
                <w:b/>
                <w:sz w:val="24"/>
                <w:szCs w:val="24"/>
              </w:rPr>
              <w:t xml:space="preserve">resistances: </w:t>
            </w:r>
            <w:r>
              <w:rPr>
                <w:sz w:val="24"/>
                <w:szCs w:val="24"/>
              </w:rPr>
              <w:lastRenderedPageBreak/>
              <w:t>ability to fight off disease</w:t>
            </w: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r>
              <w:rPr>
                <w:b/>
                <w:sz w:val="24"/>
                <w:szCs w:val="24"/>
              </w:rPr>
              <w:t xml:space="preserve">catastrophe: </w:t>
            </w:r>
            <w:r>
              <w:rPr>
                <w:sz w:val="24"/>
                <w:szCs w:val="24"/>
              </w:rPr>
              <w:t>disaster</w:t>
            </w: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p w:rsidR="00931242" w:rsidRDefault="00931242" w:rsidP="00931242">
            <w:pPr>
              <w:rPr>
                <w:sz w:val="24"/>
                <w:szCs w:val="24"/>
              </w:rPr>
            </w:pPr>
          </w:p>
        </w:tc>
        <w:tc>
          <w:tcPr>
            <w:tcW w:w="3780" w:type="dxa"/>
          </w:tcPr>
          <w:p w:rsidR="00931242" w:rsidRDefault="00931242" w:rsidP="00931242">
            <w:pPr>
              <w:pStyle w:val="Heading1"/>
              <w:ind w:left="0"/>
              <w:rPr>
                <w:rFonts w:ascii="Calibri" w:eastAsia="Calibri" w:hAnsi="Calibri" w:cs="Calibri"/>
                <w:b w:val="0"/>
                <w:sz w:val="24"/>
                <w:szCs w:val="24"/>
              </w:rPr>
            </w:pPr>
            <w:bookmarkStart w:id="115" w:name="_heading=h.ma3zqr9rf80u" w:colFirst="0" w:colLast="0"/>
            <w:bookmarkEnd w:id="115"/>
            <w:r>
              <w:rPr>
                <w:rFonts w:ascii="Calibri" w:eastAsia="Calibri" w:hAnsi="Calibri" w:cs="Calibri"/>
                <w:b w:val="0"/>
                <w:sz w:val="24"/>
                <w:szCs w:val="24"/>
              </w:rPr>
              <w:lastRenderedPageBreak/>
              <w:t xml:space="preserve">In your own words, what was the Columbian Exchange? </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bookmarkStart w:id="116" w:name="_heading=h.a90zxtb708qo" w:colFirst="0" w:colLast="0"/>
            <w:bookmarkEnd w:id="116"/>
          </w:p>
          <w:p w:rsidR="00931242" w:rsidRDefault="00931242" w:rsidP="00931242">
            <w:pPr>
              <w:pStyle w:val="Heading1"/>
              <w:ind w:left="0"/>
              <w:rPr>
                <w:rFonts w:ascii="Calibri" w:eastAsia="Calibri" w:hAnsi="Calibri" w:cs="Calibri"/>
                <w:b w:val="0"/>
                <w:sz w:val="24"/>
                <w:szCs w:val="24"/>
              </w:rPr>
            </w:pPr>
            <w:r>
              <w:rPr>
                <w:rFonts w:ascii="Calibri" w:eastAsia="Calibri" w:hAnsi="Calibri" w:cs="Calibri"/>
                <w:b w:val="0"/>
                <w:sz w:val="24"/>
                <w:szCs w:val="24"/>
              </w:rPr>
              <w:t>Identify the crops brought to Europe, Africa, and Asia from the Americas through the Columbian Exchange.</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pPr>
              <w:rPr>
                <w:sz w:val="24"/>
                <w:szCs w:val="24"/>
              </w:rPr>
            </w:pPr>
            <w:r>
              <w:rPr>
                <w:sz w:val="24"/>
                <w:szCs w:val="24"/>
              </w:rPr>
              <w:t>Identify the animals brought to the Americas from Europe, Africa, and Asia through the Columbian Exchange.</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p>
          <w:p w:rsidR="00931242" w:rsidRDefault="00931242" w:rsidP="00931242">
            <w:pPr>
              <w:rPr>
                <w:sz w:val="24"/>
                <w:szCs w:val="24"/>
              </w:rPr>
            </w:pPr>
            <w:r>
              <w:rPr>
                <w:sz w:val="24"/>
                <w:szCs w:val="24"/>
              </w:rPr>
              <w:t>Identify the crops brought to the Americas from Europe, Africa, and Asia through the Columbian Exchange.</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pPr>
              <w:rPr>
                <w:sz w:val="24"/>
                <w:szCs w:val="24"/>
              </w:rPr>
            </w:pPr>
            <w:r>
              <w:t>________________________________</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rPr>
                <w:sz w:val="24"/>
                <w:szCs w:val="24"/>
              </w:rPr>
            </w:pPr>
          </w:p>
          <w:p w:rsidR="00931242" w:rsidRDefault="00931242" w:rsidP="00931242">
            <w:pPr>
              <w:rPr>
                <w:sz w:val="24"/>
                <w:szCs w:val="24"/>
              </w:rPr>
            </w:pPr>
            <w:r>
              <w:rPr>
                <w:sz w:val="24"/>
                <w:szCs w:val="24"/>
              </w:rPr>
              <w:t xml:space="preserve">What caused the Great Dying? </w:t>
            </w:r>
          </w:p>
          <w:p w:rsidR="00931242" w:rsidRDefault="00931242" w:rsidP="00931242">
            <w:pPr>
              <w:rPr>
                <w:sz w:val="24"/>
                <w:szCs w:val="24"/>
              </w:rPr>
            </w:pPr>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 xml:space="preserve">What percentage of American Indians died during the Great Dying? </w:t>
            </w:r>
          </w:p>
          <w:p w:rsidR="00931242" w:rsidRDefault="00931242" w:rsidP="00931242"/>
          <w:p w:rsidR="00931242" w:rsidRDefault="00931242" w:rsidP="00931242">
            <w:r>
              <w:t>________________________________</w:t>
            </w:r>
          </w:p>
          <w:p w:rsidR="00931242" w:rsidRDefault="00931242" w:rsidP="00931242"/>
          <w:p w:rsidR="00931242" w:rsidRDefault="00931242" w:rsidP="00931242">
            <w:pPr>
              <w:rPr>
                <w:sz w:val="24"/>
                <w:szCs w:val="24"/>
              </w:rPr>
            </w:pPr>
            <w:r>
              <w:rPr>
                <w:sz w:val="24"/>
                <w:szCs w:val="24"/>
              </w:rPr>
              <w:t>According to this passage, why did the defeat of American Indians happen so quickly?</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tc>
      </w:tr>
    </w:tbl>
    <w:p w:rsidR="00931242" w:rsidRDefault="00931242" w:rsidP="00931242">
      <w:pPr>
        <w:jc w:val="center"/>
        <w:rPr>
          <w:sz w:val="24"/>
          <w:szCs w:val="24"/>
        </w:rPr>
      </w:pPr>
    </w:p>
    <w:p w:rsidR="00931242" w:rsidRDefault="00931242">
      <w:pPr>
        <w:widowControl/>
        <w:spacing w:after="160" w:line="259" w:lineRule="auto"/>
        <w:rPr>
          <w:sz w:val="24"/>
          <w:szCs w:val="24"/>
        </w:rPr>
      </w:pPr>
      <w:r>
        <w:rPr>
          <w:sz w:val="24"/>
          <w:szCs w:val="24"/>
        </w:rPr>
        <w:br w:type="page"/>
      </w:r>
    </w:p>
    <w:p w:rsidR="00931242" w:rsidRDefault="00931242" w:rsidP="00931242">
      <w:pPr>
        <w:jc w:val="center"/>
        <w:rPr>
          <w:sz w:val="24"/>
          <w:szCs w:val="24"/>
        </w:rPr>
      </w:pPr>
      <w:r>
        <w:rPr>
          <w:sz w:val="24"/>
          <w:szCs w:val="24"/>
        </w:rPr>
        <w:lastRenderedPageBreak/>
        <w:t>Native American Population of Central Mexico from 1519-1600</w:t>
      </w:r>
      <w:r>
        <w:rPr>
          <w:sz w:val="24"/>
          <w:szCs w:val="24"/>
          <w:vertAlign w:val="superscript"/>
        </w:rPr>
        <w:footnoteReference w:id="50"/>
      </w:r>
    </w:p>
    <w:p w:rsidR="00931242" w:rsidRDefault="00931242" w:rsidP="00931242">
      <w:pPr>
        <w:widowControl/>
        <w:shd w:val="clear" w:color="auto" w:fill="FFFFFF"/>
        <w:spacing w:before="240" w:after="240"/>
        <w:jc w:val="center"/>
        <w:rPr>
          <w:color w:val="202122"/>
          <w:sz w:val="24"/>
          <w:szCs w:val="24"/>
          <w:highlight w:val="white"/>
        </w:rPr>
      </w:pPr>
      <w:r>
        <w:rPr>
          <w:noProof/>
          <w:color w:val="202122"/>
          <w:sz w:val="24"/>
          <w:szCs w:val="24"/>
          <w:highlight w:val="white"/>
        </w:rPr>
        <w:drawing>
          <wp:inline distT="114300" distB="114300" distL="114300" distR="114300" wp14:anchorId="47B97D36" wp14:editId="32056EC3">
            <wp:extent cx="3200400" cy="4089400"/>
            <wp:effectExtent l="0" t="0" r="0" b="0"/>
            <wp:docPr id="23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2"/>
                    <a:srcRect/>
                    <a:stretch>
                      <a:fillRect/>
                    </a:stretch>
                  </pic:blipFill>
                  <pic:spPr>
                    <a:xfrm>
                      <a:off x="0" y="0"/>
                      <a:ext cx="3200400" cy="4089400"/>
                    </a:xfrm>
                    <a:prstGeom prst="rect">
                      <a:avLst/>
                    </a:prstGeom>
                    <a:ln/>
                  </pic:spPr>
                </pic:pic>
              </a:graphicData>
            </a:graphic>
          </wp:inline>
        </w:drawing>
      </w:r>
    </w:p>
    <w:p w:rsidR="00931242" w:rsidRDefault="00931242" w:rsidP="00931242">
      <w:pPr>
        <w:jc w:val="center"/>
        <w:rPr>
          <w:color w:val="202122"/>
          <w:sz w:val="24"/>
          <w:szCs w:val="24"/>
          <w:highlight w:val="white"/>
        </w:rPr>
      </w:pPr>
      <w:r>
        <w:rPr>
          <w:sz w:val="16"/>
          <w:szCs w:val="16"/>
        </w:rPr>
        <w:t xml:space="preserve">Adapted from the New York State Education Department. June 2001. Global History Exam. Internet. Available </w:t>
      </w:r>
      <w:hyperlink r:id="rId43">
        <w:r>
          <w:rPr>
            <w:color w:val="1155CC"/>
            <w:sz w:val="16"/>
            <w:szCs w:val="16"/>
            <w:u w:val="single"/>
          </w:rPr>
          <w:t>here</w:t>
        </w:r>
      </w:hyperlink>
      <w:r>
        <w:rPr>
          <w:sz w:val="16"/>
          <w:szCs w:val="16"/>
        </w:rPr>
        <w:t>; accessed August 6, 2017</w:t>
      </w:r>
    </w:p>
    <w:p w:rsidR="00931242" w:rsidRDefault="00931242" w:rsidP="00931242">
      <w:pPr>
        <w:widowControl/>
        <w:shd w:val="clear" w:color="auto" w:fill="FFFFFF"/>
        <w:spacing w:before="240" w:after="240"/>
        <w:jc w:val="center"/>
        <w:rPr>
          <w:color w:val="202122"/>
          <w:sz w:val="24"/>
          <w:szCs w:val="24"/>
          <w:highlight w:val="white"/>
        </w:rPr>
      </w:pPr>
    </w:p>
    <w:p w:rsidR="00931242" w:rsidRDefault="00931242" w:rsidP="00931242">
      <w:pPr>
        <w:widowControl/>
        <w:shd w:val="clear" w:color="auto" w:fill="FFFFFF"/>
        <w:spacing w:before="240" w:after="240"/>
        <w:jc w:val="center"/>
        <w:rPr>
          <w:color w:val="202122"/>
          <w:sz w:val="24"/>
          <w:szCs w:val="24"/>
          <w:highlight w:val="white"/>
        </w:rPr>
      </w:pPr>
    </w:p>
    <w:p w:rsidR="00931242" w:rsidRDefault="00931242" w:rsidP="00931242">
      <w:pPr>
        <w:widowControl/>
        <w:shd w:val="clear" w:color="auto" w:fill="FFFFFF"/>
        <w:spacing w:before="240" w:after="240"/>
        <w:jc w:val="center"/>
        <w:rPr>
          <w:color w:val="202122"/>
          <w:sz w:val="24"/>
          <w:szCs w:val="24"/>
          <w:highlight w:val="white"/>
        </w:rPr>
      </w:pPr>
    </w:p>
    <w:p w:rsidR="00931242" w:rsidRDefault="00931242" w:rsidP="00931242">
      <w:pPr>
        <w:widowControl/>
        <w:shd w:val="clear" w:color="auto" w:fill="FFFFFF"/>
        <w:spacing w:before="240" w:after="240"/>
        <w:jc w:val="center"/>
        <w:rPr>
          <w:color w:val="202122"/>
          <w:sz w:val="24"/>
          <w:szCs w:val="24"/>
          <w:highlight w:val="white"/>
        </w:rPr>
      </w:pPr>
    </w:p>
    <w:p w:rsidR="00931242" w:rsidRDefault="00931242" w:rsidP="00931242">
      <w:pPr>
        <w:widowControl/>
        <w:shd w:val="clear" w:color="auto" w:fill="FFFFFF"/>
        <w:spacing w:before="240" w:after="240"/>
        <w:jc w:val="center"/>
        <w:rPr>
          <w:color w:val="202122"/>
          <w:sz w:val="24"/>
          <w:szCs w:val="24"/>
          <w:highlight w:val="white"/>
        </w:rPr>
      </w:pPr>
    </w:p>
    <w:p w:rsidR="00931242" w:rsidRDefault="00931242" w:rsidP="00931242">
      <w:pPr>
        <w:widowControl/>
        <w:shd w:val="clear" w:color="auto" w:fill="FFFFFF"/>
        <w:spacing w:before="240" w:after="240"/>
        <w:jc w:val="center"/>
        <w:rPr>
          <w:color w:val="202122"/>
          <w:sz w:val="24"/>
          <w:szCs w:val="24"/>
          <w:highlight w:val="white"/>
        </w:rPr>
      </w:pPr>
    </w:p>
    <w:p w:rsidR="00931242" w:rsidRDefault="00931242" w:rsidP="00931242">
      <w:pPr>
        <w:widowControl/>
        <w:shd w:val="clear" w:color="auto" w:fill="FFFFFF"/>
        <w:spacing w:before="240" w:after="240"/>
        <w:jc w:val="center"/>
        <w:rPr>
          <w:color w:val="202122"/>
          <w:sz w:val="24"/>
          <w:szCs w:val="24"/>
          <w:highlight w:val="white"/>
        </w:rPr>
      </w:pPr>
    </w:p>
    <w:p w:rsidR="00931242" w:rsidRDefault="00931242" w:rsidP="00931242">
      <w:pPr>
        <w:widowControl/>
        <w:shd w:val="clear" w:color="auto" w:fill="FFFFFF"/>
        <w:spacing w:before="240" w:after="240"/>
        <w:jc w:val="center"/>
        <w:rPr>
          <w:color w:val="202122"/>
          <w:sz w:val="24"/>
          <w:szCs w:val="24"/>
          <w:highlight w:val="white"/>
        </w:rPr>
      </w:pPr>
      <w:r>
        <w:rPr>
          <w:color w:val="202122"/>
          <w:sz w:val="24"/>
          <w:szCs w:val="24"/>
          <w:highlight w:val="white"/>
        </w:rPr>
        <w:lastRenderedPageBreak/>
        <w:t>Panel from the Florentine Cortex depicting smallpox outbreaks in the Americas during the 16th century</w:t>
      </w:r>
      <w:r>
        <w:rPr>
          <w:color w:val="202122"/>
          <w:sz w:val="24"/>
          <w:szCs w:val="24"/>
          <w:highlight w:val="white"/>
          <w:vertAlign w:val="superscript"/>
        </w:rPr>
        <w:footnoteReference w:id="51"/>
      </w:r>
    </w:p>
    <w:p w:rsidR="00931242" w:rsidRDefault="00931242" w:rsidP="00931242">
      <w:pPr>
        <w:widowControl/>
        <w:spacing w:line="276" w:lineRule="auto"/>
        <w:jc w:val="center"/>
        <w:rPr>
          <w:color w:val="333333"/>
          <w:sz w:val="24"/>
          <w:szCs w:val="24"/>
        </w:rPr>
      </w:pPr>
      <w:r>
        <w:rPr>
          <w:noProof/>
          <w:color w:val="333333"/>
          <w:sz w:val="24"/>
          <w:szCs w:val="24"/>
        </w:rPr>
        <w:drawing>
          <wp:inline distT="114300" distB="114300" distL="114300" distR="114300" wp14:anchorId="15770922" wp14:editId="12A60C1C">
            <wp:extent cx="5072063" cy="3909715"/>
            <wp:effectExtent l="0" t="0" r="0" b="0"/>
            <wp:docPr id="25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4"/>
                    <a:srcRect/>
                    <a:stretch>
                      <a:fillRect/>
                    </a:stretch>
                  </pic:blipFill>
                  <pic:spPr>
                    <a:xfrm>
                      <a:off x="0" y="0"/>
                      <a:ext cx="5072063" cy="3909715"/>
                    </a:xfrm>
                    <a:prstGeom prst="rect">
                      <a:avLst/>
                    </a:prstGeom>
                    <a:ln/>
                  </pic:spPr>
                </pic:pic>
              </a:graphicData>
            </a:graphic>
          </wp:inline>
        </w:drawing>
      </w:r>
    </w:p>
    <w:p w:rsidR="00931242" w:rsidRDefault="00931242" w:rsidP="00931242"/>
    <w:tbl>
      <w:tblPr>
        <w:tblW w:w="0" w:type="auto"/>
        <w:tblCellMar>
          <w:top w:w="15" w:type="dxa"/>
          <w:left w:w="15" w:type="dxa"/>
          <w:bottom w:w="15" w:type="dxa"/>
          <w:right w:w="15" w:type="dxa"/>
        </w:tblCellMar>
        <w:tblLook w:val="04A0" w:firstRow="1" w:lastRow="0" w:firstColumn="1" w:lastColumn="0" w:noHBand="0" w:noVBand="1"/>
      </w:tblPr>
      <w:tblGrid>
        <w:gridCol w:w="4598"/>
        <w:gridCol w:w="2166"/>
        <w:gridCol w:w="4026"/>
      </w:tblGrid>
      <w:tr w:rsidR="00931242" w:rsidTr="00931242">
        <w:tc>
          <w:tcPr>
            <w:tcW w:w="0" w:type="auto"/>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Default="00931242" w:rsidP="00931242">
            <w:pPr>
              <w:pStyle w:val="Heading1"/>
              <w:jc w:val="center"/>
            </w:pPr>
            <w:bookmarkStart w:id="117" w:name="SourceP"/>
            <w:bookmarkStart w:id="118" w:name="SourceO"/>
            <w:bookmarkEnd w:id="117"/>
            <w:bookmarkEnd w:id="118"/>
            <w:r>
              <w:rPr>
                <w:rFonts w:ascii="Calibri" w:hAnsi="Calibri"/>
                <w:color w:val="000000"/>
                <w:sz w:val="24"/>
                <w:szCs w:val="24"/>
              </w:rPr>
              <w:t xml:space="preserve">Source O: </w:t>
            </w:r>
            <w:r>
              <w:rPr>
                <w:rFonts w:ascii="Calibri" w:hAnsi="Calibri"/>
                <w:b w:val="0"/>
                <w:bCs/>
                <w:color w:val="000000"/>
                <w:sz w:val="24"/>
                <w:szCs w:val="24"/>
              </w:rPr>
              <w:t>Adapted from “The New World”</w:t>
            </w:r>
            <w:r>
              <w:rPr>
                <w:rStyle w:val="FootnoteReference"/>
                <w:rFonts w:ascii="Calibri" w:hAnsi="Calibri"/>
                <w:b w:val="0"/>
                <w:bCs/>
                <w:color w:val="000000"/>
                <w:sz w:val="24"/>
                <w:szCs w:val="24"/>
              </w:rPr>
              <w:footnoteReference w:id="52"/>
            </w:r>
          </w:p>
        </w:tc>
      </w:tr>
      <w:tr w:rsidR="00931242" w:rsidTr="00931242">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2C43CE" w:rsidRDefault="00931242" w:rsidP="00931242">
            <w:pPr>
              <w:pStyle w:val="Heading1"/>
              <w:jc w:val="center"/>
            </w:pPr>
            <w:r w:rsidRPr="009F600A">
              <w:rPr>
                <w:rFonts w:ascii="Calibri" w:hAnsi="Calibri"/>
                <w:bCs/>
                <w:color w:val="000000"/>
                <w:sz w:val="24"/>
                <w:szCs w:val="24"/>
              </w:rPr>
              <w:t>Text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2C43CE" w:rsidRDefault="00931242" w:rsidP="00931242">
            <w:pPr>
              <w:pStyle w:val="Heading1"/>
              <w:jc w:val="center"/>
            </w:pPr>
            <w:r w:rsidRPr="009F600A">
              <w:rPr>
                <w:rFonts w:ascii="Calibri" w:hAnsi="Calibri"/>
                <w:bCs/>
                <w:color w:val="000000"/>
                <w:sz w:val="24"/>
                <w:szCs w:val="24"/>
              </w:rPr>
              <w:t>Vocabulary</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Pr="002C43CE" w:rsidRDefault="00931242" w:rsidP="00931242">
            <w:pPr>
              <w:pStyle w:val="Heading1"/>
              <w:jc w:val="center"/>
            </w:pPr>
            <w:r w:rsidRPr="009F600A">
              <w:rPr>
                <w:rFonts w:ascii="Calibri" w:hAnsi="Calibri"/>
                <w:bCs/>
                <w:color w:val="000000"/>
                <w:sz w:val="24"/>
                <w:szCs w:val="24"/>
              </w:rPr>
              <w:t>Guiding Questions</w:t>
            </w:r>
          </w:p>
        </w:tc>
      </w:tr>
      <w:tr w:rsidR="00931242" w:rsidTr="00931242">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Default="00931242" w:rsidP="00931242">
            <w:pPr>
              <w:pStyle w:val="Heading1"/>
              <w:rPr>
                <w:rFonts w:ascii="Calibri" w:hAnsi="Calibri"/>
                <w:b w:val="0"/>
                <w:bCs/>
                <w:color w:val="000000"/>
                <w:sz w:val="24"/>
                <w:szCs w:val="24"/>
              </w:rPr>
            </w:pPr>
            <w:r>
              <w:rPr>
                <w:rFonts w:ascii="Calibri" w:hAnsi="Calibri"/>
                <w:b w:val="0"/>
                <w:bCs/>
                <w:color w:val="000000"/>
                <w:sz w:val="24"/>
                <w:szCs w:val="24"/>
              </w:rPr>
              <w:t xml:space="preserve">When the enslaved Indians exhausted the Caribbean islands’ </w:t>
            </w:r>
            <w:r>
              <w:rPr>
                <w:rFonts w:ascii="Calibri" w:hAnsi="Calibri"/>
                <w:color w:val="000000"/>
                <w:sz w:val="24"/>
                <w:szCs w:val="24"/>
              </w:rPr>
              <w:t xml:space="preserve">meager </w:t>
            </w:r>
            <w:r>
              <w:rPr>
                <w:rFonts w:ascii="Calibri" w:hAnsi="Calibri"/>
                <w:b w:val="0"/>
                <w:bCs/>
                <w:color w:val="000000"/>
                <w:sz w:val="24"/>
                <w:szCs w:val="24"/>
              </w:rPr>
              <w:t xml:space="preserve">gold reserves, the Spaniards forced them to </w:t>
            </w:r>
            <w:r>
              <w:rPr>
                <w:rFonts w:ascii="Calibri" w:hAnsi="Calibri"/>
                <w:color w:val="000000"/>
                <w:sz w:val="24"/>
                <w:szCs w:val="24"/>
              </w:rPr>
              <w:t xml:space="preserve">labor </w:t>
            </w:r>
            <w:r>
              <w:rPr>
                <w:rFonts w:ascii="Calibri" w:hAnsi="Calibri"/>
                <w:b w:val="0"/>
                <w:bCs/>
                <w:color w:val="000000"/>
                <w:sz w:val="24"/>
                <w:szCs w:val="24"/>
              </w:rPr>
              <w:t xml:space="preserve">on their huge new estates, the </w:t>
            </w:r>
            <w:proofErr w:type="spellStart"/>
            <w:r>
              <w:rPr>
                <w:rFonts w:ascii="Calibri" w:hAnsi="Calibri"/>
                <w:b w:val="0"/>
                <w:bCs/>
                <w:color w:val="000000"/>
                <w:sz w:val="24"/>
                <w:szCs w:val="24"/>
              </w:rPr>
              <w:t>encomiendas</w:t>
            </w:r>
            <w:proofErr w:type="spellEnd"/>
            <w:r>
              <w:rPr>
                <w:rFonts w:ascii="Calibri" w:hAnsi="Calibri"/>
                <w:b w:val="0"/>
                <w:bCs/>
                <w:color w:val="000000"/>
                <w:sz w:val="24"/>
                <w:szCs w:val="24"/>
              </w:rPr>
              <w:t xml:space="preserve">. Casual violence and dehumanizing exploitation ravaged the </w:t>
            </w:r>
            <w:proofErr w:type="spellStart"/>
            <w:r>
              <w:rPr>
                <w:rFonts w:ascii="Calibri" w:hAnsi="Calibri"/>
                <w:color w:val="000000"/>
                <w:sz w:val="24"/>
                <w:szCs w:val="24"/>
              </w:rPr>
              <w:t>Arawaks</w:t>
            </w:r>
            <w:proofErr w:type="spellEnd"/>
            <w:r>
              <w:rPr>
                <w:rFonts w:ascii="Calibri" w:hAnsi="Calibri"/>
                <w:b w:val="0"/>
                <w:bCs/>
                <w:color w:val="000000"/>
                <w:sz w:val="24"/>
                <w:szCs w:val="24"/>
              </w:rPr>
              <w:t xml:space="preserve">. The Indian population collapsed. Within a few generations the whole island of Hispaniola had been depopulated and a whole people exterminated. </w:t>
            </w:r>
          </w:p>
          <w:p w:rsidR="00931242" w:rsidRPr="000A0367" w:rsidRDefault="00931242" w:rsidP="00931242"/>
          <w:p w:rsidR="00931242" w:rsidRDefault="00931242" w:rsidP="00931242">
            <w:pPr>
              <w:pStyle w:val="Heading1"/>
            </w:pPr>
            <w:r>
              <w:rPr>
                <w:rFonts w:ascii="Calibri" w:hAnsi="Calibri"/>
                <w:b w:val="0"/>
                <w:bCs/>
                <w:color w:val="000000"/>
                <w:sz w:val="24"/>
                <w:szCs w:val="24"/>
              </w:rPr>
              <w:t xml:space="preserve">The Portuguese established forts along the Atlantic coast of Africa during the fifteenth </w:t>
            </w:r>
            <w:r>
              <w:rPr>
                <w:rFonts w:ascii="Calibri" w:hAnsi="Calibri"/>
                <w:b w:val="0"/>
                <w:bCs/>
                <w:color w:val="000000"/>
                <w:sz w:val="24"/>
                <w:szCs w:val="24"/>
              </w:rPr>
              <w:lastRenderedPageBreak/>
              <w:t>century, starting centuries of European colonization there. Portuguese trading posts spread across the vast coastline of Africa. </w:t>
            </w:r>
          </w:p>
          <w:p w:rsidR="00931242" w:rsidRDefault="00931242" w:rsidP="00931242"/>
          <w:p w:rsidR="00931242" w:rsidRDefault="00931242" w:rsidP="00931242">
            <w:pPr>
              <w:pStyle w:val="Heading1"/>
            </w:pPr>
            <w:r>
              <w:rPr>
                <w:rFonts w:ascii="Calibri" w:hAnsi="Calibri"/>
                <w:b w:val="0"/>
                <w:bCs/>
                <w:color w:val="000000"/>
                <w:sz w:val="24"/>
                <w:szCs w:val="24"/>
              </w:rPr>
              <w:t>Iberian sailors sailed west into the open sea before cutting back east to Africa. By doing so, the Spanish and Portuguese stumbled on several islands off the coast of Europe and Africa, including the Azores, the Canary Islands, and the Cape Verde Islands. They became training grounds for the later colonization of the Americas and saw the first large-scale cultivation of sugar by enslaved laborers.</w:t>
            </w:r>
          </w:p>
          <w:p w:rsidR="00931242" w:rsidRDefault="00931242" w:rsidP="00931242"/>
          <w:p w:rsidR="00931242" w:rsidRDefault="00931242" w:rsidP="00931242">
            <w:pPr>
              <w:pStyle w:val="Heading1"/>
            </w:pPr>
            <w:r>
              <w:rPr>
                <w:rFonts w:ascii="Calibri" w:hAnsi="Calibri"/>
                <w:b w:val="0"/>
                <w:bCs/>
                <w:color w:val="000000"/>
                <w:sz w:val="24"/>
                <w:szCs w:val="24"/>
              </w:rPr>
              <w:t xml:space="preserve">The Portuguese began growing sugarcane along the Mediterranean, but sugar was a difficult crop. It required </w:t>
            </w:r>
            <w:r w:rsidRPr="00705708">
              <w:rPr>
                <w:rFonts w:ascii="Calibri" w:hAnsi="Calibri"/>
                <w:bCs/>
                <w:color w:val="000000"/>
                <w:sz w:val="24"/>
                <w:szCs w:val="24"/>
              </w:rPr>
              <w:t>tropical</w:t>
            </w:r>
            <w:r>
              <w:rPr>
                <w:rFonts w:ascii="Calibri" w:hAnsi="Calibri"/>
                <w:b w:val="0"/>
                <w:bCs/>
                <w:color w:val="000000"/>
                <w:sz w:val="24"/>
                <w:szCs w:val="24"/>
              </w:rPr>
              <w:t xml:space="preserve"> temperatures, daily rainfall, unique soil conditions, and a fourteen-month growing season. But on the Atlantic islands, the Portuguese had found new land to support sugar production. Isolated from the </w:t>
            </w:r>
            <w:proofErr w:type="spellStart"/>
            <w:r>
              <w:rPr>
                <w:rFonts w:ascii="Calibri" w:hAnsi="Calibri"/>
                <w:b w:val="0"/>
                <w:bCs/>
                <w:color w:val="000000"/>
                <w:sz w:val="24"/>
                <w:szCs w:val="24"/>
              </w:rPr>
              <w:t>mainlands</w:t>
            </w:r>
            <w:proofErr w:type="spellEnd"/>
            <w:r>
              <w:rPr>
                <w:rFonts w:ascii="Calibri" w:hAnsi="Calibri"/>
                <w:b w:val="0"/>
                <w:bCs/>
                <w:color w:val="000000"/>
                <w:sz w:val="24"/>
                <w:szCs w:val="24"/>
              </w:rPr>
              <w:t xml:space="preserve"> of Europe and Africa for millennia, island natives—known as the </w:t>
            </w:r>
            <w:proofErr w:type="spellStart"/>
            <w:r>
              <w:rPr>
                <w:rFonts w:ascii="Calibri" w:hAnsi="Calibri"/>
                <w:b w:val="0"/>
                <w:bCs/>
                <w:color w:val="000000"/>
                <w:sz w:val="24"/>
                <w:szCs w:val="24"/>
              </w:rPr>
              <w:t>Guanches</w:t>
            </w:r>
            <w:proofErr w:type="spellEnd"/>
            <w:r>
              <w:rPr>
                <w:rFonts w:ascii="Calibri" w:hAnsi="Calibri"/>
                <w:b w:val="0"/>
                <w:bCs/>
                <w:color w:val="000000"/>
                <w:sz w:val="24"/>
                <w:szCs w:val="24"/>
              </w:rPr>
              <w:t xml:space="preserve">—were enslaved or perished soon after Europeans arrived. Portugal’s would-be planters needed laborers to cultivate the difficult, labor-intensive crop. Portuguese merchants, who had recently established good relations with powerful African kingdoms such as </w:t>
            </w:r>
            <w:proofErr w:type="spellStart"/>
            <w:r>
              <w:rPr>
                <w:rFonts w:ascii="Calibri" w:hAnsi="Calibri"/>
                <w:b w:val="0"/>
                <w:bCs/>
                <w:color w:val="000000"/>
                <w:sz w:val="24"/>
                <w:szCs w:val="24"/>
              </w:rPr>
              <w:t>Kongo</w:t>
            </w:r>
            <w:proofErr w:type="spellEnd"/>
            <w:r>
              <w:rPr>
                <w:rFonts w:ascii="Calibri" w:hAnsi="Calibri"/>
                <w:b w:val="0"/>
                <w:bCs/>
                <w:color w:val="000000"/>
                <w:sz w:val="24"/>
                <w:szCs w:val="24"/>
              </w:rPr>
              <w:t xml:space="preserve">, </w:t>
            </w:r>
            <w:proofErr w:type="spellStart"/>
            <w:r>
              <w:rPr>
                <w:rFonts w:ascii="Calibri" w:hAnsi="Calibri"/>
                <w:b w:val="0"/>
                <w:bCs/>
                <w:color w:val="000000"/>
                <w:sz w:val="24"/>
                <w:szCs w:val="24"/>
              </w:rPr>
              <w:t>Ndongo</w:t>
            </w:r>
            <w:proofErr w:type="spellEnd"/>
            <w:r>
              <w:rPr>
                <w:rFonts w:ascii="Calibri" w:hAnsi="Calibri"/>
                <w:b w:val="0"/>
                <w:bCs/>
                <w:color w:val="000000"/>
                <w:sz w:val="24"/>
                <w:szCs w:val="24"/>
              </w:rPr>
              <w:t xml:space="preserve">, and Songhai, looked then to African slaves. Slavery had long existed among African societies. African leaders traded war captives—who by custom forfeited their freedom in battle—for Portuguese guns, iron, and manufactured goods. From bases along the Atlantic coast, the largest in modern-day Nigeria, the Portuguese began purchasing slaves for export to the Atlantic islands to work the sugar fields. Thus were </w:t>
            </w:r>
            <w:r>
              <w:rPr>
                <w:rFonts w:ascii="Calibri" w:hAnsi="Calibri"/>
                <w:b w:val="0"/>
                <w:bCs/>
                <w:color w:val="000000"/>
                <w:sz w:val="24"/>
                <w:szCs w:val="24"/>
              </w:rPr>
              <w:lastRenderedPageBreak/>
              <w:t>born the first great Atlantic plantations.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Default="00931242" w:rsidP="00931242"/>
          <w:p w:rsidR="00931242" w:rsidRDefault="00931242" w:rsidP="00931242">
            <w:pPr>
              <w:pStyle w:val="Heading1"/>
            </w:pPr>
            <w:proofErr w:type="gramStart"/>
            <w:r>
              <w:rPr>
                <w:rFonts w:ascii="Calibri" w:hAnsi="Calibri"/>
                <w:color w:val="000000"/>
                <w:sz w:val="24"/>
                <w:szCs w:val="24"/>
              </w:rPr>
              <w:t>meager</w:t>
            </w:r>
            <w:proofErr w:type="gramEnd"/>
            <w:r>
              <w:rPr>
                <w:rFonts w:ascii="Calibri" w:hAnsi="Calibri"/>
                <w:color w:val="000000"/>
                <w:sz w:val="24"/>
                <w:szCs w:val="24"/>
              </w:rPr>
              <w:t xml:space="preserve">: </w:t>
            </w:r>
            <w:r>
              <w:rPr>
                <w:rFonts w:ascii="Calibri" w:hAnsi="Calibri"/>
                <w:b w:val="0"/>
                <w:bCs/>
                <w:color w:val="000000"/>
                <w:sz w:val="24"/>
                <w:szCs w:val="24"/>
              </w:rPr>
              <w:t>not abundant or plenty</w:t>
            </w:r>
          </w:p>
          <w:p w:rsidR="00931242" w:rsidRDefault="00931242" w:rsidP="00931242"/>
          <w:p w:rsidR="00931242" w:rsidRDefault="00931242" w:rsidP="00931242">
            <w:pPr>
              <w:pStyle w:val="Heading1"/>
            </w:pPr>
            <w:proofErr w:type="gramStart"/>
            <w:r>
              <w:rPr>
                <w:rFonts w:ascii="Calibri" w:hAnsi="Calibri"/>
                <w:color w:val="000000"/>
                <w:sz w:val="24"/>
                <w:szCs w:val="24"/>
              </w:rPr>
              <w:t>labor</w:t>
            </w:r>
            <w:proofErr w:type="gramEnd"/>
            <w:r>
              <w:rPr>
                <w:rFonts w:ascii="Calibri" w:hAnsi="Calibri"/>
                <w:color w:val="000000"/>
                <w:sz w:val="24"/>
                <w:szCs w:val="24"/>
              </w:rPr>
              <w:t xml:space="preserve">: </w:t>
            </w:r>
            <w:r w:rsidRPr="009F600A">
              <w:rPr>
                <w:rFonts w:ascii="Calibri" w:hAnsi="Calibri"/>
                <w:b w:val="0"/>
                <w:color w:val="000000"/>
                <w:sz w:val="24"/>
                <w:szCs w:val="24"/>
              </w:rPr>
              <w:t>work</w:t>
            </w:r>
          </w:p>
          <w:p w:rsidR="00931242" w:rsidRDefault="00931242" w:rsidP="00931242"/>
          <w:p w:rsidR="00931242" w:rsidRDefault="00931242" w:rsidP="00931242">
            <w:pPr>
              <w:pStyle w:val="Heading1"/>
            </w:pPr>
            <w:proofErr w:type="spellStart"/>
            <w:r>
              <w:rPr>
                <w:rFonts w:ascii="Calibri" w:hAnsi="Calibri"/>
                <w:color w:val="000000"/>
                <w:sz w:val="24"/>
                <w:szCs w:val="24"/>
              </w:rPr>
              <w:t>Arawaks</w:t>
            </w:r>
            <w:proofErr w:type="spellEnd"/>
            <w:r>
              <w:rPr>
                <w:rFonts w:ascii="Calibri" w:hAnsi="Calibri"/>
                <w:color w:val="000000"/>
                <w:sz w:val="24"/>
                <w:szCs w:val="24"/>
              </w:rPr>
              <w:t xml:space="preserve">: </w:t>
            </w:r>
            <w:r>
              <w:rPr>
                <w:rFonts w:ascii="Calibri" w:hAnsi="Calibri"/>
                <w:b w:val="0"/>
                <w:bCs/>
                <w:color w:val="000000"/>
                <w:sz w:val="24"/>
                <w:szCs w:val="24"/>
              </w:rPr>
              <w:t>Indigenous people of South American and the Caribbean</w:t>
            </w:r>
          </w:p>
          <w:p w:rsidR="00931242" w:rsidRDefault="00931242" w:rsidP="00931242">
            <w:pPr>
              <w:spacing w:after="240"/>
            </w:pPr>
            <w:r>
              <w:br/>
            </w:r>
            <w:r>
              <w:br/>
            </w:r>
            <w:r>
              <w:lastRenderedPageBreak/>
              <w:br/>
            </w:r>
            <w:r>
              <w:br/>
            </w:r>
            <w:r>
              <w:br/>
            </w:r>
          </w:p>
          <w:p w:rsidR="00931242" w:rsidRDefault="00931242" w:rsidP="00931242"/>
          <w:p w:rsidR="00931242" w:rsidRDefault="00931242" w:rsidP="00931242"/>
          <w:p w:rsidR="00931242" w:rsidRDefault="00931242" w:rsidP="00931242">
            <w:pPr>
              <w:pStyle w:val="Heading1"/>
            </w:pPr>
            <w:r>
              <w:rPr>
                <w:rFonts w:ascii="Calibri" w:hAnsi="Calibri"/>
                <w:b w:val="0"/>
                <w:bCs/>
                <w:color w:val="000000"/>
                <w:sz w:val="24"/>
                <w:szCs w:val="24"/>
              </w:rPr>
              <w:t> </w:t>
            </w:r>
          </w:p>
          <w:p w:rsidR="00931242" w:rsidRDefault="00931242" w:rsidP="00931242">
            <w:pPr>
              <w:spacing w:after="240"/>
            </w:pPr>
            <w:r>
              <w:br/>
            </w:r>
            <w:r>
              <w:br/>
            </w:r>
            <w:r w:rsidRPr="00705708">
              <w:rPr>
                <w:b/>
                <w:bCs/>
                <w:color w:val="000000"/>
                <w:sz w:val="24"/>
                <w:szCs w:val="24"/>
              </w:rPr>
              <w:t>tropical</w:t>
            </w:r>
            <w:r>
              <w:rPr>
                <w:bCs/>
                <w:color w:val="000000"/>
                <w:sz w:val="24"/>
                <w:szCs w:val="24"/>
              </w:rPr>
              <w:t>: warm and humid</w:t>
            </w:r>
            <w:r>
              <w:br/>
            </w:r>
            <w:r>
              <w:br/>
            </w:r>
            <w:r>
              <w:br/>
            </w:r>
            <w:r>
              <w:br/>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931242" w:rsidRDefault="00931242" w:rsidP="00931242">
            <w:pPr>
              <w:pStyle w:val="Heading1"/>
            </w:pPr>
            <w:r>
              <w:rPr>
                <w:rFonts w:ascii="Calibri" w:hAnsi="Calibri"/>
                <w:b w:val="0"/>
                <w:bCs/>
                <w:color w:val="000000"/>
                <w:sz w:val="24"/>
                <w:szCs w:val="24"/>
              </w:rPr>
              <w:lastRenderedPageBreak/>
              <w:t>Why did the Spanish encomienda system collapse? </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Pr>
              <w:pStyle w:val="NormalWeb"/>
              <w:spacing w:before="0" w:beforeAutospacing="0" w:after="0" w:afterAutospacing="0"/>
              <w:rPr>
                <w:rFonts w:ascii="Calibri" w:hAnsi="Calibri"/>
                <w:color w:val="000000"/>
              </w:rPr>
            </w:pPr>
          </w:p>
          <w:p w:rsidR="00931242" w:rsidRDefault="00931242" w:rsidP="00931242">
            <w:pPr>
              <w:pStyle w:val="NormalWeb"/>
              <w:spacing w:before="0" w:beforeAutospacing="0" w:after="0" w:afterAutospacing="0"/>
            </w:pPr>
            <w:r>
              <w:rPr>
                <w:rFonts w:ascii="Calibri" w:hAnsi="Calibri"/>
                <w:color w:val="000000"/>
              </w:rPr>
              <w:t>What factors led to the enslavement of Africans by the Portuguese? </w:t>
            </w:r>
          </w:p>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 w:rsidR="00931242" w:rsidRDefault="00931242" w:rsidP="00931242">
            <w:pPr>
              <w:pStyle w:val="NormalWeb"/>
              <w:spacing w:before="0" w:beforeAutospacing="0" w:after="0" w:afterAutospacing="0"/>
            </w:pPr>
            <w:r>
              <w:rPr>
                <w:rFonts w:ascii="Calibri" w:hAnsi="Calibri"/>
                <w:color w:val="000000"/>
                <w:sz w:val="22"/>
                <w:szCs w:val="22"/>
              </w:rPr>
              <w:t>________________________________</w:t>
            </w:r>
          </w:p>
          <w:p w:rsidR="00931242" w:rsidRDefault="00931242" w:rsidP="00931242">
            <w:pPr>
              <w:pStyle w:val="NormalWeb"/>
              <w:spacing w:before="0" w:beforeAutospacing="0" w:after="0" w:afterAutospacing="0"/>
            </w:pPr>
          </w:p>
        </w:tc>
      </w:tr>
      <w:tr w:rsidR="00931242" w:rsidTr="00F635DF">
        <w:tblPrEx>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Look w:val="0400" w:firstRow="0" w:lastRow="0" w:firstColumn="0" w:lastColumn="0" w:noHBand="0" w:noVBand="1"/>
        </w:tblPrEx>
        <w:trPr>
          <w:jc w:val="center"/>
        </w:trPr>
        <w:tc>
          <w:tcPr>
            <w:tcW w:w="10790" w:type="dxa"/>
            <w:gridSpan w:val="3"/>
          </w:tcPr>
          <w:p w:rsidR="00931242" w:rsidRDefault="00931242" w:rsidP="00931242">
            <w:pPr>
              <w:pStyle w:val="Heading1"/>
              <w:ind w:left="0"/>
              <w:jc w:val="center"/>
              <w:rPr>
                <w:rFonts w:ascii="Calibri" w:eastAsia="Calibri" w:hAnsi="Calibri" w:cs="Calibri"/>
                <w:b w:val="0"/>
                <w:i/>
                <w:sz w:val="24"/>
                <w:szCs w:val="24"/>
              </w:rPr>
            </w:pPr>
            <w:bookmarkStart w:id="119" w:name="bookmark=id.1y9vigpyru4r" w:colFirst="0" w:colLast="0"/>
            <w:bookmarkStart w:id="120" w:name="bookmark=id.3bmv3fdsuovb" w:colFirst="0" w:colLast="0"/>
            <w:bookmarkEnd w:id="119"/>
            <w:bookmarkEnd w:id="120"/>
            <w:r>
              <w:rPr>
                <w:rFonts w:ascii="Calibri" w:eastAsia="Calibri" w:hAnsi="Calibri" w:cs="Calibri"/>
                <w:sz w:val="24"/>
                <w:szCs w:val="24"/>
              </w:rPr>
              <w:lastRenderedPageBreak/>
              <w:t>Source P:</w:t>
            </w:r>
            <w:r>
              <w:rPr>
                <w:rFonts w:ascii="Calibri" w:eastAsia="Calibri" w:hAnsi="Calibri" w:cs="Calibri"/>
                <w:b w:val="0"/>
                <w:sz w:val="24"/>
                <w:szCs w:val="24"/>
              </w:rPr>
              <w:t xml:space="preserve"> Adapted from “Conclusion”</w:t>
            </w:r>
            <w:r>
              <w:rPr>
                <w:rFonts w:ascii="Calibri" w:eastAsia="Calibri" w:hAnsi="Calibri" w:cs="Calibri"/>
                <w:b w:val="0"/>
                <w:sz w:val="24"/>
                <w:szCs w:val="24"/>
                <w:vertAlign w:val="superscript"/>
              </w:rPr>
              <w:footnoteReference w:id="53"/>
            </w:r>
          </w:p>
        </w:tc>
      </w:tr>
      <w:tr w:rsidR="00931242" w:rsidTr="00F635DF">
        <w:tblPrEx>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Look w:val="0400" w:firstRow="0" w:lastRow="0" w:firstColumn="0" w:lastColumn="0" w:noHBand="0" w:noVBand="1"/>
        </w:tblPrEx>
        <w:trPr>
          <w:jc w:val="center"/>
        </w:trPr>
        <w:tc>
          <w:tcPr>
            <w:tcW w:w="4598" w:type="dxa"/>
          </w:tcPr>
          <w:p w:rsidR="00931242" w:rsidRPr="009F600A" w:rsidRDefault="00931242" w:rsidP="00931242">
            <w:pPr>
              <w:pStyle w:val="Heading1"/>
              <w:ind w:left="0"/>
              <w:jc w:val="center"/>
              <w:rPr>
                <w:rFonts w:ascii="Calibri" w:eastAsia="Calibri" w:hAnsi="Calibri" w:cs="Calibri"/>
                <w:sz w:val="24"/>
                <w:szCs w:val="24"/>
              </w:rPr>
            </w:pPr>
            <w:bookmarkStart w:id="121" w:name="_heading=h.hv2at8mp0i31" w:colFirst="0" w:colLast="0"/>
            <w:bookmarkEnd w:id="121"/>
            <w:r w:rsidRPr="009F600A">
              <w:rPr>
                <w:rFonts w:ascii="Calibri" w:eastAsia="Calibri" w:hAnsi="Calibri" w:cs="Calibri"/>
                <w:sz w:val="24"/>
                <w:szCs w:val="24"/>
              </w:rPr>
              <w:t>Text</w:t>
            </w:r>
          </w:p>
        </w:tc>
        <w:tc>
          <w:tcPr>
            <w:tcW w:w="2166" w:type="dxa"/>
          </w:tcPr>
          <w:p w:rsidR="00931242" w:rsidRPr="009F600A" w:rsidRDefault="00931242" w:rsidP="00931242">
            <w:pPr>
              <w:pStyle w:val="Heading1"/>
              <w:ind w:left="0"/>
              <w:jc w:val="center"/>
              <w:rPr>
                <w:rFonts w:ascii="Calibri" w:eastAsia="Calibri" w:hAnsi="Calibri" w:cs="Calibri"/>
                <w:sz w:val="24"/>
                <w:szCs w:val="24"/>
              </w:rPr>
            </w:pPr>
            <w:bookmarkStart w:id="122" w:name="_heading=h.ddgiz9ziiooz" w:colFirst="0" w:colLast="0"/>
            <w:bookmarkEnd w:id="122"/>
            <w:r w:rsidRPr="009F600A">
              <w:rPr>
                <w:rFonts w:ascii="Calibri" w:eastAsia="Calibri" w:hAnsi="Calibri" w:cs="Calibri"/>
                <w:sz w:val="24"/>
                <w:szCs w:val="24"/>
              </w:rPr>
              <w:t>Vocabulary</w:t>
            </w:r>
          </w:p>
        </w:tc>
        <w:tc>
          <w:tcPr>
            <w:tcW w:w="4026" w:type="dxa"/>
          </w:tcPr>
          <w:p w:rsidR="00931242" w:rsidRPr="009F600A" w:rsidRDefault="00931242" w:rsidP="00931242">
            <w:pPr>
              <w:pStyle w:val="Heading1"/>
              <w:ind w:left="0"/>
              <w:jc w:val="center"/>
              <w:rPr>
                <w:rFonts w:ascii="Calibri" w:eastAsia="Calibri" w:hAnsi="Calibri" w:cs="Calibri"/>
                <w:sz w:val="24"/>
                <w:szCs w:val="24"/>
              </w:rPr>
            </w:pPr>
            <w:bookmarkStart w:id="123" w:name="_heading=h.g4y37hxw3fls" w:colFirst="0" w:colLast="0"/>
            <w:bookmarkEnd w:id="123"/>
            <w:r w:rsidRPr="009F600A">
              <w:rPr>
                <w:rFonts w:ascii="Calibri" w:eastAsia="Calibri" w:hAnsi="Calibri" w:cs="Calibri"/>
                <w:sz w:val="24"/>
                <w:szCs w:val="24"/>
              </w:rPr>
              <w:t>Guiding Questions</w:t>
            </w:r>
          </w:p>
        </w:tc>
      </w:tr>
      <w:tr w:rsidR="00931242" w:rsidTr="00F635DF">
        <w:tblPrEx>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Look w:val="0400" w:firstRow="0" w:lastRow="0" w:firstColumn="0" w:lastColumn="0" w:noHBand="0" w:noVBand="1"/>
        </w:tblPrEx>
        <w:trPr>
          <w:jc w:val="center"/>
        </w:trPr>
        <w:tc>
          <w:tcPr>
            <w:tcW w:w="4598" w:type="dxa"/>
          </w:tcPr>
          <w:p w:rsidR="00931242" w:rsidRDefault="00931242" w:rsidP="00931242">
            <w:pPr>
              <w:rPr>
                <w:sz w:val="24"/>
                <w:szCs w:val="24"/>
              </w:rPr>
            </w:pPr>
            <w:r>
              <w:rPr>
                <w:sz w:val="24"/>
                <w:szCs w:val="24"/>
              </w:rPr>
              <w:t xml:space="preserve">Disease was only the most terrible result of the Columbian Exchange. Global diets, for instance, were transformed. The Americas’ calorie-rich crops revolutionized Old World agriculture and caused a worldwide </w:t>
            </w:r>
            <w:r>
              <w:rPr>
                <w:b/>
                <w:sz w:val="24"/>
                <w:szCs w:val="24"/>
              </w:rPr>
              <w:t>population boom</w:t>
            </w:r>
            <w:r>
              <w:rPr>
                <w:sz w:val="24"/>
                <w:szCs w:val="24"/>
              </w:rPr>
              <w:t xml:space="preserve">. Many modern associations between food and geography are but products of the Columbian Exchange: potatoes in Ireland, tomatoes in Italy, chocolate in Switzerland, peppers in Thailand, and oranges in Florida are all results of the new global exchange. Europeans, for their part, introduced their domesticated animals to the New World. Pigs ran </w:t>
            </w:r>
            <w:r>
              <w:rPr>
                <w:b/>
                <w:sz w:val="24"/>
                <w:szCs w:val="24"/>
              </w:rPr>
              <w:t xml:space="preserve">rampant </w:t>
            </w:r>
            <w:r>
              <w:rPr>
                <w:sz w:val="24"/>
                <w:szCs w:val="24"/>
              </w:rPr>
              <w:t xml:space="preserve">through the Americas, transforming the landscape as they spread throughout both continents. Horses spread as well, transforming the American Indian cultures who adapted to the newly introduced animal. </w:t>
            </w:r>
          </w:p>
          <w:p w:rsidR="00931242" w:rsidRDefault="00931242" w:rsidP="00931242">
            <w:pPr>
              <w:rPr>
                <w:sz w:val="24"/>
                <w:szCs w:val="24"/>
              </w:rPr>
            </w:pPr>
          </w:p>
          <w:p w:rsidR="00931242" w:rsidRDefault="00931242" w:rsidP="00931242">
            <w:pPr>
              <w:rPr>
                <w:sz w:val="24"/>
                <w:szCs w:val="24"/>
              </w:rPr>
            </w:pPr>
          </w:p>
        </w:tc>
        <w:tc>
          <w:tcPr>
            <w:tcW w:w="2166" w:type="dxa"/>
          </w:tcPr>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r>
              <w:rPr>
                <w:b/>
                <w:sz w:val="24"/>
                <w:szCs w:val="24"/>
              </w:rPr>
              <w:t xml:space="preserve">population boom: </w:t>
            </w:r>
            <w:r>
              <w:rPr>
                <w:sz w:val="24"/>
                <w:szCs w:val="24"/>
              </w:rPr>
              <w:t>increase in the number of people</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r>
              <w:rPr>
                <w:b/>
                <w:sz w:val="24"/>
                <w:szCs w:val="24"/>
              </w:rPr>
              <w:t xml:space="preserve">rampant: </w:t>
            </w:r>
            <w:r>
              <w:rPr>
                <w:sz w:val="24"/>
                <w:szCs w:val="24"/>
              </w:rPr>
              <w:t>widespread, without limitations</w:t>
            </w:r>
          </w:p>
          <w:p w:rsidR="00931242" w:rsidRDefault="00931242" w:rsidP="00931242">
            <w:pPr>
              <w:rPr>
                <w:b/>
                <w:sz w:val="24"/>
                <w:szCs w:val="24"/>
              </w:rPr>
            </w:pPr>
          </w:p>
          <w:p w:rsidR="00931242" w:rsidRDefault="00931242" w:rsidP="00931242">
            <w:pPr>
              <w:rPr>
                <w:b/>
                <w:sz w:val="24"/>
                <w:szCs w:val="24"/>
              </w:rPr>
            </w:pPr>
          </w:p>
          <w:p w:rsidR="00931242" w:rsidRDefault="00931242" w:rsidP="00931242">
            <w:pPr>
              <w:rPr>
                <w:sz w:val="24"/>
                <w:szCs w:val="24"/>
              </w:rPr>
            </w:pPr>
          </w:p>
        </w:tc>
        <w:tc>
          <w:tcPr>
            <w:tcW w:w="4026" w:type="dxa"/>
          </w:tcPr>
          <w:p w:rsidR="00931242" w:rsidRDefault="00931242" w:rsidP="00931242">
            <w:pPr>
              <w:pStyle w:val="Heading1"/>
              <w:ind w:left="0"/>
              <w:rPr>
                <w:rFonts w:ascii="Calibri" w:eastAsia="Calibri" w:hAnsi="Calibri" w:cs="Calibri"/>
                <w:b w:val="0"/>
                <w:sz w:val="24"/>
                <w:szCs w:val="24"/>
              </w:rPr>
            </w:pPr>
            <w:bookmarkStart w:id="124" w:name="_heading=h.elcz3z4fh3y5" w:colFirst="0" w:colLast="0"/>
            <w:bookmarkEnd w:id="124"/>
            <w:r>
              <w:rPr>
                <w:rFonts w:ascii="Calibri" w:eastAsia="Calibri" w:hAnsi="Calibri" w:cs="Calibri"/>
                <w:b w:val="0"/>
                <w:sz w:val="24"/>
                <w:szCs w:val="24"/>
              </w:rPr>
              <w:t>How did European colonization of the Americas affect people in Europe and Asia?</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bookmarkStart w:id="125" w:name="_heading=h.29hz5c7g9xmt" w:colFirst="0" w:colLast="0"/>
            <w:bookmarkEnd w:id="125"/>
          </w:p>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Pr>
              <w:pStyle w:val="Heading1"/>
              <w:ind w:left="0"/>
              <w:rPr>
                <w:rFonts w:ascii="Calibri" w:eastAsia="Calibri" w:hAnsi="Calibri" w:cs="Calibri"/>
                <w:b w:val="0"/>
                <w:sz w:val="24"/>
                <w:szCs w:val="24"/>
              </w:rPr>
            </w:pPr>
            <w:bookmarkStart w:id="126" w:name="_heading=h.4j45x0jt5290" w:colFirst="0" w:colLast="0"/>
            <w:bookmarkEnd w:id="126"/>
          </w:p>
          <w:p w:rsidR="00931242" w:rsidRDefault="00931242" w:rsidP="00931242">
            <w:pPr>
              <w:rPr>
                <w:sz w:val="24"/>
                <w:szCs w:val="24"/>
              </w:rPr>
            </w:pPr>
            <w:r>
              <w:rPr>
                <w:sz w:val="24"/>
                <w:szCs w:val="24"/>
              </w:rPr>
              <w:t>How did European colonization of the Americas affect people in the Americas?</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r>
              <w:t>________________________________</w:t>
            </w:r>
          </w:p>
          <w:p w:rsidR="00931242" w:rsidRDefault="00931242" w:rsidP="00931242"/>
          <w:p w:rsidR="00931242" w:rsidRDefault="00931242" w:rsidP="00931242"/>
          <w:p w:rsidR="00931242" w:rsidRDefault="00931242" w:rsidP="00931242"/>
        </w:tc>
      </w:tr>
    </w:tbl>
    <w:p w:rsidR="00F635DF" w:rsidRDefault="00F635DF"/>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155"/>
        <w:gridCol w:w="8304"/>
      </w:tblGrid>
      <w:tr w:rsidR="00931242" w:rsidTr="00F635DF">
        <w:trPr>
          <w:trHeight w:val="380"/>
          <w:jc w:val="center"/>
        </w:trPr>
        <w:tc>
          <w:tcPr>
            <w:tcW w:w="10459" w:type="dxa"/>
            <w:gridSpan w:val="2"/>
            <w:shd w:val="clear" w:color="auto" w:fill="000000"/>
            <w:vAlign w:val="center"/>
          </w:tcPr>
          <w:p w:rsidR="00931242" w:rsidRDefault="00931242" w:rsidP="00931242">
            <w:pPr>
              <w:jc w:val="center"/>
              <w:rPr>
                <w:b/>
                <w:color w:val="FFFFFF"/>
                <w:sz w:val="28"/>
                <w:szCs w:val="28"/>
              </w:rPr>
            </w:pPr>
            <w:r>
              <w:rPr>
                <w:b/>
                <w:color w:val="FFFFFF"/>
                <w:sz w:val="28"/>
                <w:szCs w:val="28"/>
              </w:rPr>
              <w:t>Formative Performance Task #3 – Constructed Response</w:t>
            </w:r>
          </w:p>
        </w:tc>
      </w:tr>
      <w:tr w:rsidR="00931242" w:rsidTr="00F635DF">
        <w:trPr>
          <w:trHeight w:val="620"/>
          <w:jc w:val="center"/>
        </w:trPr>
        <w:tc>
          <w:tcPr>
            <w:tcW w:w="2155" w:type="dxa"/>
            <w:shd w:val="clear" w:color="auto" w:fill="auto"/>
            <w:vAlign w:val="center"/>
          </w:tcPr>
          <w:p w:rsidR="00931242" w:rsidRDefault="00931242" w:rsidP="00931242">
            <w:pPr>
              <w:keepNext/>
              <w:keepLines/>
              <w:spacing w:line="216" w:lineRule="auto"/>
              <w:rPr>
                <w:b/>
                <w:color w:val="205595"/>
                <w:sz w:val="24"/>
                <w:szCs w:val="24"/>
              </w:rPr>
            </w:pPr>
            <w:r>
              <w:rPr>
                <w:b/>
                <w:sz w:val="24"/>
                <w:szCs w:val="24"/>
              </w:rPr>
              <w:t>Student Directions</w:t>
            </w:r>
          </w:p>
        </w:tc>
        <w:tc>
          <w:tcPr>
            <w:tcW w:w="8304" w:type="dxa"/>
            <w:shd w:val="clear" w:color="auto" w:fill="auto"/>
            <w:vAlign w:val="center"/>
          </w:tcPr>
          <w:p w:rsidR="00931242" w:rsidRDefault="00931242" w:rsidP="00F635DF">
            <w:pPr>
              <w:widowControl/>
              <w:rPr>
                <w:sz w:val="24"/>
                <w:szCs w:val="24"/>
              </w:rPr>
            </w:pPr>
            <w:r>
              <w:rPr>
                <w:sz w:val="24"/>
                <w:szCs w:val="24"/>
              </w:rPr>
              <w:t>Identify and describe two ways the Columbian Exchange af</w:t>
            </w:r>
            <w:r w:rsidR="00F635DF">
              <w:rPr>
                <w:sz w:val="24"/>
                <w:szCs w:val="24"/>
              </w:rPr>
              <w:t xml:space="preserve">fected people in the Americas. </w:t>
            </w:r>
          </w:p>
        </w:tc>
      </w:tr>
      <w:tr w:rsidR="00931242" w:rsidTr="00F635DF">
        <w:trPr>
          <w:trHeight w:val="380"/>
          <w:jc w:val="center"/>
        </w:trPr>
        <w:tc>
          <w:tcPr>
            <w:tcW w:w="10459" w:type="dxa"/>
            <w:gridSpan w:val="2"/>
            <w:shd w:val="clear" w:color="auto" w:fill="auto"/>
            <w:vAlign w:val="center"/>
          </w:tcPr>
          <w:p w:rsidR="00931242" w:rsidRDefault="00931242" w:rsidP="00931242">
            <w:pPr>
              <w:pBdr>
                <w:bottom w:val="single" w:sz="12" w:space="1" w:color="000000"/>
              </w:pBd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rPr>
                <w:sz w:val="24"/>
                <w:szCs w:val="24"/>
              </w:rPr>
            </w:pPr>
          </w:p>
          <w:p w:rsidR="00931242" w:rsidRDefault="00931242" w:rsidP="00931242">
            <w:pPr>
              <w:pBdr>
                <w:bottom w:val="single" w:sz="12" w:space="1" w:color="000000"/>
              </w:pBdr>
              <w:rPr>
                <w:sz w:val="24"/>
                <w:szCs w:val="24"/>
              </w:rPr>
            </w:pPr>
          </w:p>
          <w:p w:rsidR="00931242" w:rsidRDefault="00931242" w:rsidP="00931242">
            <w:pPr>
              <w:widowControl/>
              <w:rPr>
                <w:sz w:val="24"/>
                <w:szCs w:val="24"/>
              </w:rPr>
            </w:pPr>
          </w:p>
        </w:tc>
      </w:tr>
    </w:tbl>
    <w:p w:rsidR="00931242" w:rsidRDefault="00931242" w:rsidP="00931242">
      <w:pPr>
        <w:rPr>
          <w:color w:val="333333"/>
          <w:sz w:val="24"/>
          <w:szCs w:val="24"/>
        </w:rPr>
      </w:pPr>
    </w:p>
    <w:p w:rsidR="00931242" w:rsidRDefault="00931242" w:rsidP="00931242">
      <w:pPr>
        <w:rPr>
          <w:color w:val="333333"/>
          <w:sz w:val="24"/>
          <w:szCs w:val="24"/>
        </w:rPr>
      </w:pPr>
    </w:p>
    <w:p w:rsidR="00931242" w:rsidRDefault="00931242" w:rsidP="00931242">
      <w:pPr>
        <w:rPr>
          <w:color w:val="333333"/>
          <w:sz w:val="24"/>
          <w:szCs w:val="24"/>
        </w:rPr>
      </w:pPr>
    </w:p>
    <w:p w:rsidR="00F635DF" w:rsidRDefault="00F635DF"/>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931242" w:rsidTr="00931242">
        <w:trPr>
          <w:trHeight w:val="380"/>
        </w:trPr>
        <w:tc>
          <w:tcPr>
            <w:tcW w:w="10575" w:type="dxa"/>
            <w:gridSpan w:val="2"/>
            <w:shd w:val="clear" w:color="auto" w:fill="000000"/>
            <w:vAlign w:val="center"/>
          </w:tcPr>
          <w:p w:rsidR="00931242" w:rsidRPr="009F600A" w:rsidRDefault="00931242" w:rsidP="00931242">
            <w:pPr>
              <w:jc w:val="center"/>
              <w:rPr>
                <w:b/>
                <w:color w:val="FFFFFF"/>
                <w:sz w:val="28"/>
                <w:szCs w:val="28"/>
              </w:rPr>
            </w:pPr>
            <w:r w:rsidRPr="009F600A">
              <w:rPr>
                <w:b/>
                <w:color w:val="FFFFFF"/>
                <w:sz w:val="28"/>
                <w:szCs w:val="28"/>
              </w:rPr>
              <w:t>Lesson 7 – Summative Performance Task</w:t>
            </w:r>
          </w:p>
        </w:tc>
      </w:tr>
      <w:tr w:rsidR="00931242" w:rsidTr="00931242">
        <w:trPr>
          <w:trHeight w:val="380"/>
        </w:trPr>
        <w:tc>
          <w:tcPr>
            <w:tcW w:w="1430" w:type="dxa"/>
            <w:shd w:val="clear" w:color="auto" w:fill="auto"/>
            <w:vAlign w:val="center"/>
          </w:tcPr>
          <w:p w:rsidR="00931242" w:rsidRDefault="00931242" w:rsidP="00931242">
            <w:pPr>
              <w:keepNext/>
              <w:keepLines/>
              <w:spacing w:before="45" w:after="30" w:line="216" w:lineRule="auto"/>
              <w:ind w:left="72" w:right="72"/>
              <w:rPr>
                <w:b/>
                <w:color w:val="205595"/>
                <w:sz w:val="24"/>
                <w:szCs w:val="24"/>
              </w:rPr>
            </w:pPr>
            <w:r>
              <w:rPr>
                <w:b/>
                <w:sz w:val="24"/>
                <w:szCs w:val="24"/>
              </w:rPr>
              <w:t>Student Directions</w:t>
            </w:r>
          </w:p>
        </w:tc>
        <w:tc>
          <w:tcPr>
            <w:tcW w:w="9145" w:type="dxa"/>
            <w:shd w:val="clear" w:color="auto" w:fill="auto"/>
            <w:vAlign w:val="center"/>
          </w:tcPr>
          <w:p w:rsidR="00931242" w:rsidRDefault="00931242" w:rsidP="00931242">
            <w:pPr>
              <w:widowControl/>
              <w:pBdr>
                <w:top w:val="nil"/>
                <w:left w:val="nil"/>
                <w:bottom w:val="nil"/>
                <w:right w:val="nil"/>
                <w:between w:val="nil"/>
              </w:pBdr>
              <w:rPr>
                <w:sz w:val="24"/>
                <w:szCs w:val="24"/>
              </w:rPr>
            </w:pPr>
            <w:r>
              <w:rPr>
                <w:color w:val="000000"/>
                <w:sz w:val="24"/>
                <w:szCs w:val="24"/>
              </w:rPr>
              <w:t>Based on the sources from this packet and your knowledge of social studies, write an essay answering the following question</w:t>
            </w:r>
            <w:r>
              <w:rPr>
                <w:sz w:val="24"/>
                <w:szCs w:val="24"/>
              </w:rPr>
              <w:t>: How did European exploration affect the lives of people in the Americas?</w:t>
            </w:r>
          </w:p>
        </w:tc>
      </w:tr>
    </w:tbl>
    <w:p w:rsidR="00931242" w:rsidRDefault="00931242" w:rsidP="00931242"/>
    <w:p w:rsidR="00931242" w:rsidRDefault="00931242" w:rsidP="00931242">
      <w:pPr>
        <w:pBdr>
          <w:left w:val="nil"/>
          <w:bottom w:val="single" w:sz="12" w:space="1" w:color="000000"/>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single" w:sz="12" w:space="1" w:color="000000"/>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single" w:sz="12" w:space="1" w:color="000000"/>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single" w:sz="12" w:space="1" w:color="000000"/>
          <w:right w:val="nil"/>
          <w:between w:val="nil"/>
        </w:pBdr>
        <w:shd w:val="clear" w:color="auto" w:fill="FFFFFF"/>
        <w:rPr>
          <w:color w:val="000000"/>
        </w:rPr>
      </w:pPr>
    </w:p>
    <w:p w:rsidR="00931242" w:rsidRDefault="00931242" w:rsidP="00931242">
      <w:pPr>
        <w:pBdr>
          <w:left w:val="nil"/>
          <w:bottom w:val="single" w:sz="12" w:space="1" w:color="000000"/>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single" w:sz="12" w:space="1" w:color="000000"/>
          <w:right w:val="nil"/>
          <w:between w:val="nil"/>
        </w:pBdr>
        <w:shd w:val="clear" w:color="auto" w:fill="FFFFFF"/>
        <w:rPr>
          <w:color w:val="000000"/>
        </w:rPr>
      </w:pPr>
    </w:p>
    <w:p w:rsidR="00931242" w:rsidRDefault="00931242" w:rsidP="00931242">
      <w:pPr>
        <w:pBdr>
          <w:left w:val="nil"/>
          <w:bottom w:val="single" w:sz="12" w:space="1" w:color="000000"/>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single" w:sz="12" w:space="1" w:color="000000"/>
          <w:right w:val="nil"/>
          <w:between w:val="nil"/>
        </w:pBdr>
        <w:shd w:val="clear" w:color="auto" w:fill="FFFFFF"/>
        <w:rPr>
          <w:color w:val="000000"/>
        </w:rPr>
      </w:pPr>
    </w:p>
    <w:p w:rsidR="00931242" w:rsidRDefault="00931242" w:rsidP="00931242">
      <w:pPr>
        <w:pBdr>
          <w:left w:val="nil"/>
          <w:bottom w:val="single" w:sz="12" w:space="1" w:color="000000"/>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single" w:sz="12" w:space="1" w:color="000000"/>
          <w:right w:val="nil"/>
          <w:between w:val="nil"/>
        </w:pBdr>
        <w:shd w:val="clear" w:color="auto" w:fill="FFFFFF"/>
        <w:rPr>
          <w:color w:val="000000"/>
        </w:rPr>
      </w:pPr>
    </w:p>
    <w:p w:rsidR="00931242" w:rsidRDefault="00931242" w:rsidP="00931242"/>
    <w:p w:rsidR="00931242" w:rsidRDefault="00931242" w:rsidP="00931242"/>
    <w:p w:rsidR="00931242" w:rsidRDefault="00931242" w:rsidP="00931242">
      <w:pPr>
        <w:pBdr>
          <w:top w:val="nil"/>
          <w:left w:val="nil"/>
          <w:bottom w:val="single" w:sz="12" w:space="1" w:color="000000"/>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single" w:sz="12" w:space="1" w:color="000000"/>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nil"/>
          <w:right w:val="nil"/>
          <w:between w:val="nil"/>
        </w:pBdr>
        <w:shd w:val="clear" w:color="auto" w:fill="FFFFFF"/>
        <w:rPr>
          <w:color w:val="000000"/>
        </w:rPr>
      </w:pPr>
    </w:p>
    <w:p w:rsidR="00931242" w:rsidRDefault="00931242" w:rsidP="00931242">
      <w:pPr>
        <w:pBdr>
          <w:left w:val="nil"/>
          <w:bottom w:val="single" w:sz="12" w:space="1" w:color="000000"/>
          <w:right w:val="nil"/>
          <w:between w:val="nil"/>
        </w:pBdr>
        <w:shd w:val="clear" w:color="auto" w:fill="FFFFFF"/>
        <w:rPr>
          <w:color w:val="000000"/>
        </w:rPr>
      </w:pPr>
    </w:p>
    <w:p w:rsidR="00931242" w:rsidRDefault="00931242" w:rsidP="00931242"/>
    <w:p w:rsidR="00931242" w:rsidRDefault="00931242" w:rsidP="00931242"/>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 w:rsidR="00931242" w:rsidRDefault="00931242" w:rsidP="00931242"/>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 w:rsidR="00931242" w:rsidRDefault="00931242" w:rsidP="00931242"/>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 w:rsidR="00931242" w:rsidRDefault="00931242" w:rsidP="00931242"/>
    <w:p w:rsidR="00931242" w:rsidRDefault="00931242" w:rsidP="00931242">
      <w:pPr>
        <w:pBdr>
          <w:bottom w:val="single" w:sz="12" w:space="1" w:color="000000"/>
        </w:pBdr>
        <w:shd w:val="clear" w:color="auto" w:fill="FFFFFF"/>
      </w:pPr>
    </w:p>
    <w:p w:rsidR="00931242" w:rsidRDefault="00931242" w:rsidP="00931242">
      <w:pPr>
        <w:shd w:val="clear" w:color="auto" w:fill="FFFFFF"/>
      </w:pPr>
    </w:p>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 w:rsidR="00931242" w:rsidRDefault="00931242" w:rsidP="00931242">
      <w:pPr>
        <w:shd w:val="clear" w:color="auto" w:fill="FFFFFF"/>
      </w:pPr>
    </w:p>
    <w:p w:rsidR="00931242" w:rsidRDefault="00931242" w:rsidP="00931242">
      <w:pPr>
        <w:pBdr>
          <w:bottom w:val="single" w:sz="12" w:space="1" w:color="000000"/>
        </w:pBdr>
        <w:shd w:val="clear" w:color="auto" w:fill="FFFFFF"/>
      </w:pPr>
    </w:p>
    <w:p w:rsidR="00931242" w:rsidRDefault="00931242" w:rsidP="00931242"/>
    <w:p w:rsidR="00931242" w:rsidRDefault="00931242" w:rsidP="00931242"/>
    <w:p w:rsidR="00931242" w:rsidRDefault="00931242" w:rsidP="00931242">
      <w:pPr>
        <w:pBdr>
          <w:bottom w:val="single" w:sz="12" w:space="1" w:color="000000"/>
        </w:pBdr>
        <w:shd w:val="clear" w:color="auto" w:fill="FFFFFF"/>
      </w:pPr>
    </w:p>
    <w:p w:rsidR="00CE2184" w:rsidRDefault="00CE2184">
      <w:pPr>
        <w:widowControl/>
        <w:spacing w:after="160" w:line="259" w:lineRule="auto"/>
      </w:pPr>
      <w:r>
        <w:br w:type="page"/>
      </w:r>
    </w:p>
    <w:p w:rsidR="00CE2184" w:rsidRDefault="00CE2184" w:rsidP="00CE2184">
      <w:pPr>
        <w:rPr>
          <w:sz w:val="28"/>
          <w:szCs w:val="28"/>
        </w:rPr>
      </w:pPr>
      <w:bookmarkStart w:id="127" w:name="Unit3"/>
      <w:bookmarkEnd w:id="127"/>
      <w:r>
        <w:rPr>
          <w:sz w:val="28"/>
          <w:szCs w:val="28"/>
        </w:rPr>
        <w:lastRenderedPageBreak/>
        <w:t>Name________________________________________________ Date ________________</w:t>
      </w:r>
    </w:p>
    <w:p w:rsidR="00CE2184" w:rsidRDefault="00CE2184" w:rsidP="00CE2184">
      <w:pPr>
        <w:widowControl/>
        <w:spacing w:before="240" w:after="280" w:line="204" w:lineRule="auto"/>
        <w:jc w:val="center"/>
        <w:rPr>
          <w:sz w:val="56"/>
          <w:szCs w:val="56"/>
        </w:rPr>
      </w:pPr>
      <w:r>
        <w:rPr>
          <w:b/>
          <w:sz w:val="56"/>
          <w:szCs w:val="56"/>
        </w:rPr>
        <w:t>What were the most significant developments in the colonies during the 17</w:t>
      </w:r>
      <w:r>
        <w:rPr>
          <w:b/>
          <w:sz w:val="56"/>
          <w:szCs w:val="56"/>
          <w:vertAlign w:val="superscript"/>
        </w:rPr>
        <w:t>th</w:t>
      </w:r>
      <w:r>
        <w:rPr>
          <w:b/>
          <w:sz w:val="56"/>
          <w:szCs w:val="56"/>
        </w:rPr>
        <w:t xml:space="preserve"> century? </w:t>
      </w: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5"/>
        <w:gridCol w:w="9150"/>
      </w:tblGrid>
      <w:tr w:rsidR="00CE2184" w:rsidTr="00CE2184">
        <w:trPr>
          <w:trHeight w:val="380"/>
          <w:jc w:val="center"/>
        </w:trPr>
        <w:tc>
          <w:tcPr>
            <w:tcW w:w="10545" w:type="dxa"/>
            <w:gridSpan w:val="2"/>
            <w:tcBorders>
              <w:top w:val="single" w:sz="4" w:space="0" w:color="000000"/>
              <w:left w:val="single" w:sz="4" w:space="0" w:color="000000"/>
              <w:bottom w:val="single" w:sz="4" w:space="0" w:color="000000"/>
              <w:right w:val="single" w:sz="4" w:space="0" w:color="000000"/>
            </w:tcBorders>
            <w:shd w:val="clear" w:color="auto" w:fill="000000" w:themeFill="text1"/>
            <w:vAlign w:val="center"/>
            <w:hideMark/>
          </w:tcPr>
          <w:p w:rsidR="00CE2184" w:rsidRDefault="00CE2184">
            <w:pPr>
              <w:widowControl/>
              <w:spacing w:line="256" w:lineRule="auto"/>
              <w:jc w:val="center"/>
              <w:rPr>
                <w:b/>
                <w:color w:val="FFFFFF"/>
                <w:sz w:val="28"/>
                <w:szCs w:val="28"/>
              </w:rPr>
            </w:pPr>
            <w:r>
              <w:rPr>
                <w:b/>
                <w:color w:val="FFFFFF"/>
                <w:sz w:val="28"/>
                <w:szCs w:val="28"/>
              </w:rPr>
              <w:t>Introduction</w:t>
            </w:r>
          </w:p>
        </w:tc>
      </w:tr>
      <w:tr w:rsidR="00CE2184" w:rsidTr="00CE2184">
        <w:trPr>
          <w:trHeight w:val="380"/>
          <w:jc w:val="center"/>
        </w:trPr>
        <w:tc>
          <w:tcPr>
            <w:tcW w:w="1395"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keepNext/>
              <w:keepLines/>
              <w:widowControl/>
              <w:spacing w:before="45" w:after="30" w:line="216" w:lineRule="auto"/>
              <w:ind w:left="72" w:right="72"/>
              <w:rPr>
                <w:b/>
                <w:color w:val="205595"/>
                <w:sz w:val="24"/>
                <w:szCs w:val="24"/>
              </w:rPr>
            </w:pPr>
            <w:r>
              <w:rPr>
                <w:b/>
                <w:sz w:val="24"/>
                <w:szCs w:val="24"/>
              </w:rPr>
              <w:t>Student Directions</w:t>
            </w:r>
          </w:p>
        </w:tc>
        <w:tc>
          <w:tcPr>
            <w:tcW w:w="9150"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pStyle w:val="NormalWeb"/>
              <w:spacing w:before="0" w:beforeAutospacing="0" w:after="0" w:afterAutospacing="0" w:line="256" w:lineRule="auto"/>
              <w:textAlignment w:val="baseline"/>
              <w:rPr>
                <w:rFonts w:ascii="Calibri" w:hAnsi="Calibri" w:cs="Calibri"/>
                <w:color w:val="000000"/>
              </w:rPr>
            </w:pPr>
            <w:r>
              <w:rPr>
                <w:rFonts w:ascii="Calibri" w:hAnsi="Calibri" w:cs="Calibri"/>
                <w:color w:val="000000"/>
              </w:rPr>
              <w:t>Over the next two weeks, you will explore the sources in this packet to learn about British, French, and Dutch exploration and colonization of what became the Thirteen Colonies. First, you will identify who colonized North America and why they did so. Second, you will describe interactions between Indigenous peoples and European colonizers in the Thirteen Colonies. Lastly, you will describe factors that led to the development of African slavery. At the end of the packet, you will express your understanding by writing an extended response answering the following question: What were the most significant developments in the colonies during the 17</w:t>
            </w:r>
            <w:r>
              <w:rPr>
                <w:rFonts w:ascii="Calibri" w:hAnsi="Calibri" w:cs="Calibri"/>
                <w:color w:val="000000"/>
                <w:vertAlign w:val="superscript"/>
              </w:rPr>
              <w:t>th</w:t>
            </w:r>
            <w:r>
              <w:rPr>
                <w:rFonts w:ascii="Calibri" w:hAnsi="Calibri" w:cs="Calibri"/>
                <w:color w:val="000000"/>
              </w:rPr>
              <w:t xml:space="preserve"> century? </w:t>
            </w:r>
            <w:r>
              <w:rPr>
                <w:rFonts w:ascii="Calibri" w:hAnsi="Calibri" w:cs="Calibri"/>
                <w:i/>
                <w:color w:val="000000"/>
              </w:rPr>
              <w:t xml:space="preserve">In this question, a development means </w:t>
            </w:r>
            <w:r>
              <w:rPr>
                <w:rFonts w:asciiTheme="minorHAnsi" w:hAnsiTheme="minorHAnsi" w:cstheme="minorHAnsi"/>
                <w:i/>
              </w:rPr>
              <w:t>something that had a great effect on colonial society, politics, or economy, and not necessarily something that represented progress of positivity.</w:t>
            </w:r>
            <w:r>
              <w:rPr>
                <w:rFonts w:asciiTheme="minorHAnsi" w:hAnsiTheme="minorHAnsi" w:cstheme="minorHAnsi"/>
              </w:rPr>
              <w:t xml:space="preserve"> </w:t>
            </w:r>
            <w:r>
              <w:rPr>
                <w:rFonts w:ascii="Calibri" w:hAnsi="Calibri" w:cs="Calibri"/>
                <w:color w:val="000000"/>
              </w:rPr>
              <w:t>This packet includes three supporting questions which will help you develop your claim.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w:t>
            </w:r>
          </w:p>
        </w:tc>
      </w:tr>
    </w:tbl>
    <w:p w:rsidR="00CE2184" w:rsidRDefault="00CE2184" w:rsidP="00CE2184"/>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CE2184" w:rsidTr="00CE2184">
        <w:trPr>
          <w:trHeight w:val="380"/>
          <w:jc w:val="center"/>
        </w:trPr>
        <w:tc>
          <w:tcPr>
            <w:tcW w:w="10560" w:type="dxa"/>
            <w:gridSpan w:val="2"/>
            <w:tcBorders>
              <w:top w:val="single" w:sz="4" w:space="0" w:color="000000"/>
              <w:left w:val="single" w:sz="4" w:space="0" w:color="000000"/>
              <w:bottom w:val="single" w:sz="4" w:space="0" w:color="000000"/>
              <w:right w:val="single" w:sz="4" w:space="0" w:color="000000"/>
            </w:tcBorders>
            <w:shd w:val="clear" w:color="auto" w:fill="000000" w:themeFill="text1"/>
            <w:vAlign w:val="center"/>
            <w:hideMark/>
          </w:tcPr>
          <w:p w:rsidR="00CE2184" w:rsidRDefault="00CE2184">
            <w:pPr>
              <w:spacing w:line="256" w:lineRule="auto"/>
              <w:jc w:val="center"/>
              <w:rPr>
                <w:b/>
                <w:color w:val="FFFFFF"/>
                <w:sz w:val="28"/>
                <w:szCs w:val="28"/>
              </w:rPr>
            </w:pPr>
            <w:r>
              <w:rPr>
                <w:b/>
                <w:color w:val="FFFFFF"/>
                <w:sz w:val="28"/>
                <w:szCs w:val="28"/>
              </w:rPr>
              <w:t>Lesson 1 – Setting the Context</w:t>
            </w:r>
          </w:p>
        </w:tc>
      </w:tr>
      <w:tr w:rsidR="00CE2184" w:rsidTr="00CE2184">
        <w:trPr>
          <w:trHeight w:val="380"/>
          <w:jc w:val="center"/>
        </w:trPr>
        <w:tc>
          <w:tcPr>
            <w:tcW w:w="1470"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keepNext/>
              <w:keepLines/>
              <w:spacing w:before="45" w:after="30" w:line="216" w:lineRule="auto"/>
              <w:ind w:left="72" w:right="72"/>
              <w:rPr>
                <w:b/>
                <w:color w:val="205595"/>
                <w:sz w:val="24"/>
                <w:szCs w:val="24"/>
              </w:rPr>
            </w:pPr>
            <w:r>
              <w:rPr>
                <w:b/>
                <w:sz w:val="24"/>
                <w:szCs w:val="24"/>
              </w:rPr>
              <w:t>Student Directions</w:t>
            </w:r>
          </w:p>
        </w:tc>
        <w:tc>
          <w:tcPr>
            <w:tcW w:w="9090"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pStyle w:val="NormalWeb"/>
              <w:spacing w:before="0" w:beforeAutospacing="0" w:after="0" w:afterAutospacing="0" w:line="256" w:lineRule="auto"/>
              <w:textAlignment w:val="baseline"/>
              <w:rPr>
                <w:rFonts w:ascii="Calibri" w:hAnsi="Calibri" w:cs="Calibri"/>
                <w:color w:val="000000"/>
              </w:rPr>
            </w:pPr>
            <w:r>
              <w:rPr>
                <w:rFonts w:ascii="Calibri" w:hAnsi="Calibri" w:cs="Calibri"/>
                <w:color w:val="000000"/>
              </w:rPr>
              <w:t xml:space="preserve">Read and study </w:t>
            </w:r>
            <w:hyperlink r:id="rId45" w:anchor="SourceA" w:history="1">
              <w:r>
                <w:rPr>
                  <w:rStyle w:val="Hyperlink"/>
                  <w:rFonts w:ascii="Calibri" w:eastAsia="Arial" w:hAnsi="Calibri" w:cs="Calibri"/>
                  <w:b/>
                </w:rPr>
                <w:t>Source A</w:t>
              </w:r>
            </w:hyperlink>
            <w:r>
              <w:rPr>
                <w:rFonts w:ascii="Calibri" w:hAnsi="Calibri" w:cs="Calibri"/>
                <w:color w:val="000000"/>
              </w:rPr>
              <w:t xml:space="preserve">. Then, read </w:t>
            </w:r>
            <w:hyperlink r:id="rId46" w:anchor="SourceB" w:history="1">
              <w:r>
                <w:rPr>
                  <w:rStyle w:val="Hyperlink"/>
                  <w:rFonts w:ascii="Calibri" w:eastAsia="Arial" w:hAnsi="Calibri" w:cs="Calibri"/>
                  <w:b/>
                </w:rPr>
                <w:t>Source B</w:t>
              </w:r>
            </w:hyperlink>
            <w:r>
              <w:rPr>
                <w:rFonts w:ascii="Calibri" w:hAnsi="Calibri" w:cs="Calibri"/>
                <w:color w:val="000000"/>
              </w:rPr>
              <w:t xml:space="preserve"> and answer the guiding questions in the right-hand column. Then, read and study </w:t>
            </w:r>
            <w:hyperlink r:id="rId47" w:anchor="SourceC" w:history="1">
              <w:r>
                <w:rPr>
                  <w:rStyle w:val="Hyperlink"/>
                  <w:rFonts w:ascii="Calibri" w:eastAsia="Arial" w:hAnsi="Calibri" w:cs="Calibri"/>
                  <w:b/>
                </w:rPr>
                <w:t>Sources C</w:t>
              </w:r>
            </w:hyperlink>
            <w:r>
              <w:rPr>
                <w:rFonts w:ascii="Calibri" w:hAnsi="Calibri" w:cs="Calibri"/>
                <w:color w:val="000000"/>
              </w:rPr>
              <w:t xml:space="preserve"> and </w:t>
            </w:r>
            <w:hyperlink r:id="rId48" w:anchor="SourceD" w:history="1">
              <w:r>
                <w:rPr>
                  <w:rStyle w:val="Hyperlink"/>
                  <w:rFonts w:ascii="Calibri" w:eastAsia="Arial" w:hAnsi="Calibri" w:cs="Calibri"/>
                  <w:b/>
                </w:rPr>
                <w:t>D</w:t>
              </w:r>
            </w:hyperlink>
            <w:r>
              <w:rPr>
                <w:rFonts w:ascii="Calibri" w:hAnsi="Calibri" w:cs="Calibri"/>
                <w:color w:val="000000"/>
              </w:rPr>
              <w:t xml:space="preserve">. </w:t>
            </w:r>
          </w:p>
        </w:tc>
      </w:tr>
      <w:tr w:rsidR="00CE2184" w:rsidTr="00CE2184">
        <w:trPr>
          <w:trHeight w:val="388"/>
          <w:jc w:val="center"/>
        </w:trPr>
        <w:tc>
          <w:tcPr>
            <w:tcW w:w="1470" w:type="dxa"/>
            <w:tcBorders>
              <w:top w:val="single" w:sz="4" w:space="0" w:color="000000"/>
              <w:left w:val="single" w:sz="4" w:space="0" w:color="000000"/>
              <w:bottom w:val="single" w:sz="4" w:space="0" w:color="000000"/>
              <w:right w:val="single" w:sz="4" w:space="0" w:color="000000"/>
            </w:tcBorders>
            <w:hideMark/>
          </w:tcPr>
          <w:p w:rsidR="00CE2184" w:rsidRDefault="00CE2184">
            <w:pPr>
              <w:keepNext/>
              <w:keepLines/>
              <w:spacing w:before="45" w:after="30" w:line="216" w:lineRule="auto"/>
              <w:ind w:left="72" w:right="72"/>
              <w:rPr>
                <w:b/>
                <w:color w:val="205595"/>
                <w:sz w:val="24"/>
                <w:szCs w:val="24"/>
              </w:rPr>
            </w:pPr>
            <w:r>
              <w:rPr>
                <w:b/>
                <w:sz w:val="24"/>
                <w:szCs w:val="24"/>
              </w:rPr>
              <w:t>Featured Sources</w:t>
            </w:r>
          </w:p>
        </w:tc>
        <w:tc>
          <w:tcPr>
            <w:tcW w:w="9090" w:type="dxa"/>
            <w:tcBorders>
              <w:top w:val="single" w:sz="4" w:space="0" w:color="000000"/>
              <w:left w:val="single" w:sz="4" w:space="0" w:color="000000"/>
              <w:bottom w:val="single" w:sz="4" w:space="0" w:color="000000"/>
              <w:right w:val="single" w:sz="4" w:space="0" w:color="000000"/>
            </w:tcBorders>
            <w:hideMark/>
          </w:tcPr>
          <w:p w:rsidR="00CE2184" w:rsidRDefault="00E8184C">
            <w:pPr>
              <w:spacing w:line="256" w:lineRule="auto"/>
              <w:rPr>
                <w:rFonts w:asciiTheme="minorHAnsi" w:eastAsia="Times New Roman" w:hAnsiTheme="minorHAnsi" w:cstheme="minorHAnsi"/>
                <w:bCs/>
                <w:color w:val="000000"/>
                <w:sz w:val="24"/>
                <w:szCs w:val="24"/>
              </w:rPr>
            </w:pPr>
            <w:hyperlink r:id="rId49" w:anchor="SourceA" w:history="1">
              <w:r w:rsidR="00CE2184">
                <w:rPr>
                  <w:rStyle w:val="Hyperlink"/>
                  <w:rFonts w:asciiTheme="minorHAnsi" w:eastAsia="Times New Roman" w:hAnsiTheme="minorHAnsi" w:cstheme="minorHAnsi"/>
                  <w:b/>
                  <w:bCs/>
                  <w:sz w:val="24"/>
                  <w:szCs w:val="24"/>
                </w:rPr>
                <w:t>Source A:</w:t>
              </w:r>
            </w:hyperlink>
            <w:r w:rsidR="00CE2184">
              <w:rPr>
                <w:rFonts w:asciiTheme="minorHAnsi" w:eastAsia="Times New Roman" w:hAnsiTheme="minorHAnsi" w:cstheme="minorHAnsi"/>
                <w:b/>
                <w:bCs/>
                <w:color w:val="000000"/>
                <w:sz w:val="24"/>
                <w:szCs w:val="24"/>
              </w:rPr>
              <w:t xml:space="preserve"> </w:t>
            </w:r>
            <w:r w:rsidR="00CE2184">
              <w:rPr>
                <w:rFonts w:asciiTheme="minorHAnsi" w:eastAsia="Times New Roman" w:hAnsiTheme="minorHAnsi" w:cstheme="minorHAnsi"/>
                <w:bCs/>
                <w:color w:val="000000"/>
                <w:sz w:val="24"/>
                <w:szCs w:val="24"/>
              </w:rPr>
              <w:t>Exploration Timeline</w:t>
            </w:r>
          </w:p>
          <w:p w:rsidR="00CE2184" w:rsidRDefault="00E8184C">
            <w:pPr>
              <w:spacing w:line="256" w:lineRule="auto"/>
              <w:rPr>
                <w:sz w:val="24"/>
                <w:szCs w:val="24"/>
              </w:rPr>
            </w:pPr>
            <w:hyperlink r:id="rId50" w:anchor="SourceB" w:history="1">
              <w:r w:rsidR="00CE2184">
                <w:rPr>
                  <w:rStyle w:val="Hyperlink"/>
                  <w:b/>
                  <w:sz w:val="24"/>
                  <w:szCs w:val="24"/>
                </w:rPr>
                <w:t>Source B:</w:t>
              </w:r>
            </w:hyperlink>
            <w:r w:rsidR="00CE2184">
              <w:rPr>
                <w:sz w:val="24"/>
                <w:szCs w:val="24"/>
              </w:rPr>
              <w:t xml:space="preserve"> “Spanish Exploration of the New World”</w:t>
            </w:r>
          </w:p>
          <w:p w:rsidR="00CE2184" w:rsidRDefault="00E8184C">
            <w:pPr>
              <w:spacing w:line="256" w:lineRule="auto"/>
              <w:rPr>
                <w:sz w:val="24"/>
                <w:szCs w:val="24"/>
              </w:rPr>
            </w:pPr>
            <w:hyperlink r:id="rId51" w:anchor="SourceC" w:history="1">
              <w:r w:rsidR="00CE2184">
                <w:rPr>
                  <w:rStyle w:val="Hyperlink"/>
                  <w:b/>
                  <w:sz w:val="24"/>
                  <w:szCs w:val="24"/>
                </w:rPr>
                <w:t>Source C:</w:t>
              </w:r>
            </w:hyperlink>
            <w:r w:rsidR="00CE2184">
              <w:rPr>
                <w:sz w:val="24"/>
                <w:szCs w:val="24"/>
              </w:rPr>
              <w:t xml:space="preserve"> Map of Europe in 1648</w:t>
            </w:r>
          </w:p>
          <w:p w:rsidR="00CE2184" w:rsidRDefault="00E8184C">
            <w:pPr>
              <w:spacing w:line="256" w:lineRule="auto"/>
              <w:rPr>
                <w:sz w:val="24"/>
                <w:szCs w:val="24"/>
              </w:rPr>
            </w:pPr>
            <w:hyperlink r:id="rId52" w:anchor="SourceD" w:history="1">
              <w:r w:rsidR="00CE2184">
                <w:rPr>
                  <w:rStyle w:val="Hyperlink"/>
                  <w:b/>
                  <w:sz w:val="24"/>
                  <w:szCs w:val="24"/>
                </w:rPr>
                <w:t>Source D:</w:t>
              </w:r>
            </w:hyperlink>
            <w:r w:rsidR="00CE2184">
              <w:rPr>
                <w:sz w:val="24"/>
                <w:szCs w:val="24"/>
              </w:rPr>
              <w:t xml:space="preserve"> Definition of Colony</w:t>
            </w:r>
          </w:p>
        </w:tc>
      </w:tr>
    </w:tbl>
    <w:p w:rsidR="00CE2184" w:rsidRDefault="00CE2184" w:rsidP="00CE2184">
      <w:pPr>
        <w:widowControl/>
        <w:rPr>
          <w:rFonts w:ascii="Helvetica Neue" w:eastAsia="Times New Roman" w:hAnsi="Helvetica Neue" w:cs="Times New Roman"/>
          <w:b/>
          <w:bCs/>
          <w:color w:val="000000"/>
          <w:sz w:val="24"/>
          <w:szCs w:val="24"/>
        </w:rPr>
      </w:pPr>
    </w:p>
    <w:p w:rsidR="00CE2184" w:rsidRDefault="00CE2184" w:rsidP="00CE2184">
      <w:pPr>
        <w:rPr>
          <w:i/>
          <w:sz w:val="24"/>
          <w:szCs w:val="24"/>
        </w:rPr>
      </w:pPr>
      <w:r>
        <w:rPr>
          <w:i/>
          <w:sz w:val="24"/>
          <w:szCs w:val="24"/>
        </w:rPr>
        <w:t>*Note: Units 1 and 2 focused on Spanish exploration and colonization. This unit focuses on other European countries that explored and created permanent colonies in the area now known as North America: the French, the British, and the Dutch. All three countries were exploring and settling around the same time. The timeline below shows the first explorations and settlement for each country.</w:t>
      </w:r>
    </w:p>
    <w:p w:rsidR="00CE2184" w:rsidRDefault="00CE2184" w:rsidP="00CE2184">
      <w:pPr>
        <w:widowControl/>
        <w:rPr>
          <w:rFonts w:ascii="Helvetica Neue" w:eastAsia="Times New Roman" w:hAnsi="Helvetica Neue" w:cs="Times New Roman"/>
          <w:b/>
          <w:bCs/>
          <w:color w:val="000000"/>
          <w:sz w:val="24"/>
          <w:szCs w:val="24"/>
        </w:rPr>
      </w:pPr>
    </w:p>
    <w:p w:rsidR="00CE2184" w:rsidRDefault="00CE2184" w:rsidP="00CE2184">
      <w:pPr>
        <w:widowControl/>
        <w:rPr>
          <w:rFonts w:ascii="Helvetica Neue" w:eastAsia="Times New Roman" w:hAnsi="Helvetica Neue" w:cs="Times New Roman"/>
          <w:b/>
          <w:bCs/>
          <w:color w:val="000000"/>
          <w:sz w:val="24"/>
          <w:szCs w:val="24"/>
        </w:rPr>
      </w:pPr>
    </w:p>
    <w:p w:rsidR="00CE2184" w:rsidRDefault="00CE2184" w:rsidP="00CE2184">
      <w:pPr>
        <w:widowControl/>
        <w:rPr>
          <w:rFonts w:ascii="Helvetica Neue" w:eastAsia="Times New Roman" w:hAnsi="Helvetica Neue" w:cs="Times New Roman"/>
          <w:b/>
          <w:bCs/>
          <w:color w:val="000000"/>
          <w:sz w:val="24"/>
          <w:szCs w:val="24"/>
        </w:rPr>
      </w:pPr>
    </w:p>
    <w:p w:rsidR="00CE2184" w:rsidRDefault="00CE2184" w:rsidP="00CE2184">
      <w:pPr>
        <w:widowControl/>
        <w:rPr>
          <w:rFonts w:ascii="Helvetica Neue" w:eastAsia="Times New Roman" w:hAnsi="Helvetica Neue" w:cs="Times New Roman"/>
          <w:b/>
          <w:bCs/>
          <w:color w:val="000000"/>
          <w:sz w:val="24"/>
          <w:szCs w:val="24"/>
        </w:rPr>
      </w:pPr>
    </w:p>
    <w:p w:rsidR="00CE2184" w:rsidRDefault="00CE2184" w:rsidP="00CE2184">
      <w:pPr>
        <w:widowControl/>
        <w:rPr>
          <w:rFonts w:ascii="Helvetica Neue" w:eastAsia="Times New Roman" w:hAnsi="Helvetica Neue" w:cs="Times New Roman"/>
          <w:b/>
          <w:bCs/>
          <w:color w:val="000000"/>
          <w:sz w:val="24"/>
          <w:szCs w:val="24"/>
        </w:rPr>
      </w:pPr>
    </w:p>
    <w:p w:rsidR="00CE2184" w:rsidRDefault="00CE2184" w:rsidP="00CE2184">
      <w:pPr>
        <w:widowControl/>
        <w:rPr>
          <w:rFonts w:ascii="Helvetica Neue" w:eastAsia="Times New Roman" w:hAnsi="Helvetica Neue" w:cs="Times New Roman"/>
          <w:b/>
          <w:bCs/>
          <w:color w:val="000000"/>
          <w:sz w:val="24"/>
          <w:szCs w:val="24"/>
        </w:rPr>
      </w:pPr>
    </w:p>
    <w:p w:rsidR="00CE2184" w:rsidRDefault="00CE2184" w:rsidP="00CE2184">
      <w:pPr>
        <w:widowControl/>
        <w:rPr>
          <w:rFonts w:asciiTheme="minorHAnsi" w:eastAsia="Times New Roman" w:hAnsiTheme="minorHAnsi" w:cstheme="minorHAnsi"/>
          <w:b/>
          <w:bCs/>
          <w:color w:val="000000"/>
          <w:sz w:val="24"/>
          <w:szCs w:val="24"/>
        </w:rPr>
      </w:pPr>
    </w:p>
    <w:p w:rsidR="00CE2184" w:rsidRDefault="00CE2184" w:rsidP="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
          <w:bCs/>
          <w:color w:val="000000"/>
          <w:sz w:val="24"/>
          <w:szCs w:val="24"/>
        </w:rPr>
        <w:lastRenderedPageBreak/>
        <w:t xml:space="preserve">Source A: </w:t>
      </w:r>
      <w:r>
        <w:rPr>
          <w:rFonts w:asciiTheme="minorHAnsi" w:eastAsia="Times New Roman" w:hAnsiTheme="minorHAnsi" w:cstheme="minorHAnsi"/>
          <w:bCs/>
          <w:color w:val="000000"/>
          <w:sz w:val="24"/>
          <w:szCs w:val="24"/>
        </w:rPr>
        <w:t>Exploration Timeline</w:t>
      </w:r>
      <w:r>
        <w:rPr>
          <w:rStyle w:val="FootnoteReference"/>
          <w:rFonts w:asciiTheme="minorHAnsi" w:eastAsia="Times New Roman" w:hAnsiTheme="minorHAnsi" w:cstheme="minorHAnsi"/>
          <w:bCs/>
          <w:color w:val="000000"/>
          <w:sz w:val="24"/>
          <w:szCs w:val="24"/>
        </w:rPr>
        <w:footnoteReference w:id="54"/>
      </w:r>
    </w:p>
    <w:p w:rsidR="00CE2184" w:rsidRDefault="00CE2184" w:rsidP="00CE2184">
      <w:pPr>
        <w:widowControl/>
        <w:jc w:val="center"/>
        <w:rPr>
          <w:rFonts w:asciiTheme="minorHAnsi" w:eastAsia="Times New Roman" w:hAnsiTheme="minorHAnsi" w:cstheme="minorHAnsi"/>
          <w:bCs/>
          <w:color w:val="000000"/>
          <w:sz w:val="24"/>
          <w:szCs w:val="24"/>
        </w:rPr>
      </w:pPr>
    </w:p>
    <w:tbl>
      <w:tblPr>
        <w:tblStyle w:val="TableGrid"/>
        <w:tblW w:w="0" w:type="auto"/>
        <w:tblInd w:w="0" w:type="dxa"/>
        <w:tblLook w:val="04A0" w:firstRow="1" w:lastRow="0" w:firstColumn="1" w:lastColumn="0" w:noHBand="0" w:noVBand="1"/>
      </w:tblPr>
      <w:tblGrid>
        <w:gridCol w:w="1345"/>
        <w:gridCol w:w="9445"/>
      </w:tblGrid>
      <w:tr w:rsidR="00CE2184" w:rsidTr="00CE2184">
        <w:tc>
          <w:tcPr>
            <w:tcW w:w="134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1492</w:t>
            </w:r>
          </w:p>
        </w:tc>
        <w:tc>
          <w:tcPr>
            <w:tcW w:w="9445" w:type="dxa"/>
            <w:tcBorders>
              <w:top w:val="single" w:sz="4" w:space="0" w:color="auto"/>
              <w:left w:val="single" w:sz="4" w:space="0" w:color="auto"/>
              <w:bottom w:val="single" w:sz="4" w:space="0" w:color="auto"/>
              <w:right w:val="single" w:sz="4" w:space="0" w:color="auto"/>
            </w:tcBorders>
            <w:hideMark/>
          </w:tcPr>
          <w:p w:rsidR="00CE2184" w:rsidRDefault="00CE2184">
            <w:pPr>
              <w:widowControl/>
              <w:rPr>
                <w:rFonts w:asciiTheme="minorHAnsi" w:hAnsiTheme="minorHAnsi"/>
                <w:sz w:val="24"/>
                <w:szCs w:val="24"/>
              </w:rPr>
            </w:pPr>
            <w:r>
              <w:rPr>
                <w:rFonts w:asciiTheme="minorHAnsi" w:hAnsiTheme="minorHAnsi"/>
                <w:b/>
                <w:sz w:val="24"/>
                <w:szCs w:val="24"/>
              </w:rPr>
              <w:t xml:space="preserve">Spanish exploration: </w:t>
            </w:r>
            <w:r>
              <w:rPr>
                <w:rFonts w:asciiTheme="minorHAnsi" w:hAnsiTheme="minorHAnsi"/>
                <w:sz w:val="24"/>
                <w:szCs w:val="24"/>
              </w:rPr>
              <w:t xml:space="preserve">Explorer Christopher Columbus, funded by Spain, landed in present-day Bahamas in North America. </w:t>
            </w:r>
          </w:p>
        </w:tc>
      </w:tr>
      <w:tr w:rsidR="00CE2184" w:rsidTr="00CE2184">
        <w:tc>
          <w:tcPr>
            <w:tcW w:w="134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hAnsiTheme="minorHAnsi"/>
                <w:sz w:val="24"/>
                <w:szCs w:val="24"/>
              </w:rPr>
              <w:t>1497</w:t>
            </w:r>
          </w:p>
        </w:tc>
        <w:tc>
          <w:tcPr>
            <w:tcW w:w="9445" w:type="dxa"/>
            <w:tcBorders>
              <w:top w:val="single" w:sz="4" w:space="0" w:color="auto"/>
              <w:left w:val="single" w:sz="4" w:space="0" w:color="auto"/>
              <w:bottom w:val="single" w:sz="4" w:space="0" w:color="auto"/>
              <w:right w:val="single" w:sz="4" w:space="0" w:color="auto"/>
            </w:tcBorders>
            <w:hideMark/>
          </w:tcPr>
          <w:p w:rsidR="00CE2184" w:rsidRDefault="00CE2184">
            <w:pPr>
              <w:widowControl/>
              <w:rPr>
                <w:rFonts w:asciiTheme="minorHAnsi" w:hAnsiTheme="minorHAnsi"/>
                <w:sz w:val="24"/>
                <w:szCs w:val="24"/>
              </w:rPr>
            </w:pPr>
            <w:r>
              <w:rPr>
                <w:rFonts w:asciiTheme="minorHAnsi" w:hAnsiTheme="minorHAnsi"/>
                <w:b/>
                <w:sz w:val="24"/>
                <w:szCs w:val="24"/>
              </w:rPr>
              <w:t xml:space="preserve">British exploration: </w:t>
            </w:r>
            <w:r>
              <w:rPr>
                <w:rFonts w:asciiTheme="minorHAnsi" w:hAnsiTheme="minorHAnsi"/>
                <w:sz w:val="24"/>
                <w:szCs w:val="24"/>
              </w:rPr>
              <w:t xml:space="preserve">Henry VII of England funded John Cabot’s voyage to find a northern route to Asia. Cabot reached what he called Newfoundland. </w:t>
            </w:r>
          </w:p>
        </w:tc>
      </w:tr>
      <w:tr w:rsidR="00CE2184" w:rsidTr="00CE2184">
        <w:tc>
          <w:tcPr>
            <w:tcW w:w="134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1519</w:t>
            </w:r>
          </w:p>
        </w:tc>
        <w:tc>
          <w:tcPr>
            <w:tcW w:w="9445" w:type="dxa"/>
            <w:tcBorders>
              <w:top w:val="single" w:sz="4" w:space="0" w:color="auto"/>
              <w:left w:val="single" w:sz="4" w:space="0" w:color="auto"/>
              <w:bottom w:val="single" w:sz="4" w:space="0" w:color="auto"/>
              <w:right w:val="single" w:sz="4" w:space="0" w:color="auto"/>
            </w:tcBorders>
            <w:hideMark/>
          </w:tcPr>
          <w:p w:rsidR="00CE2184" w:rsidRDefault="00CE2184">
            <w:pPr>
              <w:widowControl/>
              <w:rPr>
                <w:rFonts w:asciiTheme="minorHAnsi" w:eastAsia="Times New Roman" w:hAnsiTheme="minorHAnsi" w:cstheme="minorHAnsi"/>
                <w:bCs/>
                <w:color w:val="000000"/>
                <w:sz w:val="24"/>
                <w:szCs w:val="24"/>
              </w:rPr>
            </w:pPr>
            <w:r>
              <w:rPr>
                <w:rFonts w:asciiTheme="minorHAnsi" w:hAnsiTheme="minorHAnsi"/>
                <w:b/>
                <w:sz w:val="24"/>
                <w:szCs w:val="24"/>
              </w:rPr>
              <w:t xml:space="preserve">Spanish exploration: </w:t>
            </w:r>
            <w:r>
              <w:rPr>
                <w:rFonts w:asciiTheme="minorHAnsi" w:hAnsiTheme="minorHAnsi"/>
                <w:sz w:val="24"/>
                <w:szCs w:val="24"/>
              </w:rPr>
              <w:t xml:space="preserve">Spanish conquistador </w:t>
            </w:r>
            <w:proofErr w:type="spellStart"/>
            <w:r>
              <w:rPr>
                <w:rFonts w:asciiTheme="minorHAnsi" w:hAnsiTheme="minorHAnsi"/>
                <w:sz w:val="24"/>
                <w:szCs w:val="24"/>
              </w:rPr>
              <w:t>Hernán</w:t>
            </w:r>
            <w:proofErr w:type="spellEnd"/>
            <w:r>
              <w:rPr>
                <w:rFonts w:asciiTheme="minorHAnsi" w:hAnsiTheme="minorHAnsi"/>
                <w:sz w:val="24"/>
                <w:szCs w:val="24"/>
              </w:rPr>
              <w:t xml:space="preserve"> Cortés</w:t>
            </w:r>
            <w:r>
              <w:rPr>
                <w:rFonts w:asciiTheme="minorHAnsi" w:eastAsia="Times New Roman" w:hAnsiTheme="minorHAnsi" w:cstheme="minorHAnsi"/>
                <w:bCs/>
                <w:color w:val="000000"/>
                <w:sz w:val="24"/>
                <w:szCs w:val="24"/>
              </w:rPr>
              <w:t xml:space="preserve"> marched on </w:t>
            </w:r>
            <w:proofErr w:type="spellStart"/>
            <w:r>
              <w:rPr>
                <w:rFonts w:asciiTheme="minorHAnsi" w:eastAsia="Times New Roman" w:hAnsiTheme="minorHAnsi" w:cstheme="minorHAnsi"/>
                <w:bCs/>
                <w:color w:val="000000"/>
                <w:sz w:val="24"/>
                <w:szCs w:val="24"/>
              </w:rPr>
              <w:t>Tenochtitlán</w:t>
            </w:r>
            <w:proofErr w:type="spellEnd"/>
            <w:r>
              <w:rPr>
                <w:rFonts w:asciiTheme="minorHAnsi" w:eastAsia="Times New Roman" w:hAnsiTheme="minorHAnsi" w:cstheme="minorHAnsi"/>
                <w:bCs/>
                <w:color w:val="000000"/>
                <w:sz w:val="24"/>
                <w:szCs w:val="24"/>
              </w:rPr>
              <w:t xml:space="preserve"> and encountered Aztec ruler </w:t>
            </w:r>
            <w:r>
              <w:rPr>
                <w:rFonts w:asciiTheme="minorHAnsi" w:hAnsiTheme="minorHAnsi"/>
                <w:sz w:val="24"/>
                <w:szCs w:val="24"/>
              </w:rPr>
              <w:t xml:space="preserve">Montezuma </w:t>
            </w:r>
            <w:r>
              <w:rPr>
                <w:rFonts w:asciiTheme="minorHAnsi" w:eastAsia="Cambria" w:hAnsiTheme="minorHAnsi" w:cs="Cambria"/>
                <w:sz w:val="24"/>
                <w:szCs w:val="24"/>
              </w:rPr>
              <w:t xml:space="preserve">II. </w:t>
            </w:r>
          </w:p>
        </w:tc>
      </w:tr>
      <w:tr w:rsidR="00CE2184" w:rsidTr="00CE2184">
        <w:tc>
          <w:tcPr>
            <w:tcW w:w="134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hAnsiTheme="minorHAnsi"/>
                <w:sz w:val="24"/>
                <w:szCs w:val="24"/>
              </w:rPr>
              <w:t>1532</w:t>
            </w:r>
          </w:p>
        </w:tc>
        <w:tc>
          <w:tcPr>
            <w:tcW w:w="9445" w:type="dxa"/>
            <w:tcBorders>
              <w:top w:val="single" w:sz="4" w:space="0" w:color="auto"/>
              <w:left w:val="single" w:sz="4" w:space="0" w:color="auto"/>
              <w:bottom w:val="single" w:sz="4" w:space="0" w:color="auto"/>
              <w:right w:val="single" w:sz="4" w:space="0" w:color="auto"/>
            </w:tcBorders>
            <w:hideMark/>
          </w:tcPr>
          <w:p w:rsidR="00CE2184" w:rsidRDefault="00CE2184">
            <w:pPr>
              <w:widowControl/>
              <w:rPr>
                <w:rFonts w:asciiTheme="minorHAnsi" w:hAnsiTheme="minorHAnsi"/>
                <w:sz w:val="24"/>
                <w:szCs w:val="24"/>
              </w:rPr>
            </w:pPr>
            <w:r>
              <w:rPr>
                <w:rFonts w:asciiTheme="minorHAnsi" w:hAnsiTheme="minorHAnsi"/>
                <w:b/>
                <w:sz w:val="24"/>
                <w:szCs w:val="24"/>
              </w:rPr>
              <w:t xml:space="preserve">Spanish exploration: </w:t>
            </w:r>
            <w:r>
              <w:rPr>
                <w:rFonts w:asciiTheme="minorHAnsi" w:hAnsiTheme="minorHAnsi"/>
                <w:sz w:val="24"/>
                <w:szCs w:val="24"/>
              </w:rPr>
              <w:t xml:space="preserve">Spanish conquistador Francisco Pizarro arrived in South America and encountered the Inca Empire. </w:t>
            </w:r>
          </w:p>
        </w:tc>
      </w:tr>
      <w:tr w:rsidR="00CE2184" w:rsidTr="00CE2184">
        <w:tc>
          <w:tcPr>
            <w:tcW w:w="134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hAnsiTheme="minorHAnsi"/>
                <w:sz w:val="24"/>
                <w:szCs w:val="24"/>
              </w:rPr>
            </w:pPr>
            <w:r>
              <w:rPr>
                <w:rFonts w:asciiTheme="minorHAnsi" w:hAnsiTheme="minorHAnsi"/>
                <w:sz w:val="24"/>
                <w:szCs w:val="24"/>
              </w:rPr>
              <w:t>1534</w:t>
            </w:r>
          </w:p>
        </w:tc>
        <w:tc>
          <w:tcPr>
            <w:tcW w:w="9445" w:type="dxa"/>
            <w:tcBorders>
              <w:top w:val="single" w:sz="4" w:space="0" w:color="auto"/>
              <w:left w:val="single" w:sz="4" w:space="0" w:color="auto"/>
              <w:bottom w:val="single" w:sz="4" w:space="0" w:color="auto"/>
              <w:right w:val="single" w:sz="4" w:space="0" w:color="auto"/>
            </w:tcBorders>
            <w:hideMark/>
          </w:tcPr>
          <w:p w:rsidR="00CE2184" w:rsidRDefault="00CE2184">
            <w:pPr>
              <w:widowControl/>
              <w:rPr>
                <w:rFonts w:asciiTheme="minorHAnsi" w:hAnsiTheme="minorHAnsi"/>
                <w:sz w:val="24"/>
                <w:szCs w:val="24"/>
              </w:rPr>
            </w:pPr>
            <w:r>
              <w:rPr>
                <w:rFonts w:asciiTheme="minorHAnsi" w:hAnsiTheme="minorHAnsi"/>
                <w:b/>
                <w:sz w:val="24"/>
                <w:szCs w:val="24"/>
              </w:rPr>
              <w:t xml:space="preserve">French exploration: </w:t>
            </w:r>
            <w:r>
              <w:rPr>
                <w:rFonts w:asciiTheme="minorHAnsi" w:hAnsiTheme="minorHAnsi"/>
                <w:sz w:val="24"/>
                <w:szCs w:val="24"/>
              </w:rPr>
              <w:t>Jacques Cartier sails to the New World for France in hopes of finding the Northwest Passage. Instead, he reaches what is now known as Canada.</w:t>
            </w:r>
          </w:p>
        </w:tc>
      </w:tr>
      <w:tr w:rsidR="00CE2184" w:rsidTr="00CE2184">
        <w:tc>
          <w:tcPr>
            <w:tcW w:w="134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1607</w:t>
            </w:r>
          </w:p>
        </w:tc>
        <w:tc>
          <w:tcPr>
            <w:tcW w:w="9445" w:type="dxa"/>
            <w:tcBorders>
              <w:top w:val="single" w:sz="4" w:space="0" w:color="auto"/>
              <w:left w:val="single" w:sz="4" w:space="0" w:color="auto"/>
              <w:bottom w:val="single" w:sz="4" w:space="0" w:color="auto"/>
              <w:right w:val="single" w:sz="4" w:space="0" w:color="auto"/>
            </w:tcBorders>
            <w:hideMark/>
          </w:tcPr>
          <w:p w:rsidR="00CE2184" w:rsidRDefault="00CE2184">
            <w:pPr>
              <w:widowControl/>
              <w:rPr>
                <w:rFonts w:asciiTheme="minorHAnsi" w:eastAsia="Times New Roman" w:hAnsiTheme="minorHAnsi" w:cstheme="minorHAnsi"/>
                <w:bCs/>
                <w:color w:val="000000"/>
                <w:sz w:val="24"/>
                <w:szCs w:val="24"/>
              </w:rPr>
            </w:pPr>
            <w:r>
              <w:rPr>
                <w:rFonts w:asciiTheme="minorHAnsi" w:eastAsia="Times New Roman" w:hAnsiTheme="minorHAnsi" w:cstheme="minorHAnsi"/>
                <w:b/>
                <w:bCs/>
                <w:color w:val="000000"/>
                <w:sz w:val="24"/>
                <w:szCs w:val="24"/>
              </w:rPr>
              <w:t xml:space="preserve">British settlement: </w:t>
            </w:r>
            <w:r>
              <w:rPr>
                <w:rFonts w:asciiTheme="minorHAnsi" w:eastAsia="Times New Roman" w:hAnsiTheme="minorHAnsi" w:cstheme="minorHAnsi"/>
                <w:bCs/>
                <w:color w:val="000000"/>
                <w:sz w:val="24"/>
                <w:szCs w:val="24"/>
              </w:rPr>
              <w:t>The first permanent English colony in North America was founded at Jamestown, Virginia.</w:t>
            </w:r>
          </w:p>
        </w:tc>
      </w:tr>
      <w:tr w:rsidR="00CE2184" w:rsidTr="00CE2184">
        <w:tc>
          <w:tcPr>
            <w:tcW w:w="134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1608</w:t>
            </w:r>
          </w:p>
        </w:tc>
        <w:tc>
          <w:tcPr>
            <w:tcW w:w="9445" w:type="dxa"/>
            <w:tcBorders>
              <w:top w:val="single" w:sz="4" w:space="0" w:color="auto"/>
              <w:left w:val="single" w:sz="4" w:space="0" w:color="auto"/>
              <w:bottom w:val="single" w:sz="4" w:space="0" w:color="auto"/>
              <w:right w:val="single" w:sz="4" w:space="0" w:color="auto"/>
            </w:tcBorders>
            <w:hideMark/>
          </w:tcPr>
          <w:p w:rsidR="00CE2184" w:rsidRDefault="00CE2184">
            <w:pPr>
              <w:widowControl/>
              <w:rPr>
                <w:rFonts w:asciiTheme="minorHAnsi" w:eastAsia="Times New Roman" w:hAnsiTheme="minorHAnsi" w:cstheme="minorHAnsi"/>
                <w:bCs/>
                <w:color w:val="000000"/>
                <w:sz w:val="24"/>
                <w:szCs w:val="24"/>
              </w:rPr>
            </w:pPr>
            <w:r>
              <w:rPr>
                <w:rFonts w:asciiTheme="minorHAnsi" w:eastAsia="Times New Roman" w:hAnsiTheme="minorHAnsi" w:cstheme="minorHAnsi"/>
                <w:b/>
                <w:bCs/>
                <w:color w:val="000000"/>
                <w:sz w:val="24"/>
                <w:szCs w:val="24"/>
              </w:rPr>
              <w:t xml:space="preserve">French settlement: </w:t>
            </w:r>
            <w:r>
              <w:rPr>
                <w:rFonts w:asciiTheme="minorHAnsi" w:eastAsia="Times New Roman" w:hAnsiTheme="minorHAnsi" w:cstheme="minorHAnsi"/>
                <w:bCs/>
                <w:color w:val="000000"/>
                <w:sz w:val="24"/>
                <w:szCs w:val="24"/>
              </w:rPr>
              <w:t xml:space="preserve">The first French settlement in North America was founded by Samuel de Champlain. It was called Quebec and is in modern day Canada. </w:t>
            </w:r>
          </w:p>
        </w:tc>
      </w:tr>
      <w:tr w:rsidR="00CE2184" w:rsidTr="00CE2184">
        <w:tc>
          <w:tcPr>
            <w:tcW w:w="134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1610</w:t>
            </w:r>
          </w:p>
        </w:tc>
        <w:tc>
          <w:tcPr>
            <w:tcW w:w="9445" w:type="dxa"/>
            <w:tcBorders>
              <w:top w:val="single" w:sz="4" w:space="0" w:color="auto"/>
              <w:left w:val="single" w:sz="4" w:space="0" w:color="auto"/>
              <w:bottom w:val="single" w:sz="4" w:space="0" w:color="auto"/>
              <w:right w:val="single" w:sz="4" w:space="0" w:color="auto"/>
            </w:tcBorders>
            <w:hideMark/>
          </w:tcPr>
          <w:p w:rsidR="00CE2184" w:rsidRDefault="00CE2184">
            <w:pPr>
              <w:widowControl/>
              <w:rPr>
                <w:rFonts w:asciiTheme="minorHAnsi" w:eastAsia="Times New Roman" w:hAnsiTheme="minorHAnsi" w:cstheme="minorHAnsi"/>
                <w:bCs/>
                <w:color w:val="000000"/>
                <w:sz w:val="24"/>
                <w:szCs w:val="24"/>
              </w:rPr>
            </w:pPr>
            <w:r>
              <w:rPr>
                <w:rFonts w:asciiTheme="minorHAnsi" w:eastAsia="Times New Roman" w:hAnsiTheme="minorHAnsi" w:cstheme="minorHAnsi"/>
                <w:b/>
                <w:bCs/>
                <w:color w:val="000000"/>
                <w:sz w:val="24"/>
                <w:szCs w:val="24"/>
              </w:rPr>
              <w:t xml:space="preserve">Dutch settlement: </w:t>
            </w:r>
            <w:r>
              <w:rPr>
                <w:rFonts w:asciiTheme="minorHAnsi" w:eastAsia="Times New Roman" w:hAnsiTheme="minorHAnsi" w:cstheme="minorHAnsi"/>
                <w:bCs/>
                <w:color w:val="000000"/>
                <w:sz w:val="24"/>
                <w:szCs w:val="24"/>
              </w:rPr>
              <w:t xml:space="preserve">The first Dutch settlement in North America was Fort Nassau, which was a trading post near modern day Albany, New York. </w:t>
            </w:r>
          </w:p>
        </w:tc>
      </w:tr>
    </w:tbl>
    <w:p w:rsidR="00CE2184" w:rsidRDefault="00CE2184" w:rsidP="00CE2184">
      <w:pPr>
        <w:widowControl/>
        <w:rPr>
          <w:rFonts w:ascii="Helvetica Neue" w:eastAsia="Times New Roman" w:hAnsi="Helvetica Neue" w:cs="Times New Roman"/>
          <w:b/>
          <w:bCs/>
          <w:color w:val="000000"/>
        </w:rPr>
      </w:pP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CE2184" w:rsidTr="00CE2184">
        <w:trPr>
          <w:jc w:val="center"/>
        </w:trPr>
        <w:tc>
          <w:tcPr>
            <w:tcW w:w="10575" w:type="dxa"/>
            <w:gridSpan w:val="3"/>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b w:val="0"/>
                <w:i/>
                <w:sz w:val="24"/>
                <w:szCs w:val="24"/>
              </w:rPr>
            </w:pPr>
            <w:r>
              <w:rPr>
                <w:rFonts w:ascii="Calibri" w:eastAsia="Calibri" w:hAnsi="Calibri" w:cs="Calibri"/>
                <w:sz w:val="24"/>
                <w:szCs w:val="24"/>
              </w:rPr>
              <w:t xml:space="preserve">Source B: </w:t>
            </w:r>
            <w:r>
              <w:rPr>
                <w:rFonts w:ascii="Calibri" w:eastAsia="Calibri" w:hAnsi="Calibri" w:cs="Calibri"/>
                <w:b w:val="0"/>
                <w:sz w:val="24"/>
                <w:szCs w:val="24"/>
              </w:rPr>
              <w:t>“Spanish Exploration of the New World”</w:t>
            </w:r>
            <w:r>
              <w:rPr>
                <w:rStyle w:val="FootnoteReference"/>
                <w:b w:val="0"/>
                <w:sz w:val="24"/>
                <w:szCs w:val="24"/>
              </w:rPr>
              <w:footnoteReference w:id="55"/>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Text</w:t>
            </w:r>
          </w:p>
        </w:tc>
        <w:tc>
          <w:tcPr>
            <w:tcW w:w="1665"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tcPr>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t xml:space="preserve">While Spain </w:t>
            </w:r>
            <w:r>
              <w:rPr>
                <w:rFonts w:ascii="Calibri" w:eastAsia="Calibri" w:hAnsi="Calibri" w:cs="Calibri"/>
                <w:sz w:val="24"/>
                <w:szCs w:val="24"/>
              </w:rPr>
              <w:t>plundered</w:t>
            </w:r>
            <w:r>
              <w:rPr>
                <w:rFonts w:ascii="Calibri" w:eastAsia="Calibri" w:hAnsi="Calibri" w:cs="Calibri"/>
                <w:b w:val="0"/>
                <w:sz w:val="24"/>
                <w:szCs w:val="24"/>
              </w:rPr>
              <w:t xml:space="preserve"> the New World, unrest spread through the rest of Europe. The Thirty Years War (1618–1648) in Western Europe resulted in the death of over four million people. Religious conflicts in England and France weakened their ability to challenge Spain. Long and expensive religious conflicts between Roman Catholics, who remained loyal to the Pope, and Protestants, who broke away from Catholicism, drained time, resources, and lives. Millions died from religious violence in France alone. As the violence decreased in Europe, however, religious and </w:t>
            </w:r>
            <w:r>
              <w:rPr>
                <w:rFonts w:ascii="Calibri" w:eastAsia="Calibri" w:hAnsi="Calibri" w:cs="Calibri"/>
                <w:sz w:val="24"/>
                <w:szCs w:val="24"/>
              </w:rPr>
              <w:t>political</w:t>
            </w:r>
            <w:r>
              <w:rPr>
                <w:rFonts w:ascii="Calibri" w:eastAsia="Calibri" w:hAnsi="Calibri" w:cs="Calibri"/>
                <w:b w:val="0"/>
                <w:sz w:val="24"/>
                <w:szCs w:val="24"/>
              </w:rPr>
              <w:t xml:space="preserve"> </w:t>
            </w:r>
            <w:r>
              <w:rPr>
                <w:rFonts w:ascii="Calibri" w:eastAsia="Calibri" w:hAnsi="Calibri" w:cs="Calibri"/>
                <w:sz w:val="24"/>
                <w:szCs w:val="24"/>
              </w:rPr>
              <w:t>rivalries</w:t>
            </w:r>
            <w:r>
              <w:rPr>
                <w:rFonts w:ascii="Calibri" w:eastAsia="Calibri" w:hAnsi="Calibri" w:cs="Calibri"/>
                <w:b w:val="0"/>
                <w:sz w:val="24"/>
                <w:szCs w:val="24"/>
              </w:rPr>
              <w:t xml:space="preserve"> continued in the New World.</w:t>
            </w:r>
          </w:p>
          <w:p w:rsidR="00CE2184" w:rsidRDefault="00CE2184">
            <w:pPr>
              <w:pStyle w:val="Heading1"/>
              <w:spacing w:line="256" w:lineRule="auto"/>
              <w:rPr>
                <w:rFonts w:ascii="Calibri" w:eastAsia="Calibri" w:hAnsi="Calibri" w:cs="Calibri"/>
                <w:b w:val="0"/>
                <w:sz w:val="24"/>
                <w:szCs w:val="24"/>
              </w:rPr>
            </w:pPr>
          </w:p>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t xml:space="preserve">The successful Spanish </w:t>
            </w:r>
            <w:r>
              <w:rPr>
                <w:rFonts w:ascii="Calibri" w:eastAsia="Calibri" w:hAnsi="Calibri" w:cs="Calibri"/>
                <w:sz w:val="24"/>
                <w:szCs w:val="24"/>
              </w:rPr>
              <w:t>exploitation</w:t>
            </w:r>
            <w:r>
              <w:rPr>
                <w:rFonts w:ascii="Calibri" w:eastAsia="Calibri" w:hAnsi="Calibri" w:cs="Calibri"/>
                <w:b w:val="0"/>
                <w:sz w:val="24"/>
                <w:szCs w:val="24"/>
              </w:rPr>
              <w:t xml:space="preserve"> of New World riches inspired European kings and queens to </w:t>
            </w:r>
            <w:r>
              <w:rPr>
                <w:rFonts w:ascii="Calibri" w:eastAsia="Calibri" w:hAnsi="Calibri" w:cs="Calibri"/>
                <w:b w:val="0"/>
                <w:sz w:val="24"/>
                <w:szCs w:val="24"/>
              </w:rPr>
              <w:lastRenderedPageBreak/>
              <w:t xml:space="preserve">invest in exploration and conquest. Reports of Spanish </w:t>
            </w:r>
            <w:r>
              <w:rPr>
                <w:rFonts w:ascii="Calibri" w:eastAsia="Calibri" w:hAnsi="Calibri" w:cs="Calibri"/>
                <w:sz w:val="24"/>
                <w:szCs w:val="24"/>
              </w:rPr>
              <w:t>atrocities</w:t>
            </w:r>
            <w:r>
              <w:rPr>
                <w:rFonts w:ascii="Calibri" w:eastAsia="Calibri" w:hAnsi="Calibri" w:cs="Calibri"/>
                <w:b w:val="0"/>
                <w:sz w:val="24"/>
                <w:szCs w:val="24"/>
              </w:rPr>
              <w:t xml:space="preserve"> against Indigenous peoples spread throughout Europe and provided a </w:t>
            </w:r>
            <w:r>
              <w:rPr>
                <w:rFonts w:ascii="Calibri" w:eastAsia="Calibri" w:hAnsi="Calibri" w:cs="Calibri"/>
                <w:sz w:val="24"/>
                <w:szCs w:val="24"/>
              </w:rPr>
              <w:t>humanitarian</w:t>
            </w:r>
            <w:r>
              <w:rPr>
                <w:rFonts w:ascii="Calibri" w:eastAsia="Calibri" w:hAnsi="Calibri" w:cs="Calibri"/>
                <w:b w:val="0"/>
                <w:sz w:val="24"/>
                <w:szCs w:val="24"/>
              </w:rPr>
              <w:t xml:space="preserve"> justification for European colonization. English writers argued that Spanish atrocities were preventing the expansion of Christianity across the globe and that a </w:t>
            </w:r>
            <w:r>
              <w:rPr>
                <w:rFonts w:ascii="Calibri" w:eastAsia="Calibri" w:hAnsi="Calibri" w:cs="Calibri"/>
                <w:sz w:val="24"/>
                <w:szCs w:val="24"/>
              </w:rPr>
              <w:t>benevolent</w:t>
            </w:r>
            <w:r>
              <w:rPr>
                <w:rFonts w:ascii="Calibri" w:eastAsia="Calibri" w:hAnsi="Calibri" w:cs="Calibri"/>
                <w:b w:val="0"/>
                <w:sz w:val="24"/>
                <w:szCs w:val="24"/>
              </w:rPr>
              <w:t xml:space="preserve"> conquest by other European countries would be better for the New World. With these religious </w:t>
            </w:r>
            <w:r>
              <w:rPr>
                <w:rFonts w:ascii="Calibri" w:eastAsia="Calibri" w:hAnsi="Calibri" w:cs="Calibri"/>
                <w:sz w:val="24"/>
                <w:szCs w:val="24"/>
              </w:rPr>
              <w:t>justifications</w:t>
            </w:r>
            <w:r>
              <w:rPr>
                <w:rFonts w:ascii="Calibri" w:eastAsia="Calibri" w:hAnsi="Calibri" w:cs="Calibri"/>
                <w:b w:val="0"/>
                <w:sz w:val="24"/>
                <w:szCs w:val="24"/>
              </w:rPr>
              <w:t>, and with obvious motivations to make money, Spain’s rivals arrived in the New World.</w:t>
            </w:r>
          </w:p>
          <w:p w:rsidR="00CE2184" w:rsidRDefault="00CE2184">
            <w:pPr>
              <w:pStyle w:val="Heading1"/>
              <w:spacing w:line="256" w:lineRule="auto"/>
              <w:ind w:left="0"/>
              <w:rPr>
                <w:rFonts w:ascii="Calibri" w:eastAsia="Calibri" w:hAnsi="Calibri" w:cs="Calibri"/>
                <w:b w:val="0"/>
                <w:sz w:val="24"/>
                <w:szCs w:val="24"/>
              </w:rPr>
            </w:pPr>
          </w:p>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t xml:space="preserve"> </w:t>
            </w:r>
          </w:p>
        </w:tc>
        <w:tc>
          <w:tcPr>
            <w:tcW w:w="1665"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b/>
                <w:sz w:val="24"/>
                <w:szCs w:val="24"/>
              </w:rPr>
            </w:pPr>
            <w:r>
              <w:rPr>
                <w:b/>
                <w:sz w:val="24"/>
                <w:szCs w:val="24"/>
              </w:rPr>
              <w:lastRenderedPageBreak/>
              <w:t>plundered</w:t>
            </w:r>
            <w:r>
              <w:rPr>
                <w:sz w:val="24"/>
                <w:szCs w:val="24"/>
              </w:rPr>
              <w:t>: robbed; this refers to Spanish colonization of the Aztec, Inca, and Maya</w:t>
            </w:r>
          </w:p>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political rivalries</w:t>
            </w:r>
            <w:r>
              <w:rPr>
                <w:sz w:val="24"/>
                <w:szCs w:val="24"/>
              </w:rPr>
              <w:t xml:space="preserve">: competitions between governments or countries </w:t>
            </w:r>
          </w:p>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exploitation</w:t>
            </w:r>
            <w:r>
              <w:rPr>
                <w:sz w:val="24"/>
                <w:szCs w:val="24"/>
              </w:rPr>
              <w:t xml:space="preserve">: </w:t>
            </w:r>
            <w:r>
              <w:rPr>
                <w:sz w:val="24"/>
                <w:szCs w:val="24"/>
              </w:rPr>
              <w:lastRenderedPageBreak/>
              <w:t xml:space="preserve">abusing or treating others unfairly for one’s own benefit </w:t>
            </w:r>
          </w:p>
          <w:p w:rsidR="00CE2184" w:rsidRDefault="00CE2184">
            <w:pPr>
              <w:spacing w:line="256" w:lineRule="auto"/>
              <w:rPr>
                <w:b/>
                <w:sz w:val="24"/>
                <w:szCs w:val="24"/>
              </w:rPr>
            </w:pPr>
          </w:p>
          <w:p w:rsidR="00CE2184" w:rsidRDefault="00CE2184">
            <w:pPr>
              <w:spacing w:line="256" w:lineRule="auto"/>
              <w:rPr>
                <w:b/>
                <w:sz w:val="24"/>
                <w:szCs w:val="24"/>
              </w:rPr>
            </w:pPr>
            <w:r>
              <w:rPr>
                <w:b/>
                <w:sz w:val="24"/>
                <w:szCs w:val="24"/>
              </w:rPr>
              <w:t>atrocities</w:t>
            </w:r>
            <w:r>
              <w:rPr>
                <w:sz w:val="24"/>
                <w:szCs w:val="24"/>
              </w:rPr>
              <w:t>: cruel acts</w:t>
            </w:r>
          </w:p>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humanitarian:</w:t>
            </w:r>
            <w:r>
              <w:rPr>
                <w:sz w:val="24"/>
                <w:szCs w:val="24"/>
              </w:rPr>
              <w:t xml:space="preserve"> having to do with helping people</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benevolent</w:t>
            </w:r>
            <w:r>
              <w:rPr>
                <w:sz w:val="24"/>
                <w:szCs w:val="24"/>
              </w:rPr>
              <w:t>: kind, gentle</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justifications</w:t>
            </w:r>
            <w:r>
              <w:rPr>
                <w:sz w:val="24"/>
                <w:szCs w:val="24"/>
              </w:rPr>
              <w:t xml:space="preserve">: reasons </w:t>
            </w:r>
          </w:p>
          <w:p w:rsidR="00CE2184" w:rsidRDefault="00CE2184">
            <w:pPr>
              <w:spacing w:line="256" w:lineRule="auto"/>
              <w:rPr>
                <w:sz w:val="24"/>
                <w:szCs w:val="24"/>
              </w:rPr>
            </w:pPr>
            <w:r>
              <w:rPr>
                <w:sz w:val="24"/>
                <w:szCs w:val="24"/>
              </w:rPr>
              <w:t xml:space="preserve">for </w:t>
            </w:r>
          </w:p>
          <w:p w:rsidR="00CE2184" w:rsidRDefault="00CE2184">
            <w:pPr>
              <w:spacing w:line="256" w:lineRule="auto"/>
              <w:rPr>
                <w:sz w:val="24"/>
                <w:szCs w:val="24"/>
              </w:rPr>
            </w:pPr>
          </w:p>
          <w:p w:rsidR="00CE2184" w:rsidRDefault="00CE2184">
            <w:pPr>
              <w:spacing w:line="256" w:lineRule="auto"/>
              <w:rPr>
                <w:sz w:val="24"/>
                <w:szCs w:val="24"/>
              </w:rPr>
            </w:pPr>
          </w:p>
        </w:tc>
        <w:tc>
          <w:tcPr>
            <w:tcW w:w="3780" w:type="dxa"/>
            <w:tcBorders>
              <w:top w:val="single" w:sz="4" w:space="0" w:color="000000"/>
              <w:left w:val="single" w:sz="4" w:space="0" w:color="000000"/>
              <w:bottom w:val="single" w:sz="4" w:space="0" w:color="000000"/>
              <w:right w:val="single" w:sz="4" w:space="0" w:color="000000"/>
            </w:tcBorders>
          </w:tcPr>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lastRenderedPageBreak/>
              <w:t xml:space="preserve">Describe the state of Europe at the time of Spanish exploration and conquest of the New World.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pStyle w:val="Heading1"/>
              <w:spacing w:line="256" w:lineRule="auto"/>
              <w:ind w:left="0"/>
              <w:rPr>
                <w:rFonts w:ascii="Calibri" w:eastAsia="Calibri" w:hAnsi="Calibri" w:cs="Calibri"/>
                <w:b w:val="0"/>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rPr>
                <w:sz w:val="24"/>
                <w:szCs w:val="24"/>
              </w:rPr>
            </w:pPr>
            <w:r>
              <w:rPr>
                <w:sz w:val="24"/>
                <w:szCs w:val="24"/>
              </w:rPr>
              <w:t xml:space="preserve">What were the economic and religious reasons that encouraged </w:t>
            </w:r>
            <w:r>
              <w:rPr>
                <w:sz w:val="24"/>
                <w:szCs w:val="24"/>
              </w:rPr>
              <w:lastRenderedPageBreak/>
              <w:t xml:space="preserve">England and France to explore and conquer the New World? </w:t>
            </w:r>
          </w:p>
          <w:p w:rsidR="00CE2184" w:rsidRDefault="00CE2184">
            <w:pPr>
              <w:spacing w:line="256" w:lineRule="auto"/>
              <w:rPr>
                <w:sz w:val="24"/>
                <w:szCs w:val="24"/>
              </w:rPr>
            </w:pPr>
            <w:r>
              <w:rPr>
                <w:sz w:val="24"/>
                <w:szCs w:val="24"/>
              </w:rPr>
              <w:t xml:space="preserve"> </w:t>
            </w: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tc>
      </w:tr>
    </w:tbl>
    <w:p w:rsidR="00CE2184" w:rsidRDefault="00CE2184" w:rsidP="00CE2184">
      <w:pPr>
        <w:widowControl/>
        <w:rPr>
          <w:rFonts w:ascii="Helvetica Neue" w:eastAsia="Times New Roman" w:hAnsi="Helvetica Neue" w:cs="Times New Roman"/>
          <w:b/>
          <w:bCs/>
          <w:color w:val="000000"/>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sz w:val="24"/>
          <w:szCs w:val="24"/>
        </w:rPr>
      </w:pPr>
      <w:bookmarkStart w:id="128" w:name="SourceC"/>
      <w:bookmarkEnd w:id="128"/>
      <w:r>
        <w:rPr>
          <w:b/>
          <w:sz w:val="24"/>
          <w:szCs w:val="24"/>
        </w:rPr>
        <w:lastRenderedPageBreak/>
        <w:t>Source C:</w:t>
      </w:r>
      <w:r>
        <w:rPr>
          <w:sz w:val="24"/>
          <w:szCs w:val="24"/>
        </w:rPr>
        <w:t xml:space="preserve"> Map of Europe in 1648</w:t>
      </w:r>
      <w:r>
        <w:rPr>
          <w:rStyle w:val="FootnoteReference"/>
          <w:sz w:val="24"/>
          <w:szCs w:val="24"/>
        </w:rPr>
        <w:footnoteReference w:id="56"/>
      </w:r>
    </w:p>
    <w:p w:rsidR="00CE2184" w:rsidRDefault="00CE2184" w:rsidP="00CE2184">
      <w:pPr>
        <w:jc w:val="center"/>
        <w:rPr>
          <w:sz w:val="24"/>
          <w:szCs w:val="24"/>
        </w:rPr>
      </w:pPr>
    </w:p>
    <w:p w:rsidR="00CE2184" w:rsidRDefault="00CE2184" w:rsidP="00CE2184">
      <w:pPr>
        <w:jc w:val="center"/>
      </w:pPr>
      <w:r>
        <w:rPr>
          <w:noProof/>
        </w:rPr>
        <w:drawing>
          <wp:inline distT="0" distB="0" distL="0" distR="0">
            <wp:extent cx="6419850" cy="4629150"/>
            <wp:effectExtent l="0" t="0" r="0" b="0"/>
            <wp:docPr id="19" name="Picture 19" descr="File:Europe map 1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Europe map 1648.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19850" cy="4629150"/>
                    </a:xfrm>
                    <a:prstGeom prst="rect">
                      <a:avLst/>
                    </a:prstGeom>
                    <a:noFill/>
                    <a:ln>
                      <a:noFill/>
                    </a:ln>
                  </pic:spPr>
                </pic:pic>
              </a:graphicData>
            </a:graphic>
          </wp:inline>
        </w:drawing>
      </w:r>
    </w:p>
    <w:p w:rsidR="00CE2184" w:rsidRDefault="00CE2184" w:rsidP="00CE2184">
      <w:pPr>
        <w:rPr>
          <w:sz w:val="24"/>
          <w:szCs w:val="24"/>
        </w:rPr>
      </w:pPr>
      <w:r>
        <w:rPr>
          <w:sz w:val="24"/>
          <w:szCs w:val="24"/>
        </w:rPr>
        <w:t xml:space="preserve">Boundaries of European countries have changed throughout history. The map above shows the political boundaries of Europe in 1648, around the time of European colonization in North America. These countries sent people, known as settlers or colonizers, to the Americas to live and establish colonies there. </w:t>
      </w:r>
    </w:p>
    <w:p w:rsidR="00CE2184" w:rsidRDefault="00CE2184" w:rsidP="00CE2184">
      <w:pPr>
        <w:jc w:val="center"/>
      </w:pPr>
    </w:p>
    <w:p w:rsidR="00CE2184" w:rsidRDefault="00CE2184" w:rsidP="00CE2184">
      <w:pPr>
        <w:jc w:val="center"/>
        <w:rPr>
          <w:sz w:val="24"/>
          <w:szCs w:val="24"/>
        </w:rPr>
      </w:pPr>
      <w:r>
        <w:rPr>
          <w:b/>
          <w:sz w:val="24"/>
          <w:szCs w:val="24"/>
        </w:rPr>
        <w:t>Source D:</w:t>
      </w:r>
      <w:r>
        <w:rPr>
          <w:sz w:val="24"/>
          <w:szCs w:val="24"/>
        </w:rPr>
        <w:t xml:space="preserve"> Definition of Colony</w:t>
      </w:r>
      <w:r>
        <w:rPr>
          <w:sz w:val="24"/>
          <w:szCs w:val="24"/>
          <w:vertAlign w:val="superscript"/>
        </w:rPr>
        <w:footnoteReference w:id="57"/>
      </w:r>
    </w:p>
    <w:p w:rsidR="00CE2184" w:rsidRDefault="00CE2184" w:rsidP="00CE2184">
      <w:pPr>
        <w:jc w:val="center"/>
        <w:rPr>
          <w:sz w:val="24"/>
          <w:szCs w:val="24"/>
        </w:rPr>
      </w:pPr>
    </w:p>
    <w:p w:rsidR="00CE2184" w:rsidRDefault="00CE2184" w:rsidP="00CE2184">
      <w:pPr>
        <w:rPr>
          <w:sz w:val="24"/>
          <w:szCs w:val="24"/>
        </w:rPr>
      </w:pPr>
      <w:r>
        <w:rPr>
          <w:sz w:val="24"/>
          <w:szCs w:val="24"/>
        </w:rPr>
        <w:t>According to the Cambridge Dictionary, a colony can be defined as follows:</w:t>
      </w:r>
    </w:p>
    <w:p w:rsidR="00CE2184" w:rsidRDefault="00CE2184" w:rsidP="00E8184C">
      <w:pPr>
        <w:numPr>
          <w:ilvl w:val="0"/>
          <w:numId w:val="1"/>
        </w:numP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a country or area controlled politically by a more powerful country that is often far away</w:t>
      </w:r>
    </w:p>
    <w:p w:rsidR="00CE2184" w:rsidRDefault="00CE2184" w:rsidP="00CE2184">
      <w:pPr>
        <w:rPr>
          <w:rFonts w:asciiTheme="minorHAnsi" w:eastAsia="Times New Roman" w:hAnsiTheme="minorHAnsi" w:cstheme="minorHAnsi"/>
          <w:bCs/>
          <w:i/>
          <w:color w:val="000000"/>
          <w:sz w:val="24"/>
          <w:szCs w:val="24"/>
        </w:rPr>
      </w:pPr>
    </w:p>
    <w:p w:rsidR="00CE2184" w:rsidRDefault="00CE2184" w:rsidP="00CE2184">
      <w:pPr>
        <w:rPr>
          <w:rFonts w:asciiTheme="minorHAnsi" w:eastAsia="Times New Roman" w:hAnsiTheme="minorHAnsi" w:cstheme="minorHAnsi"/>
          <w:bCs/>
          <w:i/>
          <w:color w:val="000000"/>
          <w:sz w:val="24"/>
          <w:szCs w:val="24"/>
        </w:rPr>
      </w:pPr>
      <w:r>
        <w:rPr>
          <w:rFonts w:asciiTheme="minorHAnsi" w:eastAsia="Times New Roman" w:hAnsiTheme="minorHAnsi" w:cstheme="minorHAnsi"/>
          <w:bCs/>
          <w:i/>
          <w:color w:val="000000"/>
          <w:sz w:val="24"/>
          <w:szCs w:val="24"/>
        </w:rPr>
        <w:t xml:space="preserve">England, France, and the Netherlands established colonies in the region that became the Thirteen Colonies. People from these countries arrived in North America and took over land that was often already occupied by Indigenous peoples. The European settlers were governed by the countries that sent them. </w:t>
      </w:r>
    </w:p>
    <w:p w:rsidR="00CE2184" w:rsidRDefault="00CE2184" w:rsidP="00CE2184">
      <w:pPr>
        <w:widowControl/>
        <w:rPr>
          <w:rFonts w:ascii="Helvetica Neue" w:eastAsia="Times New Roman" w:hAnsi="Helvetica Neue" w:cs="Times New Roman"/>
          <w:b/>
          <w:bCs/>
          <w:color w:val="000000"/>
        </w:rPr>
      </w:pPr>
    </w:p>
    <w:p w:rsidR="00CE2184" w:rsidRDefault="00CE2184" w:rsidP="00CE2184">
      <w:pPr>
        <w:widowControl/>
        <w:rPr>
          <w:rFonts w:ascii="Helvetica Neue" w:eastAsia="Times New Roman" w:hAnsi="Helvetica Neue" w:cs="Times New Roman"/>
          <w:b/>
          <w:bCs/>
          <w:color w:val="000000"/>
        </w:rPr>
      </w:pP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7"/>
        <w:gridCol w:w="9058"/>
      </w:tblGrid>
      <w:tr w:rsidR="00CE2184" w:rsidTr="00CE2184">
        <w:trPr>
          <w:trHeight w:val="13"/>
          <w:jc w:val="center"/>
        </w:trPr>
        <w:tc>
          <w:tcPr>
            <w:tcW w:w="10575" w:type="dxa"/>
            <w:gridSpan w:val="2"/>
            <w:tcBorders>
              <w:top w:val="single" w:sz="4" w:space="0" w:color="000000"/>
              <w:left w:val="single" w:sz="4" w:space="0" w:color="000000"/>
              <w:bottom w:val="single" w:sz="4" w:space="0" w:color="000000"/>
              <w:right w:val="single" w:sz="4" w:space="0" w:color="000000"/>
            </w:tcBorders>
            <w:shd w:val="clear" w:color="auto" w:fill="000000"/>
            <w:vAlign w:val="center"/>
            <w:hideMark/>
          </w:tcPr>
          <w:p w:rsidR="00CE2184" w:rsidRDefault="00CE2184">
            <w:pPr>
              <w:widowControl/>
              <w:spacing w:line="256" w:lineRule="auto"/>
              <w:jc w:val="center"/>
              <w:rPr>
                <w:b/>
                <w:color w:val="FFFFFF"/>
                <w:sz w:val="28"/>
                <w:szCs w:val="28"/>
              </w:rPr>
            </w:pPr>
            <w:r>
              <w:rPr>
                <w:b/>
                <w:color w:val="FFFFFF"/>
                <w:sz w:val="28"/>
                <w:szCs w:val="28"/>
              </w:rPr>
              <w:t>Lesson 2</w:t>
            </w:r>
          </w:p>
        </w:tc>
      </w:tr>
      <w:tr w:rsidR="00CE2184" w:rsidTr="00CE2184">
        <w:trPr>
          <w:trHeight w:val="13"/>
          <w:jc w:val="center"/>
        </w:trPr>
        <w:tc>
          <w:tcPr>
            <w:tcW w:w="10575" w:type="dxa"/>
            <w:gridSpan w:val="2"/>
            <w:tcBorders>
              <w:top w:val="single" w:sz="4" w:space="0" w:color="000000"/>
              <w:left w:val="single" w:sz="4" w:space="0" w:color="000000"/>
              <w:bottom w:val="single" w:sz="4" w:space="0" w:color="000000"/>
              <w:right w:val="single" w:sz="4" w:space="0" w:color="000000"/>
            </w:tcBorders>
            <w:vAlign w:val="center"/>
            <w:hideMark/>
          </w:tcPr>
          <w:p w:rsidR="00CE2184" w:rsidRDefault="00CE2184">
            <w:pPr>
              <w:widowControl/>
              <w:spacing w:line="256" w:lineRule="auto"/>
              <w:jc w:val="center"/>
              <w:rPr>
                <w:b/>
                <w:sz w:val="28"/>
                <w:szCs w:val="28"/>
              </w:rPr>
            </w:pPr>
            <w:r>
              <w:rPr>
                <w:b/>
                <w:sz w:val="28"/>
                <w:szCs w:val="28"/>
              </w:rPr>
              <w:t xml:space="preserve">Supporting Question 1: Who colonized the Thirteen Colonies and </w:t>
            </w:r>
          </w:p>
          <w:p w:rsidR="00CE2184" w:rsidRDefault="00CE2184">
            <w:pPr>
              <w:widowControl/>
              <w:spacing w:line="256" w:lineRule="auto"/>
              <w:jc w:val="center"/>
              <w:rPr>
                <w:b/>
                <w:sz w:val="28"/>
                <w:szCs w:val="28"/>
              </w:rPr>
            </w:pPr>
            <w:proofErr w:type="gramStart"/>
            <w:r>
              <w:rPr>
                <w:b/>
                <w:sz w:val="28"/>
                <w:szCs w:val="28"/>
              </w:rPr>
              <w:t>what</w:t>
            </w:r>
            <w:proofErr w:type="gramEnd"/>
            <w:r>
              <w:rPr>
                <w:b/>
                <w:sz w:val="28"/>
                <w:szCs w:val="28"/>
              </w:rPr>
              <w:t xml:space="preserve"> were their motivations?</w:t>
            </w:r>
          </w:p>
        </w:tc>
      </w:tr>
      <w:tr w:rsidR="00CE2184" w:rsidTr="00CE2184">
        <w:trPr>
          <w:trHeight w:val="690"/>
          <w:jc w:val="center"/>
        </w:trPr>
        <w:tc>
          <w:tcPr>
            <w:tcW w:w="1517"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keepNext/>
              <w:keepLines/>
              <w:widowControl/>
              <w:spacing w:before="45" w:after="30" w:line="216" w:lineRule="auto"/>
              <w:ind w:left="72" w:right="72"/>
              <w:rPr>
                <w:b/>
                <w:sz w:val="24"/>
                <w:szCs w:val="24"/>
              </w:rPr>
            </w:pPr>
            <w:r>
              <w:rPr>
                <w:b/>
                <w:sz w:val="24"/>
                <w:szCs w:val="24"/>
              </w:rPr>
              <w:t>Student Directions</w:t>
            </w:r>
          </w:p>
        </w:tc>
        <w:tc>
          <w:tcPr>
            <w:tcW w:w="9058"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widowControl/>
              <w:spacing w:line="256" w:lineRule="auto"/>
              <w:rPr>
                <w:sz w:val="24"/>
                <w:szCs w:val="24"/>
              </w:rPr>
            </w:pPr>
            <w:r>
              <w:rPr>
                <w:sz w:val="24"/>
                <w:szCs w:val="24"/>
              </w:rPr>
              <w:t xml:space="preserve">Read </w:t>
            </w:r>
            <w:r>
              <w:rPr>
                <w:b/>
                <w:sz w:val="24"/>
                <w:szCs w:val="24"/>
              </w:rPr>
              <w:t xml:space="preserve">Sources </w:t>
            </w:r>
            <w:hyperlink r:id="rId54" w:anchor="SourceE" w:history="1">
              <w:r>
                <w:rPr>
                  <w:rStyle w:val="Hyperlink"/>
                  <w:b/>
                </w:rPr>
                <w:t>E</w:t>
              </w:r>
            </w:hyperlink>
            <w:r>
              <w:t xml:space="preserve"> </w:t>
            </w:r>
            <w:r>
              <w:rPr>
                <w:sz w:val="24"/>
                <w:szCs w:val="24"/>
              </w:rPr>
              <w:t xml:space="preserve">and </w:t>
            </w:r>
            <w:hyperlink r:id="rId55" w:anchor="SourceF" w:history="1">
              <w:r>
                <w:rPr>
                  <w:rStyle w:val="Hyperlink"/>
                  <w:b/>
                  <w:sz w:val="24"/>
                  <w:szCs w:val="24"/>
                </w:rPr>
                <w:t>F</w:t>
              </w:r>
            </w:hyperlink>
            <w:r>
              <w:rPr>
                <w:sz w:val="24"/>
                <w:szCs w:val="24"/>
              </w:rPr>
              <w:t xml:space="preserve"> and answer the guiding questions in the right-hand column. Then, read and study </w:t>
            </w:r>
            <w:hyperlink r:id="rId56" w:anchor="SourceG" w:history="1">
              <w:r>
                <w:rPr>
                  <w:rStyle w:val="Hyperlink"/>
                  <w:b/>
                  <w:sz w:val="24"/>
                  <w:szCs w:val="24"/>
                </w:rPr>
                <w:t>Source G</w:t>
              </w:r>
            </w:hyperlink>
            <w:r>
              <w:rPr>
                <w:sz w:val="24"/>
                <w:szCs w:val="24"/>
              </w:rPr>
              <w:t xml:space="preserve"> and answer the questions below the text. </w:t>
            </w:r>
          </w:p>
        </w:tc>
      </w:tr>
      <w:tr w:rsidR="00CE2184" w:rsidTr="00CE2184">
        <w:trPr>
          <w:trHeight w:val="388"/>
          <w:jc w:val="center"/>
        </w:trPr>
        <w:tc>
          <w:tcPr>
            <w:tcW w:w="1517" w:type="dxa"/>
            <w:tcBorders>
              <w:top w:val="single" w:sz="4" w:space="0" w:color="000000"/>
              <w:left w:val="single" w:sz="4" w:space="0" w:color="000000"/>
              <w:bottom w:val="single" w:sz="4" w:space="0" w:color="000000"/>
              <w:right w:val="single" w:sz="4" w:space="0" w:color="000000"/>
            </w:tcBorders>
            <w:hideMark/>
          </w:tcPr>
          <w:p w:rsidR="00CE2184" w:rsidRDefault="00CE2184">
            <w:pPr>
              <w:keepNext/>
              <w:keepLines/>
              <w:widowControl/>
              <w:spacing w:before="45" w:after="30" w:line="216" w:lineRule="auto"/>
              <w:ind w:left="72" w:right="72"/>
              <w:rPr>
                <w:b/>
                <w:sz w:val="24"/>
                <w:szCs w:val="24"/>
              </w:rPr>
            </w:pPr>
            <w:r>
              <w:rPr>
                <w:b/>
                <w:sz w:val="24"/>
                <w:szCs w:val="24"/>
              </w:rPr>
              <w:t>Featured Sources</w:t>
            </w:r>
          </w:p>
        </w:tc>
        <w:tc>
          <w:tcPr>
            <w:tcW w:w="9058" w:type="dxa"/>
            <w:tcBorders>
              <w:top w:val="single" w:sz="4" w:space="0" w:color="000000"/>
              <w:left w:val="single" w:sz="4" w:space="0" w:color="000000"/>
              <w:bottom w:val="single" w:sz="4" w:space="0" w:color="000000"/>
              <w:right w:val="single" w:sz="4" w:space="0" w:color="000000"/>
            </w:tcBorders>
            <w:hideMark/>
          </w:tcPr>
          <w:p w:rsidR="00CE2184" w:rsidRDefault="00E8184C">
            <w:pPr>
              <w:widowControl/>
              <w:spacing w:line="256" w:lineRule="auto"/>
              <w:rPr>
                <w:sz w:val="24"/>
                <w:szCs w:val="24"/>
              </w:rPr>
            </w:pPr>
            <w:hyperlink r:id="rId57" w:anchor="SourceE" w:history="1">
              <w:r w:rsidR="00CE2184">
                <w:rPr>
                  <w:rStyle w:val="Hyperlink"/>
                  <w:b/>
                  <w:sz w:val="24"/>
                  <w:szCs w:val="24"/>
                </w:rPr>
                <w:t>Source E:</w:t>
              </w:r>
            </w:hyperlink>
            <w:r w:rsidR="00CE2184">
              <w:rPr>
                <w:sz w:val="24"/>
                <w:szCs w:val="24"/>
              </w:rPr>
              <w:t xml:space="preserve"> “French Exploration of the New World”</w:t>
            </w:r>
          </w:p>
          <w:p w:rsidR="00CE2184" w:rsidRDefault="00E8184C">
            <w:pPr>
              <w:widowControl/>
              <w:spacing w:line="256" w:lineRule="auto"/>
              <w:rPr>
                <w:b/>
                <w:sz w:val="24"/>
                <w:szCs w:val="24"/>
              </w:rPr>
            </w:pPr>
            <w:hyperlink r:id="rId58" w:anchor="SourceF" w:history="1">
              <w:r w:rsidR="00CE2184">
                <w:rPr>
                  <w:rStyle w:val="Hyperlink"/>
                  <w:b/>
                  <w:sz w:val="24"/>
                  <w:szCs w:val="24"/>
                </w:rPr>
                <w:t>Source F:</w:t>
              </w:r>
            </w:hyperlink>
            <w:r w:rsidR="00CE2184">
              <w:rPr>
                <w:b/>
                <w:sz w:val="24"/>
                <w:szCs w:val="24"/>
              </w:rPr>
              <w:t xml:space="preserve"> </w:t>
            </w:r>
            <w:r w:rsidR="00CE2184">
              <w:rPr>
                <w:sz w:val="24"/>
                <w:szCs w:val="24"/>
              </w:rPr>
              <w:t>“Dutch Motivations”</w:t>
            </w:r>
            <w:r w:rsidR="00CE2184">
              <w:rPr>
                <w:b/>
                <w:sz w:val="24"/>
                <w:szCs w:val="24"/>
              </w:rPr>
              <w:t xml:space="preserve"> </w:t>
            </w:r>
          </w:p>
          <w:p w:rsidR="00CE2184" w:rsidRDefault="00E8184C">
            <w:pPr>
              <w:widowControl/>
              <w:spacing w:line="256" w:lineRule="auto"/>
              <w:rPr>
                <w:sz w:val="24"/>
                <w:szCs w:val="24"/>
              </w:rPr>
            </w:pPr>
            <w:hyperlink r:id="rId59" w:anchor="SourceG" w:history="1">
              <w:r w:rsidR="00CE2184">
                <w:rPr>
                  <w:rStyle w:val="Hyperlink"/>
                  <w:b/>
                  <w:sz w:val="24"/>
                  <w:szCs w:val="24"/>
                </w:rPr>
                <w:t>Source G:</w:t>
              </w:r>
            </w:hyperlink>
            <w:r w:rsidR="00CE2184">
              <w:rPr>
                <w:sz w:val="24"/>
                <w:szCs w:val="24"/>
              </w:rPr>
              <w:t xml:space="preserve"> Early Colonies</w:t>
            </w:r>
          </w:p>
        </w:tc>
      </w:tr>
    </w:tbl>
    <w:p w:rsidR="00CE2184" w:rsidRDefault="00CE2184" w:rsidP="00CE2184">
      <w:pPr>
        <w:jc w:val="center"/>
        <w:rPr>
          <w:sz w:val="24"/>
          <w:szCs w:val="24"/>
        </w:rPr>
      </w:pP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CE2184" w:rsidTr="00CE2184">
        <w:trPr>
          <w:jc w:val="center"/>
        </w:trPr>
        <w:tc>
          <w:tcPr>
            <w:tcW w:w="10575" w:type="dxa"/>
            <w:gridSpan w:val="3"/>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b w:val="0"/>
                <w:i/>
                <w:sz w:val="24"/>
                <w:szCs w:val="24"/>
              </w:rPr>
            </w:pPr>
            <w:r>
              <w:rPr>
                <w:rFonts w:ascii="Calibri" w:eastAsia="Calibri" w:hAnsi="Calibri" w:cs="Calibri"/>
                <w:sz w:val="24"/>
                <w:szCs w:val="24"/>
              </w:rPr>
              <w:t xml:space="preserve">Source E: </w:t>
            </w:r>
            <w:r>
              <w:rPr>
                <w:rFonts w:ascii="Calibri" w:eastAsia="Calibri" w:hAnsi="Calibri" w:cs="Calibri"/>
                <w:b w:val="0"/>
                <w:sz w:val="24"/>
                <w:szCs w:val="24"/>
              </w:rPr>
              <w:t>“French Exploration of the New World”</w:t>
            </w:r>
            <w:r>
              <w:rPr>
                <w:rStyle w:val="FootnoteReference"/>
                <w:b w:val="0"/>
                <w:sz w:val="24"/>
                <w:szCs w:val="24"/>
              </w:rPr>
              <w:footnoteReference w:id="58"/>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Text</w:t>
            </w:r>
          </w:p>
        </w:tc>
        <w:tc>
          <w:tcPr>
            <w:tcW w:w="1665"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tcPr>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t xml:space="preserve">The French crown funded exploration in the early </w:t>
            </w:r>
            <w:r>
              <w:rPr>
                <w:rFonts w:ascii="Calibri" w:eastAsia="Calibri" w:hAnsi="Calibri" w:cs="Calibri"/>
                <w:sz w:val="24"/>
                <w:szCs w:val="24"/>
              </w:rPr>
              <w:t>sixteenth century</w:t>
            </w:r>
            <w:r>
              <w:rPr>
                <w:rFonts w:ascii="Calibri" w:eastAsia="Calibri" w:hAnsi="Calibri" w:cs="Calibri"/>
                <w:b w:val="0"/>
                <w:sz w:val="24"/>
                <w:szCs w:val="24"/>
              </w:rPr>
              <w:t xml:space="preserve">. Early French explorers were hoping to find a </w:t>
            </w:r>
            <w:r>
              <w:rPr>
                <w:rFonts w:ascii="Calibri" w:eastAsia="Calibri" w:hAnsi="Calibri" w:cs="Calibri"/>
                <w:sz w:val="24"/>
                <w:szCs w:val="24"/>
              </w:rPr>
              <w:t>fabled</w:t>
            </w:r>
            <w:r>
              <w:rPr>
                <w:rFonts w:ascii="Calibri" w:eastAsia="Calibri" w:hAnsi="Calibri" w:cs="Calibri"/>
                <w:b w:val="0"/>
                <w:sz w:val="24"/>
                <w:szCs w:val="24"/>
              </w:rPr>
              <w:t xml:space="preserve"> Northwest Passage, a mythical waterway passing through the North American continent to Asia. Despite the wealth of the New World, Europeans still wanted to reach the trade routes in Asia. The St. Lawrence River (in Canada) appeared to be such a passage, stretching deep into the continent and into the Great Lakes. The areas that the French colonized centered on these bodies of water (and, later, down the Mississippi River to the port of New Orleans).</w:t>
            </w:r>
          </w:p>
          <w:p w:rsidR="00CE2184" w:rsidRDefault="00CE2184">
            <w:pPr>
              <w:pStyle w:val="Heading1"/>
              <w:spacing w:line="256" w:lineRule="auto"/>
              <w:rPr>
                <w:rFonts w:ascii="Calibri" w:eastAsia="Calibri" w:hAnsi="Calibri" w:cs="Calibri"/>
                <w:b w:val="0"/>
                <w:sz w:val="24"/>
                <w:szCs w:val="24"/>
              </w:rPr>
            </w:pPr>
          </w:p>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t xml:space="preserve">Private trading companies funded French colonization. Traders established Port Royal in Acadia (Nova Scotia) in 1603 and launched trading expeditions that stretched down the Atlantic coast as far as Cape Cod. The needs of the fur trade set the future pattern of French colonization. </w:t>
            </w:r>
          </w:p>
          <w:p w:rsidR="00CE2184" w:rsidRDefault="00CE2184">
            <w:pPr>
              <w:pStyle w:val="Heading1"/>
              <w:spacing w:line="256" w:lineRule="auto"/>
              <w:ind w:left="0"/>
              <w:rPr>
                <w:rFonts w:ascii="Calibri" w:eastAsia="Calibri" w:hAnsi="Calibri" w:cs="Calibri"/>
                <w:b w:val="0"/>
                <w:sz w:val="24"/>
                <w:szCs w:val="24"/>
              </w:rPr>
            </w:pPr>
          </w:p>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t xml:space="preserve">Samuel de Champlain founded Quebec (in modern-day Canada) in 1608. Quebec provided the foundation for what would become </w:t>
            </w:r>
            <w:r>
              <w:rPr>
                <w:rFonts w:ascii="Calibri" w:eastAsia="Calibri" w:hAnsi="Calibri" w:cs="Calibri"/>
                <w:sz w:val="24"/>
                <w:szCs w:val="24"/>
              </w:rPr>
              <w:t xml:space="preserve">New </w:t>
            </w:r>
            <w:r>
              <w:rPr>
                <w:rFonts w:ascii="Calibri" w:eastAsia="Calibri" w:hAnsi="Calibri" w:cs="Calibri"/>
                <w:sz w:val="24"/>
                <w:szCs w:val="24"/>
              </w:rPr>
              <w:lastRenderedPageBreak/>
              <w:t>France</w:t>
            </w:r>
            <w:r>
              <w:rPr>
                <w:rFonts w:ascii="Calibri" w:eastAsia="Calibri" w:hAnsi="Calibri" w:cs="Calibri"/>
                <w:b w:val="0"/>
                <w:sz w:val="24"/>
                <w:szCs w:val="24"/>
              </w:rPr>
              <w:t xml:space="preserve">. French fur traders placed a higher value on cooperating with Indigenous peoples than on establishing successful French colonies. Dominating and colonizing the region could have hurt France, as it might have </w:t>
            </w:r>
            <w:r>
              <w:rPr>
                <w:rFonts w:ascii="Calibri" w:eastAsia="Calibri" w:hAnsi="Calibri" w:cs="Calibri"/>
                <w:sz w:val="24"/>
                <w:szCs w:val="24"/>
              </w:rPr>
              <w:t>compromised</w:t>
            </w:r>
            <w:r>
              <w:rPr>
                <w:rFonts w:ascii="Calibri" w:eastAsia="Calibri" w:hAnsi="Calibri" w:cs="Calibri"/>
                <w:b w:val="0"/>
                <w:sz w:val="24"/>
                <w:szCs w:val="24"/>
              </w:rPr>
              <w:t xml:space="preserve"> their access to skilled Indigenous </w:t>
            </w:r>
            <w:r>
              <w:rPr>
                <w:rFonts w:ascii="Calibri" w:eastAsia="Calibri" w:hAnsi="Calibri" w:cs="Calibri"/>
                <w:sz w:val="24"/>
                <w:szCs w:val="24"/>
              </w:rPr>
              <w:t>trappers</w:t>
            </w:r>
            <w:r>
              <w:rPr>
                <w:rFonts w:ascii="Calibri" w:eastAsia="Calibri" w:hAnsi="Calibri" w:cs="Calibri"/>
                <w:b w:val="0"/>
                <w:sz w:val="24"/>
                <w:szCs w:val="24"/>
              </w:rPr>
              <w:t xml:space="preserve">, and therefore wealth. Few Frenchmen traveled to the New World to settle permanently. In fact, few traveled at all. Many persecuted French </w:t>
            </w:r>
            <w:r>
              <w:rPr>
                <w:rFonts w:ascii="Calibri" w:eastAsia="Calibri" w:hAnsi="Calibri" w:cs="Calibri"/>
                <w:sz w:val="24"/>
                <w:szCs w:val="24"/>
              </w:rPr>
              <w:t>Protestants</w:t>
            </w:r>
            <w:r>
              <w:rPr>
                <w:rFonts w:ascii="Calibri" w:eastAsia="Calibri" w:hAnsi="Calibri" w:cs="Calibri"/>
                <w:b w:val="0"/>
                <w:sz w:val="24"/>
                <w:szCs w:val="24"/>
              </w:rPr>
              <w:t xml:space="preserve"> (called Huguenots) sought to </w:t>
            </w:r>
            <w:r>
              <w:rPr>
                <w:rFonts w:ascii="Calibri" w:eastAsia="Calibri" w:hAnsi="Calibri" w:cs="Calibri"/>
                <w:sz w:val="24"/>
                <w:szCs w:val="24"/>
              </w:rPr>
              <w:t>emigrate</w:t>
            </w:r>
            <w:r>
              <w:rPr>
                <w:rFonts w:ascii="Calibri" w:eastAsia="Calibri" w:hAnsi="Calibri" w:cs="Calibri"/>
                <w:b w:val="0"/>
                <w:sz w:val="24"/>
                <w:szCs w:val="24"/>
              </w:rPr>
              <w:t xml:space="preserve"> after France criminalized Protestantism in 1685, but non-Catholics were not allowed in New France. </w:t>
            </w:r>
          </w:p>
        </w:tc>
        <w:tc>
          <w:tcPr>
            <w:tcW w:w="1665"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b/>
                <w:sz w:val="24"/>
                <w:szCs w:val="24"/>
              </w:rPr>
              <w:lastRenderedPageBreak/>
              <w:t>sixteenth century</w:t>
            </w:r>
            <w:r>
              <w:rPr>
                <w:sz w:val="24"/>
                <w:szCs w:val="24"/>
              </w:rPr>
              <w:t>: 1500’s</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fabled</w:t>
            </w:r>
            <w:r>
              <w:rPr>
                <w:sz w:val="24"/>
                <w:szCs w:val="24"/>
              </w:rPr>
              <w:t>: not real</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New France: </w:t>
            </w:r>
            <w:r>
              <w:rPr>
                <w:sz w:val="24"/>
                <w:szCs w:val="24"/>
              </w:rPr>
              <w:t>area in North America colonized by France</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compromised</w:t>
            </w:r>
            <w:r>
              <w:rPr>
                <w:sz w:val="24"/>
                <w:szCs w:val="24"/>
              </w:rPr>
              <w:t>: made uncertain, made more difficult</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trappers</w:t>
            </w:r>
            <w:r>
              <w:rPr>
                <w:sz w:val="24"/>
                <w:szCs w:val="24"/>
              </w:rPr>
              <w:t>: people who are skilled at trapping animals to use for fur</w:t>
            </w: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Protestants: </w:t>
            </w:r>
            <w:r>
              <w:rPr>
                <w:sz w:val="24"/>
                <w:szCs w:val="24"/>
              </w:rPr>
              <w:t>Christians who separated from the Catholic Church</w:t>
            </w:r>
          </w:p>
          <w:p w:rsidR="00CE2184" w:rsidRDefault="00CE2184">
            <w:pPr>
              <w:spacing w:line="256" w:lineRule="auto"/>
              <w:rPr>
                <w:sz w:val="24"/>
                <w:szCs w:val="24"/>
              </w:rPr>
            </w:pPr>
          </w:p>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emigrate:</w:t>
            </w:r>
            <w:r>
              <w:rPr>
                <w:sz w:val="24"/>
                <w:szCs w:val="24"/>
              </w:rPr>
              <w:t xml:space="preserve"> leave a  country </w:t>
            </w:r>
          </w:p>
        </w:tc>
        <w:tc>
          <w:tcPr>
            <w:tcW w:w="378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sz w:val="24"/>
                <w:szCs w:val="24"/>
              </w:rPr>
              <w:lastRenderedPageBreak/>
              <w:t xml:space="preserve">What were the French looking for in the New World?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rPr>
                <w:sz w:val="24"/>
                <w:szCs w:val="24"/>
              </w:rPr>
            </w:pPr>
            <w:r>
              <w:rPr>
                <w:sz w:val="24"/>
                <w:szCs w:val="24"/>
              </w:rPr>
              <w:t xml:space="preserve">Why did the French prefer to cooperate with Indigenous trappers instead of creating colonies on their land? </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tc>
      </w:tr>
    </w:tbl>
    <w:p w:rsidR="00CE2184" w:rsidRDefault="00CE2184" w:rsidP="00CE2184"/>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CE2184" w:rsidTr="00CE2184">
        <w:trPr>
          <w:jc w:val="center"/>
        </w:trPr>
        <w:tc>
          <w:tcPr>
            <w:tcW w:w="10575" w:type="dxa"/>
            <w:gridSpan w:val="3"/>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 xml:space="preserve">Source F: </w:t>
            </w:r>
            <w:r>
              <w:rPr>
                <w:rFonts w:ascii="Calibri" w:eastAsia="Calibri" w:hAnsi="Calibri" w:cs="Calibri"/>
                <w:b w:val="0"/>
                <w:sz w:val="24"/>
                <w:szCs w:val="24"/>
              </w:rPr>
              <w:t>“Dutch Motivations”</w:t>
            </w:r>
            <w:r>
              <w:rPr>
                <w:rStyle w:val="FootnoteReference"/>
                <w:b w:val="0"/>
                <w:sz w:val="24"/>
                <w:szCs w:val="24"/>
              </w:rPr>
              <w:footnoteReference w:id="59"/>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Text</w:t>
            </w:r>
          </w:p>
        </w:tc>
        <w:tc>
          <w:tcPr>
            <w:tcW w:w="1665"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u w:val="single"/>
              </w:rPr>
            </w:pPr>
            <w:r>
              <w:rPr>
                <w:sz w:val="24"/>
                <w:szCs w:val="24"/>
                <w:u w:val="single"/>
              </w:rPr>
              <w:t>The Dutch</w:t>
            </w:r>
          </w:p>
          <w:p w:rsidR="00CE2184" w:rsidRDefault="00CE2184">
            <w:pPr>
              <w:spacing w:line="256" w:lineRule="auto"/>
              <w:rPr>
                <w:sz w:val="24"/>
                <w:szCs w:val="24"/>
              </w:rPr>
            </w:pPr>
            <w:r>
              <w:rPr>
                <w:sz w:val="24"/>
                <w:szCs w:val="24"/>
              </w:rPr>
              <w:t xml:space="preserve">The Netherlands, a small </w:t>
            </w:r>
            <w:r>
              <w:rPr>
                <w:b/>
                <w:sz w:val="24"/>
                <w:szCs w:val="24"/>
              </w:rPr>
              <w:t>maritime</w:t>
            </w:r>
            <w:r>
              <w:rPr>
                <w:sz w:val="24"/>
                <w:szCs w:val="24"/>
              </w:rPr>
              <w:t xml:space="preserve"> nation with great wealth, achieved considerable colonial success. In 1581, the Netherlands broke away from the </w:t>
            </w:r>
            <w:r>
              <w:rPr>
                <w:b/>
                <w:sz w:val="24"/>
                <w:szCs w:val="24"/>
              </w:rPr>
              <w:t>Hapsburgs</w:t>
            </w:r>
            <w:r>
              <w:rPr>
                <w:sz w:val="24"/>
                <w:szCs w:val="24"/>
              </w:rPr>
              <w:t xml:space="preserve"> and won a reputation as the freest of the new European nations. The </w:t>
            </w:r>
            <w:r>
              <w:rPr>
                <w:b/>
                <w:sz w:val="24"/>
                <w:szCs w:val="24"/>
              </w:rPr>
              <w:t>Dutch</w:t>
            </w:r>
            <w:r>
              <w:rPr>
                <w:sz w:val="24"/>
                <w:szCs w:val="24"/>
              </w:rPr>
              <w:t xml:space="preserve"> embraced greater religious tolerance and freedom of the press than other European nations. The English Pilgrims, for instance, fled first to the Netherlands before sailing to the New World years later. </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 xml:space="preserve">The Netherlands built its colonial empire through the work of experienced </w:t>
            </w:r>
            <w:r>
              <w:rPr>
                <w:b/>
                <w:sz w:val="24"/>
                <w:szCs w:val="24"/>
              </w:rPr>
              <w:t>merchants</w:t>
            </w:r>
            <w:r>
              <w:rPr>
                <w:sz w:val="24"/>
                <w:szCs w:val="24"/>
              </w:rPr>
              <w:t xml:space="preserve"> and skilled sailors. The Dutch created innovative financial organizations such as the Amsterdam Stock Exchange and the East India Company. Although the Dutch offered </w:t>
            </w:r>
            <w:r>
              <w:rPr>
                <w:b/>
                <w:sz w:val="24"/>
                <w:szCs w:val="24"/>
              </w:rPr>
              <w:t>liberties</w:t>
            </w:r>
            <w:r>
              <w:rPr>
                <w:sz w:val="24"/>
                <w:szCs w:val="24"/>
              </w:rPr>
              <w:t xml:space="preserve">, they offered very little </w:t>
            </w:r>
            <w:r>
              <w:rPr>
                <w:b/>
                <w:sz w:val="24"/>
                <w:szCs w:val="24"/>
              </w:rPr>
              <w:t>democracy</w:t>
            </w:r>
            <w:r>
              <w:rPr>
                <w:sz w:val="24"/>
                <w:szCs w:val="24"/>
              </w:rPr>
              <w:t xml:space="preserve">—power remained in the hands of only a few. And Dutch liberties certainly had their limits. The Dutch advanced the slave trade and brought enslaved Africans with them to the New </w:t>
            </w:r>
            <w:r>
              <w:rPr>
                <w:sz w:val="24"/>
                <w:szCs w:val="24"/>
              </w:rPr>
              <w:lastRenderedPageBreak/>
              <w:t xml:space="preserve">World. Slavery was an essential part of Dutch success. </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 xml:space="preserve">Sharing the European hunger for access to Asia, in 1609 the Dutch commissioned the Englishman Henry Hudson to discover the fabled Northwest Passage through North America. He failed, of course, but nevertheless found the Hudson River and claimed modern-day New York for the Dutch. There they established New Netherland, an essential part of the Dutch New World empire. The Netherlands </w:t>
            </w:r>
            <w:r>
              <w:rPr>
                <w:b/>
                <w:sz w:val="24"/>
                <w:szCs w:val="24"/>
              </w:rPr>
              <w:t>chartered</w:t>
            </w:r>
            <w:r>
              <w:rPr>
                <w:sz w:val="24"/>
                <w:szCs w:val="24"/>
              </w:rPr>
              <w:t xml:space="preserve"> the Dutch West India Company in 1621 and established colonies in Africa, the Caribbean, and North America. The island of Manhattan provided a launching pad to support its Caribbean colonies and attack Spanish trade.</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 xml:space="preserve">The Dutch were determined not to repeat Spanish atrocities in the Americas. They created guidelines for New Netherland based on the belief that Native peoples possessed the same natural rights as Europeans. Colonial leaders insisted that land be purchased; in 1626 Peter Minuit therefore “bought” Manhattan from the </w:t>
            </w:r>
            <w:r>
              <w:rPr>
                <w:b/>
                <w:sz w:val="24"/>
                <w:szCs w:val="24"/>
              </w:rPr>
              <w:t>Munsee</w:t>
            </w:r>
            <w:r>
              <w:rPr>
                <w:sz w:val="24"/>
                <w:szCs w:val="24"/>
              </w:rPr>
              <w:t xml:space="preserve"> people. Despite the seemingly honorable intentions, it is likely the Dutch paid the wrong people for the land (either intentionally or unintentionally) or that the Munsee and the Dutch understood the </w:t>
            </w:r>
            <w:r>
              <w:rPr>
                <w:b/>
                <w:sz w:val="24"/>
                <w:szCs w:val="24"/>
              </w:rPr>
              <w:t>transaction</w:t>
            </w:r>
            <w:r>
              <w:rPr>
                <w:sz w:val="24"/>
                <w:szCs w:val="24"/>
              </w:rPr>
              <w:t xml:space="preserve"> in very different terms. Transactions like these illustrated both the Dutch attempt to find a more peaceful process of colonization and the inconsistency between European and Indigenous American understandings of property.</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 xml:space="preserve">Like the French, the Dutch sought to profit, not to conquer. Trade with Native peoples became New Netherland’s central economic activity. </w:t>
            </w:r>
          </w:p>
          <w:p w:rsidR="00CE2184" w:rsidRDefault="00CE2184">
            <w:pPr>
              <w:spacing w:line="256" w:lineRule="auto"/>
              <w:rPr>
                <w:b/>
              </w:rPr>
            </w:pPr>
          </w:p>
        </w:tc>
        <w:tc>
          <w:tcPr>
            <w:tcW w:w="1665"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 xml:space="preserve">maritime: </w:t>
            </w:r>
            <w:r>
              <w:rPr>
                <w:sz w:val="24"/>
                <w:szCs w:val="24"/>
              </w:rPr>
              <w:t>near or having to do with the ocean</w:t>
            </w:r>
          </w:p>
          <w:p w:rsidR="00CE2184" w:rsidRDefault="00CE2184">
            <w:pPr>
              <w:spacing w:line="256" w:lineRule="auto"/>
              <w:rPr>
                <w:b/>
                <w:sz w:val="24"/>
                <w:szCs w:val="24"/>
              </w:rPr>
            </w:pPr>
          </w:p>
          <w:p w:rsidR="00CE2184" w:rsidRDefault="00CE2184">
            <w:pPr>
              <w:spacing w:line="256" w:lineRule="auto"/>
              <w:rPr>
                <w:b/>
                <w:sz w:val="24"/>
                <w:szCs w:val="24"/>
              </w:rPr>
            </w:pPr>
            <w:r>
              <w:rPr>
                <w:b/>
                <w:sz w:val="24"/>
                <w:szCs w:val="24"/>
              </w:rPr>
              <w:t>Hapsburgs:</w:t>
            </w:r>
            <w:r>
              <w:rPr>
                <w:sz w:val="24"/>
                <w:szCs w:val="24"/>
              </w:rPr>
              <w:t xml:space="preserve"> a royal family that controlled much of Europe</w:t>
            </w:r>
          </w:p>
          <w:p w:rsidR="00CE2184" w:rsidRDefault="00CE2184">
            <w:pPr>
              <w:spacing w:line="256" w:lineRule="auto"/>
              <w:rPr>
                <w:b/>
                <w:sz w:val="24"/>
                <w:szCs w:val="24"/>
              </w:rPr>
            </w:pPr>
          </w:p>
          <w:p w:rsidR="00CE2184" w:rsidRDefault="00CE2184">
            <w:pPr>
              <w:spacing w:line="256" w:lineRule="auto"/>
              <w:rPr>
                <w:b/>
                <w:sz w:val="24"/>
                <w:szCs w:val="24"/>
              </w:rPr>
            </w:pPr>
            <w:r>
              <w:rPr>
                <w:b/>
                <w:sz w:val="24"/>
                <w:szCs w:val="24"/>
              </w:rPr>
              <w:t xml:space="preserve">Dutch: </w:t>
            </w:r>
            <w:r>
              <w:rPr>
                <w:sz w:val="24"/>
                <w:szCs w:val="24"/>
              </w:rPr>
              <w:t>people from the Netherlands</w:t>
            </w:r>
          </w:p>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 xml:space="preserve">merchants: </w:t>
            </w:r>
            <w:r>
              <w:rPr>
                <w:sz w:val="24"/>
                <w:szCs w:val="24"/>
              </w:rPr>
              <w:t>people who make a living selling and buying goods</w:t>
            </w:r>
          </w:p>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 xml:space="preserve">liberties: </w:t>
            </w:r>
            <w:r>
              <w:rPr>
                <w:sz w:val="24"/>
                <w:szCs w:val="24"/>
              </w:rPr>
              <w:t>freedoms</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democracy: </w:t>
            </w:r>
            <w:r>
              <w:rPr>
                <w:sz w:val="24"/>
                <w:szCs w:val="24"/>
              </w:rPr>
              <w:t xml:space="preserve">a form of government in which people can vote </w:t>
            </w: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chartered:  </w:t>
            </w:r>
            <w:r>
              <w:rPr>
                <w:sz w:val="24"/>
                <w:szCs w:val="24"/>
              </w:rPr>
              <w:t>a country grants a company the right to operate</w:t>
            </w: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pPr>
            <w:r>
              <w:rPr>
                <w:b/>
                <w:sz w:val="24"/>
                <w:szCs w:val="24"/>
              </w:rPr>
              <w:t xml:space="preserve">Munsee: </w:t>
            </w:r>
            <w:r>
              <w:t>a group of people indigenous to the area that is present day New York</w:t>
            </w:r>
          </w:p>
          <w:p w:rsidR="00CE2184" w:rsidRDefault="00CE2184">
            <w:pPr>
              <w:spacing w:line="256" w:lineRule="auto"/>
            </w:pPr>
          </w:p>
          <w:p w:rsidR="00CE2184" w:rsidRDefault="00CE2184">
            <w:pPr>
              <w:spacing w:line="256" w:lineRule="auto"/>
              <w:rPr>
                <w:sz w:val="24"/>
                <w:szCs w:val="24"/>
              </w:rPr>
            </w:pPr>
            <w:r>
              <w:rPr>
                <w:b/>
                <w:sz w:val="24"/>
                <w:szCs w:val="24"/>
              </w:rPr>
              <w:t xml:space="preserve">transaction: </w:t>
            </w:r>
            <w:r>
              <w:rPr>
                <w:sz w:val="24"/>
                <w:szCs w:val="24"/>
              </w:rPr>
              <w:t>business deal, exchange</w:t>
            </w: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b/>
                <w:sz w:val="24"/>
                <w:szCs w:val="24"/>
              </w:rPr>
            </w:pPr>
            <w:r>
              <w:rPr>
                <w:b/>
                <w:sz w:val="24"/>
                <w:szCs w:val="24"/>
              </w:rPr>
              <w:t xml:space="preserve"> </w:t>
            </w:r>
          </w:p>
          <w:p w:rsidR="00CE2184" w:rsidRDefault="00CE2184">
            <w:pPr>
              <w:spacing w:line="256" w:lineRule="auto"/>
              <w:rPr>
                <w:b/>
                <w:sz w:val="24"/>
                <w:szCs w:val="24"/>
              </w:rPr>
            </w:pPr>
          </w:p>
          <w:p w:rsidR="00CE2184" w:rsidRDefault="00CE2184">
            <w:pPr>
              <w:spacing w:line="256" w:lineRule="auto"/>
              <w:rPr>
                <w:sz w:val="24"/>
                <w:szCs w:val="24"/>
              </w:rPr>
            </w:pPr>
          </w:p>
        </w:tc>
        <w:tc>
          <w:tcPr>
            <w:tcW w:w="378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sz w:val="24"/>
                <w:szCs w:val="24"/>
              </w:rPr>
              <w:lastRenderedPageBreak/>
              <w:t xml:space="preserve">Describe the state of the Netherlands at the time of New World colonization. </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r>
              <w:rPr>
                <w:sz w:val="24"/>
                <w:szCs w:val="24"/>
              </w:rPr>
              <w:t xml:space="preserve">Describe the factors that led to the success of Dutch colonies in the Americas.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lastRenderedPageBreak/>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rPr>
                <w:sz w:val="24"/>
                <w:szCs w:val="24"/>
              </w:rPr>
            </w:pPr>
            <w:r>
              <w:rPr>
                <w:sz w:val="24"/>
                <w:szCs w:val="24"/>
              </w:rPr>
              <w:t xml:space="preserve">Why did the Dutch want to explore the Americas? </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r>
              <w:rPr>
                <w:sz w:val="24"/>
                <w:szCs w:val="24"/>
              </w:rPr>
              <w:t>How did the Dutch attitude towards Indigenous peoples in the Americas differ from the Spanish attitudes of Indigenous peoples in the Americas?</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Pr="00CE2184" w:rsidRDefault="00CE2184">
            <w:pPr>
              <w:spacing w:line="256" w:lineRule="auto"/>
            </w:pPr>
            <w:r>
              <w:t>________________________________</w:t>
            </w:r>
          </w:p>
        </w:tc>
      </w:tr>
    </w:tbl>
    <w:p w:rsidR="00CE2184" w:rsidRDefault="00CE2184" w:rsidP="00CE2184">
      <w:pPr>
        <w:rPr>
          <w:b/>
          <w:sz w:val="24"/>
          <w:szCs w:val="24"/>
        </w:rPr>
      </w:pPr>
    </w:p>
    <w:p w:rsidR="00CE2184" w:rsidRDefault="00CE2184" w:rsidP="00CE2184">
      <w:pPr>
        <w:jc w:val="center"/>
        <w:rPr>
          <w:sz w:val="24"/>
          <w:szCs w:val="24"/>
        </w:rPr>
      </w:pPr>
      <w:r>
        <w:rPr>
          <w:b/>
          <w:sz w:val="24"/>
          <w:szCs w:val="24"/>
        </w:rPr>
        <w:t>Source G:</w:t>
      </w:r>
      <w:r>
        <w:rPr>
          <w:sz w:val="24"/>
          <w:szCs w:val="24"/>
        </w:rPr>
        <w:t xml:space="preserve"> Early Colonies</w:t>
      </w:r>
      <w:r>
        <w:rPr>
          <w:rStyle w:val="FootnoteReference"/>
        </w:rPr>
        <w:footnoteReference w:id="60"/>
      </w:r>
    </w:p>
    <w:p w:rsidR="00CE2184" w:rsidRDefault="00CE2184" w:rsidP="00CE2184">
      <w:pPr>
        <w:jc w:val="center"/>
      </w:pPr>
    </w:p>
    <w:p w:rsidR="00CE2184" w:rsidRDefault="00CE2184" w:rsidP="00CE2184">
      <w:pPr>
        <w:jc w:val="center"/>
      </w:pPr>
      <w:r>
        <w:rPr>
          <w:noProof/>
        </w:rPr>
        <w:drawing>
          <wp:inline distT="0" distB="0" distL="0" distR="0">
            <wp:extent cx="3952875" cy="4019550"/>
            <wp:effectExtent l="0" t="0" r="9525" b="0"/>
            <wp:docPr id="18" name="Picture 18" descr="This is a map showing the English, Dutch, French, and Spanish colonies on the Atlantic coast and the dates of their settlement, as well as the names of Indian tribes inhabiting thos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is is a map showing the English, Dutch, French, and Spanish colonies on the Atlantic coast and the dates of their settlement, as well as the names of Indian tribes inhabiting those area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52875" cy="4019550"/>
                    </a:xfrm>
                    <a:prstGeom prst="rect">
                      <a:avLst/>
                    </a:prstGeom>
                    <a:noFill/>
                    <a:ln>
                      <a:noFill/>
                    </a:ln>
                  </pic:spPr>
                </pic:pic>
              </a:graphicData>
            </a:graphic>
          </wp:inline>
        </w:drawing>
      </w:r>
    </w:p>
    <w:p w:rsidR="00CE2184" w:rsidRDefault="00CE2184" w:rsidP="00CE2184"/>
    <w:p w:rsidR="00CE2184" w:rsidRDefault="00CE2184" w:rsidP="00CE2184">
      <w:pPr>
        <w:rPr>
          <w:sz w:val="24"/>
          <w:szCs w:val="24"/>
        </w:rPr>
      </w:pPr>
      <w:r>
        <w:rPr>
          <w:sz w:val="24"/>
          <w:szCs w:val="24"/>
        </w:rPr>
        <w:t>What were the names of the Dutch settlements? Describe the location of these settlements using cardinal and intermediate directions.</w:t>
      </w:r>
    </w:p>
    <w:p w:rsidR="00CE2184" w:rsidRDefault="00CE2184" w:rsidP="00CE2184"/>
    <w:p w:rsidR="00CE2184" w:rsidRDefault="00CE2184" w:rsidP="00CE2184">
      <w:r>
        <w:t>__________________________________________________________________________________________________</w:t>
      </w:r>
    </w:p>
    <w:p w:rsidR="00CE2184" w:rsidRDefault="00CE2184" w:rsidP="00CE2184"/>
    <w:p w:rsidR="00CE2184" w:rsidRDefault="00CE2184" w:rsidP="00CE2184">
      <w:r>
        <w:t>__________________________________________________________________________________________________</w:t>
      </w:r>
    </w:p>
    <w:p w:rsidR="00CE2184" w:rsidRDefault="00CE2184" w:rsidP="00CE2184"/>
    <w:p w:rsidR="00CE2184" w:rsidRDefault="00CE2184" w:rsidP="00CE2184">
      <w:pPr>
        <w:rPr>
          <w:sz w:val="24"/>
          <w:szCs w:val="24"/>
        </w:rPr>
      </w:pPr>
      <w:r>
        <w:rPr>
          <w:sz w:val="24"/>
          <w:szCs w:val="24"/>
        </w:rPr>
        <w:t>Which bodies of water did the French establish colonies near?</w:t>
      </w:r>
    </w:p>
    <w:p w:rsidR="00CE2184" w:rsidRDefault="00CE2184" w:rsidP="00CE2184">
      <w:pPr>
        <w:rPr>
          <w:sz w:val="24"/>
          <w:szCs w:val="24"/>
        </w:rPr>
      </w:pPr>
    </w:p>
    <w:p w:rsidR="00CE2184" w:rsidRDefault="00CE2184" w:rsidP="00CE2184">
      <w:r>
        <w:t>__________________________________________________________________________________________________</w:t>
      </w:r>
    </w:p>
    <w:p w:rsidR="00CE2184" w:rsidRDefault="00CE2184" w:rsidP="00CE2184"/>
    <w:p w:rsidR="00CE2184" w:rsidRDefault="00CE2184" w:rsidP="00CE2184">
      <w:pPr>
        <w:rPr>
          <w:sz w:val="24"/>
          <w:szCs w:val="24"/>
        </w:rPr>
      </w:pPr>
      <w:r>
        <w:rPr>
          <w:sz w:val="24"/>
          <w:szCs w:val="24"/>
        </w:rPr>
        <w:t>__________________________________________________________________________________________</w:t>
      </w:r>
    </w:p>
    <w:p w:rsidR="00CE2184" w:rsidRDefault="00CE2184" w:rsidP="00CE2184"/>
    <w:p w:rsidR="00CE2184" w:rsidRDefault="00CE2184" w:rsidP="00CE2184"/>
    <w:p w:rsidR="00CE2184" w:rsidRDefault="00CE2184" w:rsidP="00CE2184"/>
    <w:p w:rsidR="00CE2184" w:rsidRDefault="00CE2184" w:rsidP="00CE2184"/>
    <w:p w:rsidR="00CE2184" w:rsidRDefault="00CE2184" w:rsidP="00CE2184"/>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7"/>
        <w:gridCol w:w="9058"/>
      </w:tblGrid>
      <w:tr w:rsidR="00CE2184" w:rsidTr="00CE2184">
        <w:trPr>
          <w:trHeight w:val="13"/>
          <w:jc w:val="center"/>
        </w:trPr>
        <w:tc>
          <w:tcPr>
            <w:tcW w:w="10575" w:type="dxa"/>
            <w:gridSpan w:val="2"/>
            <w:tcBorders>
              <w:top w:val="single" w:sz="4" w:space="0" w:color="000000"/>
              <w:left w:val="single" w:sz="4" w:space="0" w:color="000000"/>
              <w:bottom w:val="single" w:sz="4" w:space="0" w:color="000000"/>
              <w:right w:val="single" w:sz="4" w:space="0" w:color="000000"/>
            </w:tcBorders>
            <w:shd w:val="clear" w:color="auto" w:fill="000000"/>
            <w:vAlign w:val="center"/>
            <w:hideMark/>
          </w:tcPr>
          <w:p w:rsidR="00CE2184" w:rsidRDefault="00CE2184">
            <w:pPr>
              <w:widowControl/>
              <w:spacing w:line="256" w:lineRule="auto"/>
              <w:jc w:val="center"/>
              <w:rPr>
                <w:b/>
                <w:color w:val="FFFFFF"/>
                <w:sz w:val="28"/>
                <w:szCs w:val="28"/>
              </w:rPr>
            </w:pPr>
            <w:r>
              <w:rPr>
                <w:b/>
                <w:color w:val="FFFFFF"/>
                <w:sz w:val="28"/>
                <w:szCs w:val="28"/>
              </w:rPr>
              <w:t>Lesson 3</w:t>
            </w:r>
          </w:p>
        </w:tc>
      </w:tr>
      <w:tr w:rsidR="00CE2184" w:rsidTr="00CE2184">
        <w:trPr>
          <w:trHeight w:val="13"/>
          <w:jc w:val="center"/>
        </w:trPr>
        <w:tc>
          <w:tcPr>
            <w:tcW w:w="10575" w:type="dxa"/>
            <w:gridSpan w:val="2"/>
            <w:tcBorders>
              <w:top w:val="single" w:sz="4" w:space="0" w:color="000000"/>
              <w:left w:val="single" w:sz="4" w:space="0" w:color="000000"/>
              <w:bottom w:val="single" w:sz="4" w:space="0" w:color="000000"/>
              <w:right w:val="single" w:sz="4" w:space="0" w:color="000000"/>
            </w:tcBorders>
            <w:vAlign w:val="center"/>
            <w:hideMark/>
          </w:tcPr>
          <w:p w:rsidR="00CE2184" w:rsidRDefault="00CE2184">
            <w:pPr>
              <w:widowControl/>
              <w:spacing w:line="256" w:lineRule="auto"/>
              <w:jc w:val="center"/>
              <w:rPr>
                <w:b/>
                <w:sz w:val="28"/>
                <w:szCs w:val="28"/>
              </w:rPr>
            </w:pPr>
            <w:r>
              <w:rPr>
                <w:b/>
                <w:sz w:val="28"/>
                <w:szCs w:val="28"/>
              </w:rPr>
              <w:t xml:space="preserve">Supporting Question 1: Who colonized the Thirteen Colonies and </w:t>
            </w:r>
          </w:p>
          <w:p w:rsidR="00CE2184" w:rsidRDefault="00CE2184">
            <w:pPr>
              <w:widowControl/>
              <w:spacing w:line="256" w:lineRule="auto"/>
              <w:jc w:val="center"/>
              <w:rPr>
                <w:b/>
                <w:sz w:val="28"/>
                <w:szCs w:val="28"/>
              </w:rPr>
            </w:pPr>
            <w:proofErr w:type="gramStart"/>
            <w:r>
              <w:rPr>
                <w:b/>
                <w:sz w:val="28"/>
                <w:szCs w:val="28"/>
              </w:rPr>
              <w:t>what</w:t>
            </w:r>
            <w:proofErr w:type="gramEnd"/>
            <w:r>
              <w:rPr>
                <w:b/>
                <w:sz w:val="28"/>
                <w:szCs w:val="28"/>
              </w:rPr>
              <w:t xml:space="preserve"> were their motivations?</w:t>
            </w:r>
          </w:p>
        </w:tc>
      </w:tr>
      <w:tr w:rsidR="00CE2184" w:rsidTr="00CE2184">
        <w:trPr>
          <w:trHeight w:val="690"/>
          <w:jc w:val="center"/>
        </w:trPr>
        <w:tc>
          <w:tcPr>
            <w:tcW w:w="1517"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keepNext/>
              <w:keepLines/>
              <w:widowControl/>
              <w:spacing w:before="45" w:after="30" w:line="216" w:lineRule="auto"/>
              <w:ind w:left="72" w:right="72"/>
              <w:rPr>
                <w:b/>
                <w:sz w:val="24"/>
                <w:szCs w:val="24"/>
              </w:rPr>
            </w:pPr>
            <w:r>
              <w:rPr>
                <w:b/>
                <w:sz w:val="24"/>
                <w:szCs w:val="24"/>
              </w:rPr>
              <w:t>Student Directions</w:t>
            </w:r>
          </w:p>
        </w:tc>
        <w:tc>
          <w:tcPr>
            <w:tcW w:w="9058"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widowControl/>
              <w:spacing w:line="256" w:lineRule="auto"/>
              <w:rPr>
                <w:b/>
                <w:sz w:val="24"/>
                <w:szCs w:val="24"/>
              </w:rPr>
            </w:pPr>
            <w:r>
              <w:rPr>
                <w:sz w:val="24"/>
                <w:szCs w:val="24"/>
              </w:rPr>
              <w:t xml:space="preserve">First, read </w:t>
            </w:r>
            <w:hyperlink r:id="rId61" w:anchor="SourceH" w:history="1">
              <w:r>
                <w:rPr>
                  <w:rStyle w:val="Hyperlink"/>
                  <w:b/>
                  <w:sz w:val="24"/>
                  <w:szCs w:val="24"/>
                </w:rPr>
                <w:t>Source H</w:t>
              </w:r>
            </w:hyperlink>
            <w:r>
              <w:rPr>
                <w:sz w:val="24"/>
                <w:szCs w:val="24"/>
              </w:rPr>
              <w:t xml:space="preserve"> and answer the guiding questions in the right-hand column. Then, read and study </w:t>
            </w:r>
            <w:r>
              <w:rPr>
                <w:b/>
                <w:sz w:val="24"/>
                <w:szCs w:val="24"/>
              </w:rPr>
              <w:t xml:space="preserve">Sources </w:t>
            </w:r>
            <w:hyperlink r:id="rId62" w:anchor="SourceI" w:history="1">
              <w:r>
                <w:rPr>
                  <w:rStyle w:val="Hyperlink"/>
                  <w:b/>
                  <w:sz w:val="24"/>
                  <w:szCs w:val="24"/>
                </w:rPr>
                <w:t>I</w:t>
              </w:r>
            </w:hyperlink>
            <w:r>
              <w:rPr>
                <w:b/>
                <w:sz w:val="24"/>
                <w:szCs w:val="24"/>
              </w:rPr>
              <w:t xml:space="preserve">, </w:t>
            </w:r>
            <w:hyperlink r:id="rId63" w:anchor="SourceJ" w:history="1">
              <w:r>
                <w:rPr>
                  <w:rStyle w:val="Hyperlink"/>
                  <w:b/>
                  <w:sz w:val="24"/>
                  <w:szCs w:val="24"/>
                </w:rPr>
                <w:t>J</w:t>
              </w:r>
            </w:hyperlink>
            <w:r>
              <w:rPr>
                <w:b/>
                <w:sz w:val="24"/>
                <w:szCs w:val="24"/>
              </w:rPr>
              <w:t xml:space="preserve">, </w:t>
            </w:r>
            <w:hyperlink r:id="rId64" w:anchor="SourceK" w:history="1">
              <w:r>
                <w:rPr>
                  <w:rStyle w:val="Hyperlink"/>
                  <w:b/>
                  <w:sz w:val="24"/>
                  <w:szCs w:val="24"/>
                </w:rPr>
                <w:t>K</w:t>
              </w:r>
            </w:hyperlink>
            <w:r>
              <w:rPr>
                <w:sz w:val="24"/>
                <w:szCs w:val="24"/>
              </w:rPr>
              <w:t xml:space="preserve">. Finally, complete the </w:t>
            </w:r>
            <w:r>
              <w:rPr>
                <w:b/>
                <w:sz w:val="24"/>
                <w:szCs w:val="24"/>
              </w:rPr>
              <w:t>after you read</w:t>
            </w:r>
            <w:r>
              <w:rPr>
                <w:sz w:val="24"/>
                <w:szCs w:val="24"/>
              </w:rPr>
              <w:t xml:space="preserve"> questions at the end of this lesson.</w:t>
            </w:r>
          </w:p>
        </w:tc>
      </w:tr>
      <w:tr w:rsidR="00CE2184" w:rsidTr="00CE2184">
        <w:trPr>
          <w:trHeight w:val="388"/>
          <w:jc w:val="center"/>
        </w:trPr>
        <w:tc>
          <w:tcPr>
            <w:tcW w:w="1517" w:type="dxa"/>
            <w:tcBorders>
              <w:top w:val="single" w:sz="4" w:space="0" w:color="000000"/>
              <w:left w:val="single" w:sz="4" w:space="0" w:color="000000"/>
              <w:bottom w:val="single" w:sz="4" w:space="0" w:color="000000"/>
              <w:right w:val="single" w:sz="4" w:space="0" w:color="000000"/>
            </w:tcBorders>
            <w:hideMark/>
          </w:tcPr>
          <w:p w:rsidR="00CE2184" w:rsidRDefault="00CE2184">
            <w:pPr>
              <w:keepNext/>
              <w:keepLines/>
              <w:widowControl/>
              <w:spacing w:before="45" w:after="30" w:line="216" w:lineRule="auto"/>
              <w:ind w:left="72" w:right="72"/>
              <w:rPr>
                <w:b/>
                <w:sz w:val="24"/>
                <w:szCs w:val="24"/>
              </w:rPr>
            </w:pPr>
            <w:r>
              <w:rPr>
                <w:b/>
                <w:sz w:val="24"/>
                <w:szCs w:val="24"/>
              </w:rPr>
              <w:t>Featured Sources</w:t>
            </w:r>
          </w:p>
        </w:tc>
        <w:tc>
          <w:tcPr>
            <w:tcW w:w="9058" w:type="dxa"/>
            <w:tcBorders>
              <w:top w:val="single" w:sz="4" w:space="0" w:color="000000"/>
              <w:left w:val="single" w:sz="4" w:space="0" w:color="000000"/>
              <w:bottom w:val="single" w:sz="4" w:space="0" w:color="000000"/>
              <w:right w:val="single" w:sz="4" w:space="0" w:color="000000"/>
            </w:tcBorders>
            <w:hideMark/>
          </w:tcPr>
          <w:p w:rsidR="00CE2184" w:rsidRDefault="00E8184C">
            <w:pPr>
              <w:widowControl/>
              <w:spacing w:line="256" w:lineRule="auto"/>
              <w:rPr>
                <w:sz w:val="24"/>
                <w:szCs w:val="24"/>
              </w:rPr>
            </w:pPr>
            <w:hyperlink r:id="rId65" w:anchor="SourceH" w:history="1">
              <w:r w:rsidR="00CE2184">
                <w:rPr>
                  <w:rStyle w:val="Hyperlink"/>
                  <w:b/>
                  <w:sz w:val="24"/>
                  <w:szCs w:val="24"/>
                </w:rPr>
                <w:t>Source H:</w:t>
              </w:r>
            </w:hyperlink>
            <w:r w:rsidR="00CE2184">
              <w:rPr>
                <w:sz w:val="24"/>
                <w:szCs w:val="24"/>
              </w:rPr>
              <w:t xml:space="preserve"> “Joint-Stock Companies”</w:t>
            </w:r>
          </w:p>
          <w:p w:rsidR="00CE2184" w:rsidRDefault="00E8184C">
            <w:pPr>
              <w:widowControl/>
              <w:spacing w:line="256" w:lineRule="auto"/>
              <w:rPr>
                <w:rFonts w:cstheme="minorHAnsi"/>
                <w:bCs/>
                <w:sz w:val="24"/>
                <w:szCs w:val="24"/>
              </w:rPr>
            </w:pPr>
            <w:hyperlink r:id="rId66" w:anchor="SourceI" w:history="1">
              <w:r w:rsidR="00CE2184">
                <w:rPr>
                  <w:rStyle w:val="Hyperlink"/>
                  <w:rFonts w:cstheme="minorHAnsi"/>
                  <w:b/>
                  <w:bCs/>
                  <w:sz w:val="24"/>
                  <w:szCs w:val="24"/>
                </w:rPr>
                <w:t>Source I:</w:t>
              </w:r>
            </w:hyperlink>
            <w:r w:rsidR="00CE2184">
              <w:rPr>
                <w:rFonts w:cstheme="minorHAnsi"/>
                <w:b/>
                <w:bCs/>
                <w:sz w:val="24"/>
                <w:szCs w:val="24"/>
              </w:rPr>
              <w:t xml:space="preserve"> </w:t>
            </w:r>
            <w:r w:rsidR="00CE2184">
              <w:rPr>
                <w:rFonts w:cstheme="minorHAnsi"/>
                <w:bCs/>
                <w:sz w:val="24"/>
                <w:szCs w:val="24"/>
              </w:rPr>
              <w:t>Early Settlers to the English Colonies Chart</w:t>
            </w:r>
          </w:p>
          <w:p w:rsidR="00CE2184" w:rsidRDefault="00E8184C">
            <w:pPr>
              <w:widowControl/>
              <w:spacing w:line="256" w:lineRule="auto"/>
              <w:rPr>
                <w:sz w:val="24"/>
                <w:szCs w:val="24"/>
              </w:rPr>
            </w:pPr>
            <w:hyperlink r:id="rId67" w:anchor="SourceJ" w:history="1">
              <w:r w:rsidR="00CE2184">
                <w:rPr>
                  <w:rStyle w:val="Hyperlink"/>
                  <w:b/>
                  <w:sz w:val="24"/>
                  <w:szCs w:val="24"/>
                </w:rPr>
                <w:t>Source J:</w:t>
              </w:r>
            </w:hyperlink>
            <w:r w:rsidR="00CE2184">
              <w:rPr>
                <w:i/>
                <w:sz w:val="24"/>
                <w:szCs w:val="24"/>
              </w:rPr>
              <w:t xml:space="preserve"> The Lost Colony</w:t>
            </w:r>
            <w:r w:rsidR="00CE2184">
              <w:rPr>
                <w:sz w:val="24"/>
                <w:szCs w:val="24"/>
              </w:rPr>
              <w:t xml:space="preserve">, design by William </w:t>
            </w:r>
            <w:proofErr w:type="spellStart"/>
            <w:r w:rsidR="00CE2184">
              <w:rPr>
                <w:sz w:val="24"/>
                <w:szCs w:val="24"/>
              </w:rPr>
              <w:t>Ludwell</w:t>
            </w:r>
            <w:proofErr w:type="spellEnd"/>
            <w:r w:rsidR="00CE2184">
              <w:rPr>
                <w:sz w:val="24"/>
                <w:szCs w:val="24"/>
              </w:rPr>
              <w:t xml:space="preserve"> Sheppard, engraving by William James Linton, 1876</w:t>
            </w:r>
          </w:p>
          <w:p w:rsidR="00CE2184" w:rsidRDefault="00E8184C">
            <w:pPr>
              <w:widowControl/>
              <w:spacing w:line="256" w:lineRule="auto"/>
              <w:rPr>
                <w:sz w:val="24"/>
                <w:szCs w:val="24"/>
              </w:rPr>
            </w:pPr>
            <w:hyperlink r:id="rId68" w:anchor="SourceK" w:history="1">
              <w:r w:rsidR="00CE2184">
                <w:rPr>
                  <w:rStyle w:val="Hyperlink"/>
                  <w:rFonts w:asciiTheme="minorHAnsi" w:eastAsia="Times New Roman" w:hAnsiTheme="minorHAnsi" w:cstheme="minorHAnsi"/>
                  <w:b/>
                  <w:bCs/>
                  <w:sz w:val="24"/>
                  <w:szCs w:val="24"/>
                </w:rPr>
                <w:t>Source K:</w:t>
              </w:r>
            </w:hyperlink>
            <w:r w:rsidR="00CE2184">
              <w:rPr>
                <w:rFonts w:asciiTheme="minorHAnsi" w:eastAsia="Times New Roman" w:hAnsiTheme="minorHAnsi" w:cstheme="minorHAnsi"/>
                <w:b/>
                <w:bCs/>
                <w:color w:val="000000"/>
                <w:sz w:val="24"/>
                <w:szCs w:val="24"/>
              </w:rPr>
              <w:t xml:space="preserve"> </w:t>
            </w:r>
            <w:r w:rsidR="00CE2184">
              <w:rPr>
                <w:rFonts w:asciiTheme="minorHAnsi" w:eastAsia="Times New Roman" w:hAnsiTheme="minorHAnsi" w:cstheme="minorHAnsi"/>
                <w:bCs/>
                <w:color w:val="000000"/>
                <w:sz w:val="24"/>
                <w:szCs w:val="24"/>
              </w:rPr>
              <w:t>Thirteen Colonies Timeline</w:t>
            </w:r>
          </w:p>
        </w:tc>
      </w:tr>
    </w:tbl>
    <w:p w:rsidR="00CE2184" w:rsidRDefault="00CE2184" w:rsidP="00CE2184">
      <w:pPr>
        <w:ind w:left="720"/>
        <w:jc w:val="center"/>
        <w:rPr>
          <w:rFonts w:asciiTheme="minorHAnsi" w:eastAsia="Times New Roman" w:hAnsiTheme="minorHAnsi" w:cstheme="minorHAnsi"/>
          <w:bCs/>
          <w:color w:val="000000"/>
          <w:sz w:val="24"/>
          <w:szCs w:val="24"/>
        </w:rPr>
      </w:pP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40"/>
        <w:gridCol w:w="1710"/>
        <w:gridCol w:w="3780"/>
      </w:tblGrid>
      <w:tr w:rsidR="00CE2184" w:rsidTr="00CE2184">
        <w:trPr>
          <w:trHeight w:val="143"/>
          <w:jc w:val="center"/>
        </w:trPr>
        <w:tc>
          <w:tcPr>
            <w:tcW w:w="10530" w:type="dxa"/>
            <w:gridSpan w:val="3"/>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b w:val="0"/>
                <w:sz w:val="24"/>
                <w:szCs w:val="24"/>
              </w:rPr>
            </w:pPr>
            <w:r>
              <w:rPr>
                <w:rFonts w:ascii="Calibri" w:eastAsia="Calibri" w:hAnsi="Calibri" w:cs="Calibri"/>
                <w:sz w:val="24"/>
                <w:szCs w:val="24"/>
              </w:rPr>
              <w:t xml:space="preserve">Source H: </w:t>
            </w:r>
            <w:sdt>
              <w:sdtPr>
                <w:tag w:val="goog_rdk_3"/>
                <w:id w:val="893621927"/>
              </w:sdtPr>
              <w:sdtEndPr/>
              <w:sdtContent/>
            </w:sdt>
            <w:r>
              <w:rPr>
                <w:rFonts w:ascii="Calibri" w:eastAsia="Calibri" w:hAnsi="Calibri" w:cs="Calibri"/>
                <w:b w:val="0"/>
                <w:sz w:val="24"/>
                <w:szCs w:val="24"/>
              </w:rPr>
              <w:t>“Joint-Stock Companies”</w:t>
            </w:r>
            <w:r>
              <w:rPr>
                <w:rStyle w:val="FootnoteReference"/>
                <w:b w:val="0"/>
                <w:sz w:val="24"/>
                <w:szCs w:val="24"/>
              </w:rPr>
              <w:footnoteReference w:id="61"/>
            </w:r>
          </w:p>
        </w:tc>
      </w:tr>
      <w:tr w:rsidR="00CE2184" w:rsidTr="00CE2184">
        <w:trPr>
          <w:jc w:val="center"/>
        </w:trPr>
        <w:tc>
          <w:tcPr>
            <w:tcW w:w="504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Text</w:t>
            </w:r>
          </w:p>
        </w:tc>
        <w:tc>
          <w:tcPr>
            <w:tcW w:w="171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E2184" w:rsidTr="00CE2184">
        <w:trPr>
          <w:jc w:val="center"/>
        </w:trPr>
        <w:tc>
          <w:tcPr>
            <w:tcW w:w="504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sz w:val="24"/>
                <w:szCs w:val="24"/>
              </w:rPr>
              <w:t xml:space="preserve">Compared with other European nations in 1600, England was relatively poor. As new farming methods made fewer farmers necessary, fewer people were able to find work, and they became homeless. </w:t>
            </w:r>
          </w:p>
          <w:p w:rsidR="00CE2184" w:rsidRDefault="00CE2184">
            <w:pPr>
              <w:spacing w:line="256" w:lineRule="auto"/>
              <w:rPr>
                <w:b/>
                <w:sz w:val="24"/>
                <w:szCs w:val="24"/>
              </w:rPr>
            </w:pPr>
          </w:p>
          <w:p w:rsidR="00CE2184" w:rsidRDefault="00CE2184">
            <w:pPr>
              <w:spacing w:line="256" w:lineRule="auto"/>
              <w:rPr>
                <w:sz w:val="24"/>
                <w:szCs w:val="24"/>
              </w:rPr>
            </w:pPr>
            <w:r>
              <w:rPr>
                <w:sz w:val="24"/>
                <w:szCs w:val="24"/>
              </w:rPr>
              <w:t xml:space="preserve">Richard Hakluyt, a 16th-century geographer interested in explorers and travel narratives, suggested to Queen Elizabeth (of England) that New World colonies could serve two purposes. First, they could challenge Spanish </w:t>
            </w:r>
            <w:r>
              <w:rPr>
                <w:b/>
                <w:sz w:val="24"/>
                <w:szCs w:val="24"/>
              </w:rPr>
              <w:t>domination</w:t>
            </w:r>
            <w:r>
              <w:rPr>
                <w:sz w:val="24"/>
                <w:szCs w:val="24"/>
              </w:rPr>
              <w:t xml:space="preserve"> of the New World. Second, the ever-growing poorer classes could be transported there, easing England's population pressures.</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 xml:space="preserve">But Elizabeth was not persuaded to invest in a project that was likely to fail. She was not </w:t>
            </w:r>
            <w:r>
              <w:rPr>
                <w:b/>
                <w:sz w:val="24"/>
                <w:szCs w:val="24"/>
              </w:rPr>
              <w:t>opposed</w:t>
            </w:r>
            <w:r>
              <w:rPr>
                <w:sz w:val="24"/>
                <w:szCs w:val="24"/>
              </w:rPr>
              <w:t xml:space="preserve"> to private investors taking such a chance, however. </w:t>
            </w:r>
            <w:r>
              <w:rPr>
                <w:b/>
                <w:sz w:val="24"/>
                <w:szCs w:val="24"/>
              </w:rPr>
              <w:t>Sir Walter Raleigh</w:t>
            </w:r>
            <w:r>
              <w:rPr>
                <w:sz w:val="24"/>
                <w:szCs w:val="24"/>
              </w:rPr>
              <w:t xml:space="preserve"> had tried and failed. When it became clear that the wealth of an individual was not enough, the joint-stock company arose.</w:t>
            </w:r>
          </w:p>
          <w:p w:rsidR="00CE2184" w:rsidRDefault="00CE2184">
            <w:pPr>
              <w:spacing w:line="256" w:lineRule="auto"/>
              <w:rPr>
                <w:b/>
                <w:sz w:val="24"/>
                <w:szCs w:val="24"/>
              </w:rPr>
            </w:pPr>
          </w:p>
          <w:p w:rsidR="00CE2184" w:rsidRDefault="00CE2184">
            <w:pPr>
              <w:spacing w:line="256" w:lineRule="auto"/>
              <w:rPr>
                <w:sz w:val="24"/>
                <w:szCs w:val="24"/>
              </w:rPr>
            </w:pPr>
            <w:r>
              <w:rPr>
                <w:sz w:val="24"/>
                <w:szCs w:val="24"/>
              </w:rPr>
              <w:t xml:space="preserve">In a joint-stock company, </w:t>
            </w:r>
            <w:r>
              <w:rPr>
                <w:b/>
                <w:sz w:val="24"/>
                <w:szCs w:val="24"/>
              </w:rPr>
              <w:t xml:space="preserve">stock </w:t>
            </w:r>
            <w:r>
              <w:rPr>
                <w:sz w:val="24"/>
                <w:szCs w:val="24"/>
              </w:rPr>
              <w:t>was sold to wealthy investors who provided money. By pooling their money together these investors limited their individual risk. These companies had proven profitable in the past. The risk was small, and the payoff could be fairly quick.</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But investing in a colony was an altogether different venture. The risk was larger as the colony might fail. The </w:t>
            </w:r>
            <w:r>
              <w:rPr>
                <w:b/>
                <w:sz w:val="24"/>
                <w:szCs w:val="24"/>
              </w:rPr>
              <w:t>startup costs</w:t>
            </w:r>
            <w:r>
              <w:rPr>
                <w:sz w:val="24"/>
                <w:szCs w:val="24"/>
              </w:rPr>
              <w:t xml:space="preserve"> were enormous, and the returns might take years. Investors in such endeavors needed more than a small sense of adventure.</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Who were the explorers that led these English colonial expeditions? Often, these leaders were second sons from noble families. Under English law, only the first-born male could inherit property. Many early explorers were all second sons with a thirst to find their own riches.</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 xml:space="preserve">Merchants who disagreed with the Church of England were also willing investors in New World colonies. There were plenty of </w:t>
            </w:r>
            <w:r>
              <w:rPr>
                <w:b/>
                <w:sz w:val="24"/>
                <w:szCs w:val="24"/>
              </w:rPr>
              <w:t xml:space="preserve">Puritans </w:t>
            </w:r>
            <w:r>
              <w:rPr>
                <w:sz w:val="24"/>
                <w:szCs w:val="24"/>
              </w:rPr>
              <w:t>who had the necessary money, and with a Catholic-leaning king assuming the throne, the Puritans' motive to move became stronger.</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 xml:space="preserve">With a </w:t>
            </w:r>
            <w:r>
              <w:rPr>
                <w:b/>
                <w:sz w:val="24"/>
                <w:szCs w:val="24"/>
              </w:rPr>
              <w:t>landless population</w:t>
            </w:r>
            <w:r>
              <w:rPr>
                <w:sz w:val="24"/>
                <w:szCs w:val="24"/>
              </w:rPr>
              <w:t xml:space="preserve"> to serve as workers, and motivated, adventurous, or </w:t>
            </w:r>
            <w:r>
              <w:rPr>
                <w:b/>
                <w:sz w:val="24"/>
                <w:szCs w:val="24"/>
              </w:rPr>
              <w:t xml:space="preserve">devout </w:t>
            </w:r>
            <w:r>
              <w:rPr>
                <w:sz w:val="24"/>
                <w:szCs w:val="24"/>
              </w:rPr>
              <w:t>investors, the joint-stock company became the vehicle by which England finally settled in the Western Hemisphere.</w:t>
            </w:r>
          </w:p>
          <w:p w:rsidR="00CE2184" w:rsidRDefault="00CE2184">
            <w:pPr>
              <w:spacing w:line="256" w:lineRule="auto"/>
              <w:rPr>
                <w:sz w:val="24"/>
                <w:szCs w:val="24"/>
              </w:rPr>
            </w:pPr>
          </w:p>
          <w:p w:rsidR="00CE2184" w:rsidRDefault="00CE2184">
            <w:pPr>
              <w:spacing w:line="256" w:lineRule="auto"/>
              <w:rPr>
                <w:sz w:val="24"/>
                <w:szCs w:val="24"/>
              </w:rPr>
            </w:pPr>
          </w:p>
        </w:tc>
        <w:tc>
          <w:tcPr>
            <w:tcW w:w="171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b/>
              </w:rPr>
            </w:pPr>
          </w:p>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 xml:space="preserve">domination: </w:t>
            </w:r>
            <w:r>
              <w:rPr>
                <w:sz w:val="24"/>
                <w:szCs w:val="24"/>
              </w:rPr>
              <w:t>control, rule</w:t>
            </w:r>
          </w:p>
          <w:p w:rsidR="00CE2184" w:rsidRDefault="00CE2184">
            <w:pPr>
              <w:spacing w:line="256" w:lineRule="auto"/>
              <w:rPr>
                <w:b/>
                <w:sz w:val="24"/>
                <w:szCs w:val="24"/>
              </w:rPr>
            </w:pPr>
          </w:p>
          <w:p w:rsidR="00CE2184" w:rsidRDefault="00CE2184">
            <w:pPr>
              <w:spacing w:line="256" w:lineRule="auto"/>
              <w:rPr>
                <w:b/>
                <w:sz w:val="24"/>
                <w:szCs w:val="24"/>
              </w:rPr>
            </w:pPr>
            <w:r>
              <w:rPr>
                <w:b/>
                <w:sz w:val="24"/>
                <w:szCs w:val="24"/>
              </w:rPr>
              <w:t xml:space="preserve">opposed: </w:t>
            </w:r>
            <w:r>
              <w:rPr>
                <w:sz w:val="24"/>
                <w:szCs w:val="24"/>
              </w:rPr>
              <w:t>against</w:t>
            </w:r>
          </w:p>
          <w:p w:rsidR="00CE2184" w:rsidRDefault="00CE2184">
            <w:pPr>
              <w:spacing w:line="256" w:lineRule="auto"/>
              <w:rPr>
                <w:b/>
                <w:sz w:val="24"/>
                <w:szCs w:val="24"/>
              </w:rPr>
            </w:pPr>
          </w:p>
          <w:p w:rsidR="00CE2184" w:rsidRDefault="00CE2184">
            <w:pPr>
              <w:spacing w:line="256" w:lineRule="auto"/>
              <w:rPr>
                <w:b/>
                <w:sz w:val="24"/>
                <w:szCs w:val="24"/>
              </w:rPr>
            </w:pPr>
            <w:r>
              <w:rPr>
                <w:b/>
                <w:sz w:val="24"/>
                <w:szCs w:val="24"/>
              </w:rPr>
              <w:t xml:space="preserve">Sir Walter Raleigh: </w:t>
            </w:r>
            <w:r>
              <w:rPr>
                <w:bCs/>
                <w:sz w:val="24"/>
                <w:szCs w:val="24"/>
              </w:rPr>
              <w:t>an early English explorer</w:t>
            </w:r>
          </w:p>
          <w:p w:rsidR="00CE2184" w:rsidRDefault="00CE2184">
            <w:pPr>
              <w:spacing w:line="256" w:lineRule="auto"/>
              <w:rPr>
                <w:b/>
                <w:sz w:val="24"/>
                <w:szCs w:val="24"/>
              </w:rPr>
            </w:pPr>
          </w:p>
          <w:p w:rsidR="00CE2184" w:rsidRDefault="00CE2184">
            <w:pPr>
              <w:spacing w:line="256" w:lineRule="auto"/>
              <w:rPr>
                <w:b/>
                <w:sz w:val="24"/>
                <w:szCs w:val="24"/>
              </w:rPr>
            </w:pPr>
            <w:r>
              <w:rPr>
                <w:b/>
                <w:sz w:val="24"/>
                <w:szCs w:val="24"/>
              </w:rPr>
              <w:t>stock:</w:t>
            </w:r>
          </w:p>
          <w:p w:rsidR="00CE2184" w:rsidRDefault="00CE2184">
            <w:pPr>
              <w:spacing w:line="256" w:lineRule="auto"/>
              <w:rPr>
                <w:sz w:val="24"/>
                <w:szCs w:val="24"/>
              </w:rPr>
            </w:pPr>
            <w:r>
              <w:rPr>
                <w:sz w:val="24"/>
                <w:szCs w:val="24"/>
              </w:rPr>
              <w:t xml:space="preserve">a piece or fraction of a company that can be bought and sold; when the company profits, stockholders are paid a </w:t>
            </w:r>
            <w:r>
              <w:rPr>
                <w:sz w:val="24"/>
                <w:szCs w:val="24"/>
              </w:rPr>
              <w:lastRenderedPageBreak/>
              <w:t>percentage of those profits</w:t>
            </w: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startup costs</w:t>
            </w:r>
            <w:r>
              <w:rPr>
                <w:sz w:val="24"/>
                <w:szCs w:val="24"/>
              </w:rPr>
              <w:t>: money required to begin a business</w:t>
            </w: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 xml:space="preserve">Puritans: </w:t>
            </w:r>
            <w:r>
              <w:rPr>
                <w:sz w:val="24"/>
                <w:szCs w:val="24"/>
              </w:rPr>
              <w:t>a group of Christians persecuted in England</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landless population: </w:t>
            </w:r>
            <w:r>
              <w:rPr>
                <w:sz w:val="24"/>
                <w:szCs w:val="24"/>
              </w:rPr>
              <w:t>people who do not own property</w:t>
            </w:r>
          </w:p>
          <w:p w:rsidR="00CE2184" w:rsidRDefault="00CE2184">
            <w:pPr>
              <w:spacing w:line="256" w:lineRule="auto"/>
              <w:rPr>
                <w:sz w:val="24"/>
                <w:szCs w:val="24"/>
              </w:rPr>
            </w:pPr>
          </w:p>
          <w:p w:rsidR="00CE2184" w:rsidRDefault="00CE2184">
            <w:pPr>
              <w:spacing w:line="256" w:lineRule="auto"/>
              <w:rPr>
                <w:b/>
                <w:sz w:val="24"/>
                <w:szCs w:val="24"/>
              </w:rPr>
            </w:pPr>
            <w:r>
              <w:rPr>
                <w:b/>
                <w:sz w:val="24"/>
                <w:szCs w:val="24"/>
              </w:rPr>
              <w:t xml:space="preserve">devout: </w:t>
            </w:r>
            <w:r>
              <w:rPr>
                <w:sz w:val="24"/>
                <w:szCs w:val="24"/>
              </w:rPr>
              <w:t>religious</w:t>
            </w:r>
          </w:p>
          <w:p w:rsidR="00CE2184" w:rsidRDefault="00CE2184">
            <w:pPr>
              <w:spacing w:line="256" w:lineRule="auto"/>
            </w:pPr>
          </w:p>
        </w:tc>
        <w:tc>
          <w:tcPr>
            <w:tcW w:w="378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sz w:val="24"/>
                <w:szCs w:val="24"/>
              </w:rPr>
              <w:lastRenderedPageBreak/>
              <w:t xml:space="preserve">In what ways did Richard Hakluyt argue that New World colonies could help England?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 xml:space="preserve">Why did Queen Elizabeth not want to invest in New World colonies? </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rPr>
                <w:sz w:val="24"/>
                <w:szCs w:val="24"/>
              </w:rPr>
            </w:pPr>
            <w:r>
              <w:rPr>
                <w:sz w:val="24"/>
                <w:szCs w:val="24"/>
              </w:rPr>
              <w:t xml:space="preserve">What is a joint-stock company? </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r>
              <w:rPr>
                <w:sz w:val="24"/>
                <w:szCs w:val="24"/>
              </w:rPr>
              <w:t xml:space="preserve">What made investing in a colony so risky? </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Why were Puritans interested in leaving England?</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tc>
      </w:tr>
    </w:tbl>
    <w:p w:rsidR="00CE2184" w:rsidRDefault="00CE2184" w:rsidP="00CE2184">
      <w:pPr>
        <w:jc w:val="center"/>
        <w:rPr>
          <w:rFonts w:cstheme="minorHAnsi"/>
          <w:bCs/>
          <w:sz w:val="24"/>
          <w:szCs w:val="24"/>
        </w:rPr>
      </w:pPr>
      <w:r>
        <w:rPr>
          <w:rFonts w:cstheme="minorHAnsi"/>
          <w:b/>
          <w:bCs/>
          <w:sz w:val="24"/>
          <w:szCs w:val="24"/>
        </w:rPr>
        <w:lastRenderedPageBreak/>
        <w:t xml:space="preserve">Source I: </w:t>
      </w:r>
      <w:r>
        <w:rPr>
          <w:rFonts w:cstheme="minorHAnsi"/>
          <w:bCs/>
          <w:sz w:val="24"/>
          <w:szCs w:val="24"/>
        </w:rPr>
        <w:t>Early Settlers to the English Colonies Chart</w:t>
      </w:r>
      <w:r>
        <w:rPr>
          <w:rStyle w:val="FootnoteReference"/>
          <w:rFonts w:cstheme="minorHAnsi"/>
          <w:bCs/>
          <w:sz w:val="24"/>
          <w:szCs w:val="24"/>
        </w:rPr>
        <w:footnoteReference w:id="62"/>
      </w:r>
    </w:p>
    <w:p w:rsidR="00CE2184" w:rsidRDefault="00CE2184" w:rsidP="00CE2184">
      <w:pPr>
        <w:jc w:val="center"/>
        <w:rPr>
          <w:rFonts w:cstheme="minorHAnsi"/>
          <w:b/>
          <w:bCs/>
          <w:sz w:val="24"/>
          <w:szCs w:val="24"/>
        </w:rPr>
      </w:pPr>
    </w:p>
    <w:p w:rsidR="00CE2184" w:rsidRDefault="00CE2184" w:rsidP="00CE2184">
      <w:pPr>
        <w:jc w:val="center"/>
        <w:rPr>
          <w:rFonts w:cstheme="minorHAnsi"/>
        </w:rPr>
      </w:pPr>
      <w:r>
        <w:rPr>
          <w:rFonts w:cstheme="minorHAnsi"/>
          <w:noProof/>
        </w:rPr>
        <w:drawing>
          <wp:inline distT="0" distB="0" distL="0" distR="0">
            <wp:extent cx="4695825" cy="20097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95825" cy="2009775"/>
                    </a:xfrm>
                    <a:prstGeom prst="rect">
                      <a:avLst/>
                    </a:prstGeom>
                    <a:noFill/>
                    <a:ln>
                      <a:noFill/>
                    </a:ln>
                  </pic:spPr>
                </pic:pic>
              </a:graphicData>
            </a:graphic>
          </wp:inline>
        </w:drawing>
      </w:r>
    </w:p>
    <w:p w:rsidR="00CE2184" w:rsidRDefault="00CE2184" w:rsidP="00CE2184">
      <w:pPr>
        <w:rPr>
          <w:sz w:val="24"/>
          <w:szCs w:val="24"/>
        </w:rPr>
      </w:pPr>
      <w:r>
        <w:rPr>
          <w:sz w:val="24"/>
          <w:szCs w:val="24"/>
        </w:rPr>
        <w:t xml:space="preserve">Many settlers came to North America in order to find religious freedom, including Pilgrims, Puritans, Roman Catholics, and Quakers. </w:t>
      </w:r>
    </w:p>
    <w:p w:rsidR="00CE2184" w:rsidRDefault="00CE2184" w:rsidP="00CE2184">
      <w:pPr>
        <w:rPr>
          <w:sz w:val="24"/>
          <w:szCs w:val="24"/>
        </w:rPr>
      </w:pPr>
    </w:p>
    <w:p w:rsidR="00CE2184" w:rsidRDefault="00CE2184" w:rsidP="00CE2184">
      <w:pPr>
        <w:rPr>
          <w:sz w:val="24"/>
          <w:szCs w:val="24"/>
        </w:rPr>
      </w:pPr>
      <w:r>
        <w:rPr>
          <w:sz w:val="24"/>
          <w:szCs w:val="24"/>
        </w:rPr>
        <w:t xml:space="preserve">The Virginia Company and New England Company were joint-stock companies that funded colonies in the Americas. England granted companies permission to colonize the Americas through charters. When charters were revoked, or taken away, the colony became a royal colony. A royal colony was a colony that was governed directly by the monarch, or Crown. Proprietary colonies were colonies given to friends and allies of the monarch, the king or queen, and left to them to govern. </w:t>
      </w:r>
    </w:p>
    <w:p w:rsidR="00CE2184" w:rsidRDefault="00CE2184" w:rsidP="00CE2184">
      <w:pPr>
        <w:rPr>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sz w:val="24"/>
          <w:szCs w:val="24"/>
        </w:rPr>
      </w:pPr>
      <w:r>
        <w:rPr>
          <w:b/>
          <w:sz w:val="24"/>
          <w:szCs w:val="24"/>
        </w:rPr>
        <w:lastRenderedPageBreak/>
        <w:t>Source J:</w:t>
      </w:r>
      <w:r>
        <w:rPr>
          <w:i/>
          <w:sz w:val="24"/>
          <w:szCs w:val="24"/>
        </w:rPr>
        <w:t xml:space="preserve"> The Lost Colony</w:t>
      </w:r>
      <w:r>
        <w:rPr>
          <w:sz w:val="24"/>
          <w:szCs w:val="24"/>
        </w:rPr>
        <w:t xml:space="preserve">, design by William </w:t>
      </w:r>
      <w:proofErr w:type="spellStart"/>
      <w:r>
        <w:rPr>
          <w:sz w:val="24"/>
          <w:szCs w:val="24"/>
        </w:rPr>
        <w:t>Ludwell</w:t>
      </w:r>
      <w:proofErr w:type="spellEnd"/>
      <w:r>
        <w:rPr>
          <w:sz w:val="24"/>
          <w:szCs w:val="24"/>
        </w:rPr>
        <w:t xml:space="preserve"> Sheppard, engraving by William James Linton, 1876</w:t>
      </w:r>
      <w:r>
        <w:rPr>
          <w:rStyle w:val="FootnoteReference"/>
          <w:sz w:val="24"/>
          <w:szCs w:val="24"/>
        </w:rPr>
        <w:footnoteReference w:id="63"/>
      </w:r>
    </w:p>
    <w:p w:rsidR="00CE2184" w:rsidRDefault="00CE2184" w:rsidP="00CE2184">
      <w:pPr>
        <w:jc w:val="center"/>
        <w:rPr>
          <w:sz w:val="24"/>
          <w:szCs w:val="24"/>
        </w:rPr>
      </w:pPr>
    </w:p>
    <w:p w:rsidR="00CE2184" w:rsidRDefault="00CE2184" w:rsidP="00CE2184">
      <w:pPr>
        <w:ind w:left="720"/>
        <w:rPr>
          <w:rFonts w:asciiTheme="minorHAnsi" w:eastAsia="Times New Roman" w:hAnsiTheme="minorHAnsi" w:cstheme="minorHAnsi"/>
          <w:bCs/>
          <w:color w:val="000000"/>
          <w:sz w:val="24"/>
          <w:szCs w:val="24"/>
        </w:rPr>
      </w:pPr>
      <w:r>
        <w:rPr>
          <w:rFonts w:asciiTheme="minorHAnsi" w:eastAsia="Times New Roman" w:hAnsiTheme="minorHAnsi" w:cstheme="minorHAnsi"/>
          <w:noProof/>
          <w:color w:val="000000"/>
          <w:sz w:val="24"/>
          <w:szCs w:val="24"/>
        </w:rPr>
        <w:drawing>
          <wp:inline distT="0" distB="0" distL="0" distR="0">
            <wp:extent cx="5819775" cy="36290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19775" cy="3629025"/>
                    </a:xfrm>
                    <a:prstGeom prst="rect">
                      <a:avLst/>
                    </a:prstGeom>
                    <a:noFill/>
                    <a:ln>
                      <a:noFill/>
                    </a:ln>
                  </pic:spPr>
                </pic:pic>
              </a:graphicData>
            </a:graphic>
          </wp:inline>
        </w:drawing>
      </w:r>
    </w:p>
    <w:p w:rsidR="00CE2184" w:rsidRDefault="00CE2184" w:rsidP="00CE2184">
      <w:pPr>
        <w:ind w:left="360"/>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Jamestown was the first permanent English colony in North America, but there were attempts to colonize before 1607. The Colony of Roanoke was established in 1587 with around 115 colonists in what is today North Carolina. The governor of the colony, John White, left later that same year to get supplies from England, but did not return until 1590. Upon return, the colony was abandoned and the word “</w:t>
      </w:r>
      <w:proofErr w:type="spellStart"/>
      <w:r>
        <w:rPr>
          <w:rFonts w:asciiTheme="minorHAnsi" w:eastAsia="Times New Roman" w:hAnsiTheme="minorHAnsi" w:cstheme="minorHAnsi"/>
          <w:bCs/>
          <w:color w:val="000000"/>
          <w:sz w:val="24"/>
          <w:szCs w:val="24"/>
        </w:rPr>
        <w:t>Croatoan</w:t>
      </w:r>
      <w:proofErr w:type="spellEnd"/>
      <w:r>
        <w:rPr>
          <w:rFonts w:asciiTheme="minorHAnsi" w:eastAsia="Times New Roman" w:hAnsiTheme="minorHAnsi" w:cstheme="minorHAnsi"/>
          <w:bCs/>
          <w:color w:val="000000"/>
          <w:sz w:val="24"/>
          <w:szCs w:val="24"/>
        </w:rPr>
        <w:t>” was carved into a wooden post. Some historians believe the colonists at Roanoke willingly left and went to live with a nearby tribe of Indigenous peoples. Common reasons for colonies to fail at the time included</w:t>
      </w:r>
      <w:r>
        <w:t xml:space="preserve"> </w:t>
      </w:r>
      <w:r>
        <w:rPr>
          <w:rFonts w:asciiTheme="minorHAnsi" w:eastAsia="Times New Roman" w:hAnsiTheme="minorHAnsi" w:cstheme="minorHAnsi"/>
          <w:bCs/>
          <w:color w:val="000000"/>
          <w:sz w:val="24"/>
          <w:szCs w:val="24"/>
        </w:rPr>
        <w:t xml:space="preserve">starvation, freezing weather, and conflict with Indigenous groups. </w:t>
      </w:r>
    </w:p>
    <w:p w:rsidR="00CE2184" w:rsidRDefault="00CE2184" w:rsidP="00CE2184">
      <w:pPr>
        <w:ind w:left="360"/>
        <w:jc w:val="center"/>
        <w:rPr>
          <w:rFonts w:asciiTheme="minorHAnsi" w:eastAsia="Times New Roman" w:hAnsiTheme="minorHAnsi" w:cstheme="minorHAnsi"/>
          <w:b/>
          <w:bCs/>
          <w:color w:val="000000"/>
          <w:sz w:val="24"/>
          <w:szCs w:val="24"/>
        </w:rPr>
      </w:pPr>
    </w:p>
    <w:p w:rsidR="00CE2184" w:rsidRDefault="00CE2184" w:rsidP="00CE2184">
      <w:pPr>
        <w:ind w:left="360"/>
        <w:jc w:val="center"/>
        <w:rPr>
          <w:rFonts w:asciiTheme="minorHAnsi" w:eastAsia="Times New Roman" w:hAnsiTheme="minorHAnsi" w:cstheme="minorHAnsi"/>
          <w:b/>
          <w:bCs/>
          <w:color w:val="000000"/>
          <w:sz w:val="24"/>
          <w:szCs w:val="24"/>
        </w:rPr>
      </w:pPr>
    </w:p>
    <w:p w:rsidR="00CE2184" w:rsidRDefault="00CE2184" w:rsidP="00CE2184">
      <w:pPr>
        <w:ind w:left="360"/>
        <w:jc w:val="center"/>
        <w:rPr>
          <w:rFonts w:asciiTheme="minorHAnsi" w:eastAsia="Times New Roman" w:hAnsiTheme="minorHAnsi" w:cstheme="minorHAnsi"/>
          <w:b/>
          <w:bCs/>
          <w:color w:val="000000"/>
          <w:sz w:val="24"/>
          <w:szCs w:val="24"/>
        </w:rPr>
      </w:pPr>
    </w:p>
    <w:p w:rsidR="00CE2184" w:rsidRDefault="00CE2184" w:rsidP="00CE2184">
      <w:pPr>
        <w:ind w:left="360"/>
        <w:jc w:val="center"/>
        <w:rPr>
          <w:rFonts w:asciiTheme="minorHAnsi" w:eastAsia="Times New Roman" w:hAnsiTheme="minorHAnsi" w:cstheme="minorHAnsi"/>
          <w:b/>
          <w:bCs/>
          <w:color w:val="000000"/>
          <w:sz w:val="24"/>
          <w:szCs w:val="24"/>
        </w:rPr>
      </w:pPr>
    </w:p>
    <w:p w:rsidR="00CE2184" w:rsidRDefault="00CE2184" w:rsidP="00CE2184">
      <w:pPr>
        <w:ind w:left="360"/>
        <w:jc w:val="center"/>
        <w:rPr>
          <w:rFonts w:asciiTheme="minorHAnsi" w:eastAsia="Times New Roman" w:hAnsiTheme="minorHAnsi" w:cstheme="minorHAnsi"/>
          <w:b/>
          <w:bCs/>
          <w:color w:val="000000"/>
          <w:sz w:val="24"/>
          <w:szCs w:val="24"/>
        </w:rPr>
      </w:pPr>
    </w:p>
    <w:p w:rsidR="00CE2184" w:rsidRDefault="00CE2184" w:rsidP="00CE2184">
      <w:pPr>
        <w:ind w:left="360"/>
        <w:jc w:val="center"/>
        <w:rPr>
          <w:rFonts w:asciiTheme="minorHAnsi" w:eastAsia="Times New Roman" w:hAnsiTheme="minorHAnsi" w:cstheme="minorHAnsi"/>
          <w:b/>
          <w:bCs/>
          <w:color w:val="000000"/>
          <w:sz w:val="24"/>
          <w:szCs w:val="24"/>
        </w:rPr>
      </w:pPr>
    </w:p>
    <w:p w:rsidR="00CE2184" w:rsidRDefault="00CE2184" w:rsidP="00CE2184">
      <w:pPr>
        <w:ind w:left="360"/>
        <w:jc w:val="center"/>
        <w:rPr>
          <w:rFonts w:asciiTheme="minorHAnsi" w:eastAsia="Times New Roman" w:hAnsiTheme="minorHAnsi" w:cstheme="minorHAnsi"/>
          <w:b/>
          <w:bCs/>
          <w:color w:val="000000"/>
          <w:sz w:val="24"/>
          <w:szCs w:val="24"/>
        </w:rPr>
      </w:pPr>
    </w:p>
    <w:p w:rsidR="00CE2184" w:rsidRDefault="00CE2184" w:rsidP="00CE2184">
      <w:pPr>
        <w:ind w:left="360"/>
        <w:jc w:val="center"/>
        <w:rPr>
          <w:rFonts w:asciiTheme="minorHAnsi" w:eastAsia="Times New Roman" w:hAnsiTheme="minorHAnsi" w:cstheme="minorHAnsi"/>
          <w:b/>
          <w:bCs/>
          <w:color w:val="000000"/>
          <w:sz w:val="24"/>
          <w:szCs w:val="24"/>
        </w:rPr>
      </w:pPr>
    </w:p>
    <w:p w:rsidR="00CE2184" w:rsidRDefault="00CE2184" w:rsidP="00CE2184">
      <w:pPr>
        <w:rPr>
          <w:rFonts w:asciiTheme="minorHAnsi" w:eastAsia="Times New Roman" w:hAnsiTheme="minorHAnsi" w:cstheme="minorHAnsi"/>
          <w:b/>
          <w:bCs/>
          <w:color w:val="000000"/>
          <w:sz w:val="24"/>
          <w:szCs w:val="24"/>
        </w:rPr>
      </w:pPr>
    </w:p>
    <w:p w:rsidR="00CE2184" w:rsidRDefault="00CE2184">
      <w:pPr>
        <w:widowControl/>
        <w:spacing w:after="160" w:line="259" w:lineRule="auto"/>
        <w:rPr>
          <w:rFonts w:asciiTheme="minorHAnsi" w:eastAsia="Times New Roman" w:hAnsiTheme="minorHAnsi" w:cstheme="minorHAnsi"/>
          <w:b/>
          <w:bCs/>
          <w:color w:val="000000"/>
          <w:sz w:val="24"/>
          <w:szCs w:val="24"/>
        </w:rPr>
      </w:pPr>
      <w:r>
        <w:rPr>
          <w:rFonts w:asciiTheme="minorHAnsi" w:eastAsia="Times New Roman" w:hAnsiTheme="minorHAnsi" w:cstheme="minorHAnsi"/>
          <w:b/>
          <w:bCs/>
          <w:color w:val="000000"/>
          <w:sz w:val="24"/>
          <w:szCs w:val="24"/>
        </w:rPr>
        <w:br w:type="page"/>
      </w:r>
    </w:p>
    <w:p w:rsidR="00CE2184" w:rsidRDefault="00CE2184" w:rsidP="00CE2184">
      <w:pPr>
        <w:ind w:left="360"/>
        <w:jc w:val="center"/>
        <w:rPr>
          <w:rFonts w:asciiTheme="minorHAnsi" w:eastAsia="Times New Roman" w:hAnsiTheme="minorHAnsi" w:cstheme="minorHAnsi"/>
          <w:bCs/>
          <w:color w:val="000000"/>
          <w:sz w:val="24"/>
          <w:szCs w:val="24"/>
          <w:highlight w:val="yellow"/>
        </w:rPr>
      </w:pPr>
      <w:r>
        <w:rPr>
          <w:rFonts w:asciiTheme="minorHAnsi" w:eastAsia="Times New Roman" w:hAnsiTheme="minorHAnsi" w:cstheme="minorHAnsi"/>
          <w:b/>
          <w:bCs/>
          <w:color w:val="000000"/>
          <w:sz w:val="24"/>
          <w:szCs w:val="24"/>
        </w:rPr>
        <w:lastRenderedPageBreak/>
        <w:t xml:space="preserve">Source K: </w:t>
      </w:r>
      <w:r>
        <w:rPr>
          <w:rFonts w:asciiTheme="minorHAnsi" w:eastAsia="Times New Roman" w:hAnsiTheme="minorHAnsi" w:cstheme="minorHAnsi"/>
          <w:bCs/>
          <w:color w:val="000000"/>
          <w:sz w:val="24"/>
          <w:szCs w:val="24"/>
        </w:rPr>
        <w:t>Thirteen Colonies Timeline</w:t>
      </w:r>
      <w:r>
        <w:rPr>
          <w:rFonts w:asciiTheme="minorHAnsi" w:eastAsia="Times New Roman" w:hAnsiTheme="minorHAnsi" w:cstheme="minorHAnsi"/>
          <w:bCs/>
          <w:color w:val="000000"/>
          <w:sz w:val="24"/>
          <w:szCs w:val="24"/>
          <w:vertAlign w:val="superscript"/>
        </w:rPr>
        <w:footnoteReference w:id="64"/>
      </w:r>
    </w:p>
    <w:p w:rsidR="00CE2184" w:rsidRDefault="00CE2184" w:rsidP="00CE2184">
      <w:pPr>
        <w:ind w:left="360"/>
        <w:jc w:val="center"/>
        <w:rPr>
          <w:rFonts w:asciiTheme="minorHAnsi" w:eastAsia="Times New Roman" w:hAnsiTheme="minorHAnsi" w:cstheme="minorHAnsi"/>
          <w:bCs/>
          <w:color w:val="000000"/>
          <w:sz w:val="24"/>
          <w:szCs w:val="24"/>
          <w:highlight w:val="yellow"/>
        </w:rPr>
      </w:pPr>
    </w:p>
    <w:p w:rsidR="00CE2184" w:rsidRDefault="00CE2184" w:rsidP="00CE2184">
      <w:pPr>
        <w:widowControl/>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This timeline below shows when each colony was first settled by Europeans followed by a brief history of how they became one of the Thirteen Colonies. On July 4</w:t>
      </w:r>
      <w:r>
        <w:rPr>
          <w:rFonts w:asciiTheme="minorHAnsi" w:eastAsia="Times New Roman" w:hAnsiTheme="minorHAnsi" w:cstheme="minorHAnsi"/>
          <w:bCs/>
          <w:color w:val="000000"/>
          <w:sz w:val="24"/>
          <w:szCs w:val="24"/>
          <w:vertAlign w:val="superscript"/>
        </w:rPr>
        <w:t>th</w:t>
      </w:r>
      <w:r>
        <w:rPr>
          <w:rFonts w:asciiTheme="minorHAnsi" w:eastAsia="Times New Roman" w:hAnsiTheme="minorHAnsi" w:cstheme="minorHAnsi"/>
          <w:bCs/>
          <w:color w:val="000000"/>
          <w:sz w:val="24"/>
          <w:szCs w:val="24"/>
        </w:rPr>
        <w:t xml:space="preserve">, 1776, representatives from the Thirteen Colonies declared that the United States was an independent country. This ended the colonial period. </w:t>
      </w:r>
    </w:p>
    <w:p w:rsidR="00CE2184" w:rsidRDefault="00CE2184" w:rsidP="00CE2184">
      <w:pPr>
        <w:widowControl/>
        <w:rPr>
          <w:rFonts w:asciiTheme="minorHAnsi" w:eastAsia="Times New Roman" w:hAnsiTheme="minorHAnsi" w:cstheme="minorHAnsi"/>
          <w:bCs/>
          <w:color w:val="000000"/>
          <w:sz w:val="24"/>
          <w:szCs w:val="24"/>
        </w:rPr>
      </w:pPr>
    </w:p>
    <w:tbl>
      <w:tblPr>
        <w:tblStyle w:val="TableGrid"/>
        <w:tblW w:w="0" w:type="auto"/>
        <w:jc w:val="center"/>
        <w:tblInd w:w="0" w:type="dxa"/>
        <w:tblLook w:val="04A0" w:firstRow="1" w:lastRow="0" w:firstColumn="1" w:lastColumn="0" w:noHBand="0" w:noVBand="1"/>
      </w:tblPr>
      <w:tblGrid>
        <w:gridCol w:w="1705"/>
        <w:gridCol w:w="990"/>
        <w:gridCol w:w="7920"/>
      </w:tblGrid>
      <w:tr w:rsidR="00CE2184" w:rsidTr="00CE2184">
        <w:trPr>
          <w:jc w:val="center"/>
        </w:trPr>
        <w:tc>
          <w:tcPr>
            <w:tcW w:w="170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Virginia</w:t>
            </w:r>
          </w:p>
        </w:tc>
        <w:tc>
          <w:tcPr>
            <w:tcW w:w="990"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1607</w:t>
            </w:r>
          </w:p>
        </w:tc>
        <w:tc>
          <w:tcPr>
            <w:tcW w:w="7920" w:type="dxa"/>
            <w:tcBorders>
              <w:top w:val="single" w:sz="4" w:space="0" w:color="auto"/>
              <w:left w:val="single" w:sz="4" w:space="0" w:color="auto"/>
              <w:bottom w:val="single" w:sz="4" w:space="0" w:color="auto"/>
              <w:right w:val="single" w:sz="4" w:space="0" w:color="auto"/>
            </w:tcBorders>
            <w:hideMark/>
          </w:tcPr>
          <w:p w:rsidR="00CE2184" w:rsidRDefault="00CE2184">
            <w:pPr>
              <w:widowControl/>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 xml:space="preserve">The first permanent English colony was founded at Jamestown, Virginia. Jamestown lost many of its colonists during the “Starving Period” of the winter of 1609–1610. The arrival of a new group of settlers and supplies by ship in 1610 saved the colony from failure. Virginia was made a royal colony in 1624. </w:t>
            </w:r>
          </w:p>
        </w:tc>
      </w:tr>
      <w:tr w:rsidR="00CE2184" w:rsidTr="00CE2184">
        <w:trPr>
          <w:jc w:val="center"/>
        </w:trPr>
        <w:tc>
          <w:tcPr>
            <w:tcW w:w="170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Massachusetts</w:t>
            </w:r>
          </w:p>
        </w:tc>
        <w:tc>
          <w:tcPr>
            <w:tcW w:w="990"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1620</w:t>
            </w:r>
          </w:p>
        </w:tc>
        <w:tc>
          <w:tcPr>
            <w:tcW w:w="7920" w:type="dxa"/>
            <w:tcBorders>
              <w:top w:val="single" w:sz="4" w:space="0" w:color="auto"/>
              <w:left w:val="single" w:sz="4" w:space="0" w:color="auto"/>
              <w:bottom w:val="single" w:sz="4" w:space="0" w:color="auto"/>
              <w:right w:val="single" w:sz="4" w:space="0" w:color="auto"/>
            </w:tcBorders>
            <w:hideMark/>
          </w:tcPr>
          <w:p w:rsidR="00CE2184" w:rsidRDefault="00CE2184">
            <w:pPr>
              <w:widowControl/>
              <w:spacing w:after="160"/>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 xml:space="preserve">Pilgrims settled the Plymouth Colony in what became Massachusetts. Massachusetts became a royal colony in 1691 and merged the Massachusetts Bay Colony and the Plymouth colony. </w:t>
            </w:r>
          </w:p>
        </w:tc>
      </w:tr>
      <w:tr w:rsidR="00CE2184" w:rsidTr="00CE2184">
        <w:trPr>
          <w:jc w:val="center"/>
        </w:trPr>
        <w:tc>
          <w:tcPr>
            <w:tcW w:w="170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New Hampshire</w:t>
            </w:r>
          </w:p>
        </w:tc>
        <w:tc>
          <w:tcPr>
            <w:tcW w:w="990"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1623</w:t>
            </w:r>
          </w:p>
        </w:tc>
        <w:tc>
          <w:tcPr>
            <w:tcW w:w="7920" w:type="dxa"/>
            <w:tcBorders>
              <w:top w:val="single" w:sz="4" w:space="0" w:color="auto"/>
              <w:left w:val="single" w:sz="4" w:space="0" w:color="auto"/>
              <w:bottom w:val="single" w:sz="4" w:space="0" w:color="auto"/>
              <w:right w:val="single" w:sz="4" w:space="0" w:color="auto"/>
            </w:tcBorders>
            <w:hideMark/>
          </w:tcPr>
          <w:p w:rsidR="00CE2184" w:rsidRDefault="00CE2184">
            <w:pPr>
              <w:widowControl/>
              <w:spacing w:after="160"/>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 xml:space="preserve">New Hampshire was established as a fishing colony and became a royal colony in 1679. </w:t>
            </w:r>
          </w:p>
        </w:tc>
      </w:tr>
      <w:tr w:rsidR="00CE2184" w:rsidTr="00CE2184">
        <w:trPr>
          <w:jc w:val="center"/>
        </w:trPr>
        <w:tc>
          <w:tcPr>
            <w:tcW w:w="170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New York</w:t>
            </w:r>
          </w:p>
        </w:tc>
        <w:tc>
          <w:tcPr>
            <w:tcW w:w="990" w:type="dxa"/>
            <w:tcBorders>
              <w:top w:val="single" w:sz="4" w:space="0" w:color="auto"/>
              <w:left w:val="single" w:sz="4" w:space="0" w:color="auto"/>
              <w:bottom w:val="single" w:sz="4" w:space="0" w:color="auto"/>
              <w:right w:val="single" w:sz="4" w:space="0" w:color="auto"/>
            </w:tcBorders>
            <w:hideMark/>
          </w:tcPr>
          <w:p w:rsidR="00CE2184" w:rsidRDefault="00CE2184">
            <w:pPr>
              <w:widowControl/>
              <w:spacing w:after="160" w:line="256" w:lineRule="auto"/>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1624</w:t>
            </w:r>
          </w:p>
        </w:tc>
        <w:tc>
          <w:tcPr>
            <w:tcW w:w="7920" w:type="dxa"/>
            <w:tcBorders>
              <w:top w:val="single" w:sz="4" w:space="0" w:color="auto"/>
              <w:left w:val="single" w:sz="4" w:space="0" w:color="auto"/>
              <w:bottom w:val="single" w:sz="4" w:space="0" w:color="auto"/>
              <w:right w:val="single" w:sz="4" w:space="0" w:color="auto"/>
            </w:tcBorders>
            <w:hideMark/>
          </w:tcPr>
          <w:p w:rsidR="00CE2184" w:rsidRDefault="00CE2184">
            <w:pPr>
              <w:widowControl/>
              <w:spacing w:after="160"/>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 xml:space="preserve">The Colony of New Netherland was established by West India Company in 1624. The colony became New York after being taken over by the English Duke of York in 1664. New York became a royal colony in 1686. </w:t>
            </w:r>
          </w:p>
        </w:tc>
      </w:tr>
      <w:tr w:rsidR="00CE2184" w:rsidTr="00CE2184">
        <w:trPr>
          <w:jc w:val="center"/>
        </w:trPr>
        <w:tc>
          <w:tcPr>
            <w:tcW w:w="170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Maryland</w:t>
            </w:r>
          </w:p>
        </w:tc>
        <w:tc>
          <w:tcPr>
            <w:tcW w:w="990"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1634</w:t>
            </w:r>
          </w:p>
        </w:tc>
        <w:tc>
          <w:tcPr>
            <w:tcW w:w="7920" w:type="dxa"/>
            <w:tcBorders>
              <w:top w:val="single" w:sz="4" w:space="0" w:color="auto"/>
              <w:left w:val="single" w:sz="4" w:space="0" w:color="auto"/>
              <w:bottom w:val="single" w:sz="4" w:space="0" w:color="auto"/>
              <w:right w:val="single" w:sz="4" w:space="0" w:color="auto"/>
            </w:tcBorders>
            <w:hideMark/>
          </w:tcPr>
          <w:p w:rsidR="00CE2184" w:rsidRDefault="00CE2184">
            <w:pPr>
              <w:widowControl/>
              <w:spacing w:after="160"/>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 xml:space="preserve">George Calvert established the Province of Maryland as a proprietary colony by Charles I. The colony was meant to be a safe place for Catholics in America. </w:t>
            </w:r>
          </w:p>
        </w:tc>
      </w:tr>
      <w:tr w:rsidR="00CE2184" w:rsidTr="00CE2184">
        <w:trPr>
          <w:jc w:val="center"/>
        </w:trPr>
        <w:tc>
          <w:tcPr>
            <w:tcW w:w="170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 xml:space="preserve">Connecticut </w:t>
            </w:r>
          </w:p>
        </w:tc>
        <w:tc>
          <w:tcPr>
            <w:tcW w:w="990"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1636</w:t>
            </w:r>
          </w:p>
        </w:tc>
        <w:tc>
          <w:tcPr>
            <w:tcW w:w="7920" w:type="dxa"/>
            <w:tcBorders>
              <w:top w:val="single" w:sz="4" w:space="0" w:color="auto"/>
              <w:left w:val="single" w:sz="4" w:space="0" w:color="auto"/>
              <w:bottom w:val="single" w:sz="4" w:space="0" w:color="auto"/>
              <w:right w:val="single" w:sz="4" w:space="0" w:color="auto"/>
            </w:tcBorders>
            <w:hideMark/>
          </w:tcPr>
          <w:p w:rsidR="00CE2184" w:rsidRDefault="00CE2184">
            <w:pPr>
              <w:widowControl/>
              <w:spacing w:line="276" w:lineRule="auto"/>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 xml:space="preserve">Connecticut was established by Puritans and became a royal colony in 1662. </w:t>
            </w:r>
          </w:p>
        </w:tc>
      </w:tr>
      <w:tr w:rsidR="00CE2184" w:rsidTr="00CE2184">
        <w:trPr>
          <w:jc w:val="center"/>
        </w:trPr>
        <w:tc>
          <w:tcPr>
            <w:tcW w:w="170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 xml:space="preserve">Rhode Island </w:t>
            </w:r>
          </w:p>
        </w:tc>
        <w:tc>
          <w:tcPr>
            <w:tcW w:w="990"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1636</w:t>
            </w:r>
          </w:p>
        </w:tc>
        <w:tc>
          <w:tcPr>
            <w:tcW w:w="7920" w:type="dxa"/>
            <w:tcBorders>
              <w:top w:val="single" w:sz="4" w:space="0" w:color="auto"/>
              <w:left w:val="single" w:sz="4" w:space="0" w:color="auto"/>
              <w:bottom w:val="single" w:sz="4" w:space="0" w:color="auto"/>
              <w:right w:val="single" w:sz="4" w:space="0" w:color="auto"/>
            </w:tcBorders>
            <w:hideMark/>
          </w:tcPr>
          <w:p w:rsidR="00CE2184" w:rsidRDefault="00CE2184">
            <w:pPr>
              <w:widowControl/>
              <w:spacing w:after="160"/>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 xml:space="preserve">The Providence Plantations were first settled in Rhode Island 1636. Portsmouth, Newport, and Warwick settlements combined with Providence Plantations and became a royal colony in 1663. </w:t>
            </w:r>
          </w:p>
        </w:tc>
      </w:tr>
      <w:tr w:rsidR="00CE2184" w:rsidTr="00CE2184">
        <w:trPr>
          <w:jc w:val="center"/>
        </w:trPr>
        <w:tc>
          <w:tcPr>
            <w:tcW w:w="170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Delaware</w:t>
            </w:r>
          </w:p>
        </w:tc>
        <w:tc>
          <w:tcPr>
            <w:tcW w:w="990"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1638</w:t>
            </w:r>
          </w:p>
        </w:tc>
        <w:tc>
          <w:tcPr>
            <w:tcW w:w="7920" w:type="dxa"/>
            <w:tcBorders>
              <w:top w:val="single" w:sz="4" w:space="0" w:color="auto"/>
              <w:left w:val="single" w:sz="4" w:space="0" w:color="auto"/>
              <w:bottom w:val="single" w:sz="4" w:space="0" w:color="auto"/>
              <w:right w:val="single" w:sz="4" w:space="0" w:color="auto"/>
            </w:tcBorders>
            <w:hideMark/>
          </w:tcPr>
          <w:p w:rsidR="00CE2184" w:rsidRDefault="00CE2184">
            <w:pPr>
              <w:widowControl/>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 xml:space="preserve">The Duke of York combined two Dutch colonies, New Netherland and New Sweden, and renamed the area Delaware. </w:t>
            </w:r>
          </w:p>
        </w:tc>
      </w:tr>
      <w:tr w:rsidR="00CE2184" w:rsidTr="00CE2184">
        <w:trPr>
          <w:jc w:val="center"/>
        </w:trPr>
        <w:tc>
          <w:tcPr>
            <w:tcW w:w="170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 xml:space="preserve">North and South Carolina </w:t>
            </w:r>
          </w:p>
        </w:tc>
        <w:tc>
          <w:tcPr>
            <w:tcW w:w="990"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1663</w:t>
            </w:r>
          </w:p>
        </w:tc>
        <w:tc>
          <w:tcPr>
            <w:tcW w:w="7920" w:type="dxa"/>
            <w:tcBorders>
              <w:top w:val="single" w:sz="4" w:space="0" w:color="auto"/>
              <w:left w:val="single" w:sz="4" w:space="0" w:color="auto"/>
              <w:bottom w:val="single" w:sz="4" w:space="0" w:color="auto"/>
              <w:right w:val="single" w:sz="4" w:space="0" w:color="auto"/>
            </w:tcBorders>
            <w:hideMark/>
          </w:tcPr>
          <w:p w:rsidR="00CE2184" w:rsidRDefault="00CE2184">
            <w:pPr>
              <w:widowControl/>
              <w:spacing w:after="160"/>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 xml:space="preserve">King Charles II of England gave charters to settle the Carolinas. North and South Carolina were separated in 1712. </w:t>
            </w:r>
          </w:p>
        </w:tc>
      </w:tr>
      <w:tr w:rsidR="00CE2184" w:rsidTr="00CE2184">
        <w:trPr>
          <w:jc w:val="center"/>
        </w:trPr>
        <w:tc>
          <w:tcPr>
            <w:tcW w:w="170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New Jersey</w:t>
            </w:r>
          </w:p>
        </w:tc>
        <w:tc>
          <w:tcPr>
            <w:tcW w:w="990"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1664</w:t>
            </w:r>
          </w:p>
        </w:tc>
        <w:tc>
          <w:tcPr>
            <w:tcW w:w="7920" w:type="dxa"/>
            <w:tcBorders>
              <w:top w:val="single" w:sz="4" w:space="0" w:color="auto"/>
              <w:left w:val="single" w:sz="4" w:space="0" w:color="auto"/>
              <w:bottom w:val="single" w:sz="4" w:space="0" w:color="auto"/>
              <w:right w:val="single" w:sz="4" w:space="0" w:color="auto"/>
            </w:tcBorders>
            <w:hideMark/>
          </w:tcPr>
          <w:p w:rsidR="00CE2184" w:rsidRDefault="00CE2184">
            <w:pPr>
              <w:widowControl/>
              <w:spacing w:after="160"/>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 xml:space="preserve">East Jersey and West Jersey were established in 1664 as proprietary colonies by Sir George Carteret and Lord John Berkeley. East Jersey and West Jersey became a single colony in 1686. </w:t>
            </w:r>
          </w:p>
        </w:tc>
      </w:tr>
      <w:tr w:rsidR="00CE2184" w:rsidTr="00CE2184">
        <w:trPr>
          <w:jc w:val="center"/>
        </w:trPr>
        <w:tc>
          <w:tcPr>
            <w:tcW w:w="170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Pennsylvania</w:t>
            </w:r>
          </w:p>
        </w:tc>
        <w:tc>
          <w:tcPr>
            <w:tcW w:w="990"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1682</w:t>
            </w:r>
          </w:p>
        </w:tc>
        <w:tc>
          <w:tcPr>
            <w:tcW w:w="7920" w:type="dxa"/>
            <w:tcBorders>
              <w:top w:val="single" w:sz="4" w:space="0" w:color="auto"/>
              <w:left w:val="single" w:sz="4" w:space="0" w:color="auto"/>
              <w:bottom w:val="single" w:sz="4" w:space="0" w:color="auto"/>
              <w:right w:val="single" w:sz="4" w:space="0" w:color="auto"/>
            </w:tcBorders>
            <w:hideMark/>
          </w:tcPr>
          <w:p w:rsidR="00CE2184" w:rsidRDefault="00CE2184">
            <w:pPr>
              <w:widowControl/>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 xml:space="preserve">Quakers settled in Pennsylvania. The Quakers were persecuted in England and sought religious freedom. </w:t>
            </w:r>
          </w:p>
        </w:tc>
      </w:tr>
      <w:tr w:rsidR="00CE2184" w:rsidTr="00CE2184">
        <w:trPr>
          <w:jc w:val="center"/>
        </w:trPr>
        <w:tc>
          <w:tcPr>
            <w:tcW w:w="1705"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Georgia</w:t>
            </w:r>
          </w:p>
        </w:tc>
        <w:tc>
          <w:tcPr>
            <w:tcW w:w="990" w:type="dxa"/>
            <w:tcBorders>
              <w:top w:val="single" w:sz="4" w:space="0" w:color="auto"/>
              <w:left w:val="single" w:sz="4" w:space="0" w:color="auto"/>
              <w:bottom w:val="single" w:sz="4" w:space="0" w:color="auto"/>
              <w:right w:val="single" w:sz="4" w:space="0" w:color="auto"/>
            </w:tcBorders>
            <w:hideMark/>
          </w:tcPr>
          <w:p w:rsidR="00CE2184" w:rsidRDefault="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1733</w:t>
            </w:r>
          </w:p>
        </w:tc>
        <w:tc>
          <w:tcPr>
            <w:tcW w:w="7920" w:type="dxa"/>
            <w:tcBorders>
              <w:top w:val="single" w:sz="4" w:space="0" w:color="auto"/>
              <w:left w:val="single" w:sz="4" w:space="0" w:color="auto"/>
              <w:bottom w:val="single" w:sz="4" w:space="0" w:color="auto"/>
              <w:right w:val="single" w:sz="4" w:space="0" w:color="auto"/>
            </w:tcBorders>
            <w:hideMark/>
          </w:tcPr>
          <w:p w:rsidR="00CE2184" w:rsidRDefault="00CE2184">
            <w:pPr>
              <w:widowControl/>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James Oglethorpe received a charter to create a colony between South Carolina and Florida. Georgia became a royal colony in 1752.</w:t>
            </w:r>
          </w:p>
        </w:tc>
      </w:tr>
    </w:tbl>
    <w:p w:rsidR="00CE2184" w:rsidRDefault="00CE2184" w:rsidP="00CE2184">
      <w:pPr>
        <w:rPr>
          <w:b/>
          <w:sz w:val="28"/>
          <w:szCs w:val="28"/>
        </w:rPr>
      </w:pPr>
    </w:p>
    <w:p w:rsidR="00CE2184" w:rsidRDefault="00CE2184" w:rsidP="00CE2184">
      <w:pPr>
        <w:rPr>
          <w:b/>
          <w:sz w:val="28"/>
          <w:szCs w:val="28"/>
        </w:rPr>
      </w:pPr>
    </w:p>
    <w:p w:rsidR="00CE2184" w:rsidRDefault="00CE2184" w:rsidP="00CE2184">
      <w:pPr>
        <w:rPr>
          <w:b/>
          <w:sz w:val="28"/>
          <w:szCs w:val="28"/>
        </w:rPr>
      </w:pPr>
      <w:r>
        <w:rPr>
          <w:b/>
          <w:sz w:val="28"/>
          <w:szCs w:val="28"/>
        </w:rPr>
        <w:lastRenderedPageBreak/>
        <w:t>After you read:</w:t>
      </w:r>
    </w:p>
    <w:p w:rsidR="00CE2184" w:rsidRDefault="00CE2184" w:rsidP="00CE2184"/>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CE2184" w:rsidTr="00CE2184">
        <w:trPr>
          <w:trHeight w:val="1961"/>
          <w:jc w:val="center"/>
        </w:trPr>
        <w:tc>
          <w:tcPr>
            <w:tcW w:w="10525"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sz w:val="24"/>
                <w:szCs w:val="24"/>
              </w:rPr>
              <w:t xml:space="preserve">1. Why were some early colonies in the Americas unable to become permanent settlements?  </w:t>
            </w: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spacing w:line="256" w:lineRule="auto"/>
            </w:pPr>
          </w:p>
          <w:p w:rsidR="00CE2184" w:rsidRDefault="00CE2184">
            <w:pPr>
              <w:spacing w:line="256" w:lineRule="auto"/>
              <w:rPr>
                <w:sz w:val="24"/>
                <w:szCs w:val="24"/>
              </w:rPr>
            </w:pPr>
            <w:r>
              <w:rPr>
                <w:sz w:val="24"/>
                <w:szCs w:val="24"/>
              </w:rPr>
              <w:t xml:space="preserve">2. Describe one way European settlers gained land to colonize in North America. </w:t>
            </w: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pPr>
          </w:p>
        </w:tc>
      </w:tr>
    </w:tbl>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7"/>
        <w:gridCol w:w="9058"/>
      </w:tblGrid>
      <w:tr w:rsidR="00CE2184" w:rsidTr="00CE2184">
        <w:trPr>
          <w:trHeight w:val="13"/>
          <w:jc w:val="center"/>
        </w:trPr>
        <w:tc>
          <w:tcPr>
            <w:tcW w:w="10575" w:type="dxa"/>
            <w:gridSpan w:val="2"/>
            <w:tcBorders>
              <w:top w:val="single" w:sz="4" w:space="0" w:color="000000"/>
              <w:left w:val="single" w:sz="4" w:space="0" w:color="000000"/>
              <w:bottom w:val="single" w:sz="4" w:space="0" w:color="000000"/>
              <w:right w:val="single" w:sz="4" w:space="0" w:color="000000"/>
            </w:tcBorders>
            <w:shd w:val="clear" w:color="auto" w:fill="000000"/>
            <w:vAlign w:val="center"/>
            <w:hideMark/>
          </w:tcPr>
          <w:p w:rsidR="00CE2184" w:rsidRDefault="00CE2184">
            <w:pPr>
              <w:widowControl/>
              <w:spacing w:line="256" w:lineRule="auto"/>
              <w:jc w:val="center"/>
              <w:rPr>
                <w:b/>
                <w:color w:val="FFFFFF"/>
                <w:sz w:val="28"/>
                <w:szCs w:val="28"/>
              </w:rPr>
            </w:pPr>
            <w:r>
              <w:rPr>
                <w:b/>
                <w:color w:val="FFFFFF"/>
                <w:sz w:val="28"/>
                <w:szCs w:val="28"/>
              </w:rPr>
              <w:t>Lesson 4</w:t>
            </w:r>
          </w:p>
        </w:tc>
      </w:tr>
      <w:tr w:rsidR="00CE2184" w:rsidTr="00CE2184">
        <w:trPr>
          <w:trHeight w:val="13"/>
          <w:jc w:val="center"/>
        </w:trPr>
        <w:tc>
          <w:tcPr>
            <w:tcW w:w="10575" w:type="dxa"/>
            <w:gridSpan w:val="2"/>
            <w:tcBorders>
              <w:top w:val="single" w:sz="4" w:space="0" w:color="000000"/>
              <w:left w:val="single" w:sz="4" w:space="0" w:color="000000"/>
              <w:bottom w:val="single" w:sz="4" w:space="0" w:color="000000"/>
              <w:right w:val="single" w:sz="4" w:space="0" w:color="000000"/>
            </w:tcBorders>
            <w:vAlign w:val="center"/>
            <w:hideMark/>
          </w:tcPr>
          <w:p w:rsidR="00CE2184" w:rsidRDefault="00CE2184">
            <w:pPr>
              <w:widowControl/>
              <w:spacing w:line="256" w:lineRule="auto"/>
              <w:jc w:val="center"/>
              <w:rPr>
                <w:b/>
                <w:sz w:val="28"/>
                <w:szCs w:val="28"/>
              </w:rPr>
            </w:pPr>
            <w:r>
              <w:rPr>
                <w:b/>
                <w:sz w:val="28"/>
                <w:szCs w:val="28"/>
              </w:rPr>
              <w:t xml:space="preserve">Supporting Question 1: Who colonized the Thirteen Colonies and </w:t>
            </w:r>
          </w:p>
          <w:p w:rsidR="00CE2184" w:rsidRDefault="00CE2184">
            <w:pPr>
              <w:widowControl/>
              <w:spacing w:line="256" w:lineRule="auto"/>
              <w:jc w:val="center"/>
              <w:rPr>
                <w:b/>
                <w:sz w:val="28"/>
                <w:szCs w:val="28"/>
              </w:rPr>
            </w:pPr>
            <w:proofErr w:type="gramStart"/>
            <w:r>
              <w:rPr>
                <w:b/>
                <w:sz w:val="28"/>
                <w:szCs w:val="28"/>
              </w:rPr>
              <w:t>what</w:t>
            </w:r>
            <w:proofErr w:type="gramEnd"/>
            <w:r>
              <w:rPr>
                <w:b/>
                <w:sz w:val="28"/>
                <w:szCs w:val="28"/>
              </w:rPr>
              <w:t xml:space="preserve"> were their motivations?</w:t>
            </w:r>
          </w:p>
        </w:tc>
      </w:tr>
      <w:tr w:rsidR="00CE2184" w:rsidTr="00CE2184">
        <w:trPr>
          <w:trHeight w:val="690"/>
          <w:jc w:val="center"/>
        </w:trPr>
        <w:tc>
          <w:tcPr>
            <w:tcW w:w="1517"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keepNext/>
              <w:keepLines/>
              <w:widowControl/>
              <w:spacing w:before="45" w:after="30" w:line="216" w:lineRule="auto"/>
              <w:ind w:left="72" w:right="72"/>
              <w:rPr>
                <w:b/>
                <w:sz w:val="24"/>
                <w:szCs w:val="24"/>
              </w:rPr>
            </w:pPr>
            <w:r>
              <w:rPr>
                <w:b/>
                <w:sz w:val="24"/>
                <w:szCs w:val="24"/>
              </w:rPr>
              <w:t>Student Directions</w:t>
            </w:r>
          </w:p>
        </w:tc>
        <w:tc>
          <w:tcPr>
            <w:tcW w:w="9058"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widowControl/>
              <w:spacing w:line="256" w:lineRule="auto"/>
              <w:rPr>
                <w:sz w:val="24"/>
                <w:szCs w:val="24"/>
              </w:rPr>
            </w:pPr>
            <w:r>
              <w:rPr>
                <w:sz w:val="24"/>
                <w:szCs w:val="24"/>
              </w:rPr>
              <w:t xml:space="preserve">Read </w:t>
            </w:r>
            <w:r>
              <w:rPr>
                <w:b/>
                <w:sz w:val="24"/>
                <w:szCs w:val="24"/>
              </w:rPr>
              <w:t xml:space="preserve">Sources </w:t>
            </w:r>
            <w:hyperlink r:id="rId71" w:anchor="SourceL" w:history="1">
              <w:r>
                <w:rPr>
                  <w:rStyle w:val="Hyperlink"/>
                  <w:b/>
                  <w:sz w:val="24"/>
                  <w:szCs w:val="24"/>
                </w:rPr>
                <w:t>L</w:t>
              </w:r>
            </w:hyperlink>
            <w:r>
              <w:rPr>
                <w:b/>
                <w:sz w:val="24"/>
                <w:szCs w:val="24"/>
              </w:rPr>
              <w:t xml:space="preserve"> </w:t>
            </w:r>
            <w:r>
              <w:rPr>
                <w:sz w:val="24"/>
                <w:szCs w:val="24"/>
              </w:rPr>
              <w:t>and</w:t>
            </w:r>
            <w:r>
              <w:rPr>
                <w:b/>
                <w:sz w:val="24"/>
                <w:szCs w:val="24"/>
              </w:rPr>
              <w:t xml:space="preserve"> </w:t>
            </w:r>
            <w:hyperlink r:id="rId72" w:anchor="SourceM" w:history="1">
              <w:r>
                <w:rPr>
                  <w:rStyle w:val="Hyperlink"/>
                  <w:b/>
                  <w:sz w:val="24"/>
                  <w:szCs w:val="24"/>
                </w:rPr>
                <w:t>M</w:t>
              </w:r>
            </w:hyperlink>
            <w:r>
              <w:rPr>
                <w:sz w:val="24"/>
                <w:szCs w:val="24"/>
              </w:rPr>
              <w:t xml:space="preserve"> and answer the guiding questions in the right-hand column. Then, read and study </w:t>
            </w:r>
            <w:hyperlink r:id="rId73" w:anchor="SourceN" w:history="1">
              <w:r>
                <w:rPr>
                  <w:rStyle w:val="Hyperlink"/>
                  <w:b/>
                  <w:sz w:val="24"/>
                  <w:szCs w:val="24"/>
                </w:rPr>
                <w:t>Source N</w:t>
              </w:r>
            </w:hyperlink>
            <w:r>
              <w:rPr>
                <w:sz w:val="24"/>
                <w:szCs w:val="24"/>
              </w:rPr>
              <w:t xml:space="preserve">. Finally, read </w:t>
            </w:r>
            <w:hyperlink r:id="rId74" w:anchor="SourceO" w:history="1">
              <w:r>
                <w:rPr>
                  <w:rStyle w:val="Hyperlink"/>
                  <w:b/>
                  <w:sz w:val="24"/>
                  <w:szCs w:val="24"/>
                </w:rPr>
                <w:t>Source O</w:t>
              </w:r>
            </w:hyperlink>
            <w:r>
              <w:rPr>
                <w:sz w:val="24"/>
                <w:szCs w:val="24"/>
              </w:rPr>
              <w:t xml:space="preserve"> and answer the guiding questions in the right-hand column. </w:t>
            </w:r>
          </w:p>
        </w:tc>
      </w:tr>
      <w:tr w:rsidR="00CE2184" w:rsidTr="00CE2184">
        <w:trPr>
          <w:trHeight w:val="388"/>
          <w:jc w:val="center"/>
        </w:trPr>
        <w:tc>
          <w:tcPr>
            <w:tcW w:w="1517" w:type="dxa"/>
            <w:tcBorders>
              <w:top w:val="single" w:sz="4" w:space="0" w:color="000000"/>
              <w:left w:val="single" w:sz="4" w:space="0" w:color="000000"/>
              <w:bottom w:val="single" w:sz="4" w:space="0" w:color="000000"/>
              <w:right w:val="single" w:sz="4" w:space="0" w:color="000000"/>
            </w:tcBorders>
            <w:hideMark/>
          </w:tcPr>
          <w:p w:rsidR="00CE2184" w:rsidRDefault="00CE2184">
            <w:pPr>
              <w:keepNext/>
              <w:keepLines/>
              <w:widowControl/>
              <w:spacing w:before="45" w:after="30" w:line="216" w:lineRule="auto"/>
              <w:ind w:left="72" w:right="72"/>
              <w:rPr>
                <w:b/>
                <w:sz w:val="24"/>
                <w:szCs w:val="24"/>
              </w:rPr>
            </w:pPr>
            <w:r>
              <w:rPr>
                <w:b/>
                <w:sz w:val="24"/>
                <w:szCs w:val="24"/>
              </w:rPr>
              <w:t>Featured Sources</w:t>
            </w:r>
          </w:p>
        </w:tc>
        <w:tc>
          <w:tcPr>
            <w:tcW w:w="9058" w:type="dxa"/>
            <w:tcBorders>
              <w:top w:val="single" w:sz="4" w:space="0" w:color="000000"/>
              <w:left w:val="single" w:sz="4" w:space="0" w:color="000000"/>
              <w:bottom w:val="single" w:sz="4" w:space="0" w:color="000000"/>
              <w:right w:val="single" w:sz="4" w:space="0" w:color="000000"/>
            </w:tcBorders>
            <w:hideMark/>
          </w:tcPr>
          <w:p w:rsidR="00CE2184" w:rsidRDefault="00E8184C">
            <w:pPr>
              <w:widowControl/>
              <w:spacing w:line="256" w:lineRule="auto"/>
              <w:rPr>
                <w:sz w:val="24"/>
                <w:szCs w:val="24"/>
              </w:rPr>
            </w:pPr>
            <w:hyperlink r:id="rId75" w:anchor="SourceL" w:history="1">
              <w:r w:rsidR="00CE2184">
                <w:rPr>
                  <w:rStyle w:val="Hyperlink"/>
                  <w:b/>
                  <w:sz w:val="24"/>
                  <w:szCs w:val="24"/>
                </w:rPr>
                <w:t>Source L:</w:t>
              </w:r>
            </w:hyperlink>
            <w:r w:rsidR="00CE2184">
              <w:rPr>
                <w:sz w:val="24"/>
                <w:szCs w:val="24"/>
              </w:rPr>
              <w:t xml:space="preserve"> “Causes of English Colonization”</w:t>
            </w:r>
          </w:p>
          <w:p w:rsidR="00CE2184" w:rsidRDefault="00E8184C">
            <w:pPr>
              <w:widowControl/>
              <w:spacing w:line="256" w:lineRule="auto"/>
              <w:rPr>
                <w:sz w:val="24"/>
                <w:szCs w:val="24"/>
              </w:rPr>
            </w:pPr>
            <w:hyperlink r:id="rId76" w:anchor="SourceM" w:history="1">
              <w:r w:rsidR="00CE2184">
                <w:rPr>
                  <w:rStyle w:val="Hyperlink"/>
                  <w:b/>
                  <w:sz w:val="24"/>
                  <w:szCs w:val="24"/>
                </w:rPr>
                <w:t>Source M:</w:t>
              </w:r>
            </w:hyperlink>
            <w:r w:rsidR="00CE2184">
              <w:rPr>
                <w:sz w:val="24"/>
                <w:szCs w:val="24"/>
              </w:rPr>
              <w:t xml:space="preserve"> “Plymouth: The First Puritan Colony”</w:t>
            </w:r>
          </w:p>
          <w:p w:rsidR="00CE2184" w:rsidRDefault="00E8184C">
            <w:pPr>
              <w:widowControl/>
              <w:spacing w:line="256" w:lineRule="auto"/>
              <w:rPr>
                <w:sz w:val="24"/>
                <w:szCs w:val="24"/>
              </w:rPr>
            </w:pPr>
            <w:hyperlink r:id="rId77" w:anchor="SourceN" w:history="1">
              <w:r w:rsidR="00CE2184">
                <w:rPr>
                  <w:rStyle w:val="Hyperlink"/>
                  <w:b/>
                  <w:sz w:val="24"/>
                  <w:szCs w:val="24"/>
                </w:rPr>
                <w:t>Source N</w:t>
              </w:r>
              <w:r w:rsidR="00CE2184">
                <w:rPr>
                  <w:rStyle w:val="Hyperlink"/>
                  <w:sz w:val="24"/>
                  <w:szCs w:val="24"/>
                </w:rPr>
                <w:t>:</w:t>
              </w:r>
            </w:hyperlink>
            <w:r w:rsidR="00CE2184">
              <w:rPr>
                <w:sz w:val="24"/>
                <w:szCs w:val="24"/>
              </w:rPr>
              <w:t xml:space="preserve"> </w:t>
            </w:r>
            <w:r w:rsidR="00CE2184">
              <w:rPr>
                <w:i/>
                <w:sz w:val="24"/>
                <w:szCs w:val="24"/>
              </w:rPr>
              <w:t>The Mayflower Compact</w:t>
            </w:r>
            <w:r w:rsidR="00CE2184">
              <w:rPr>
                <w:sz w:val="24"/>
                <w:szCs w:val="24"/>
              </w:rPr>
              <w:t xml:space="preserve"> by Jean Leon Gerome Ferris, 1620</w:t>
            </w:r>
          </w:p>
          <w:p w:rsidR="00CE2184" w:rsidRDefault="00E8184C">
            <w:pPr>
              <w:widowControl/>
              <w:spacing w:line="256" w:lineRule="auto"/>
              <w:rPr>
                <w:sz w:val="24"/>
                <w:szCs w:val="24"/>
              </w:rPr>
            </w:pPr>
            <w:hyperlink r:id="rId78" w:anchor="SourceO" w:history="1">
              <w:r w:rsidR="00CE2184">
                <w:rPr>
                  <w:rStyle w:val="Hyperlink"/>
                  <w:b/>
                  <w:sz w:val="24"/>
                  <w:szCs w:val="24"/>
                </w:rPr>
                <w:t>Source O:</w:t>
              </w:r>
            </w:hyperlink>
            <w:r w:rsidR="00CE2184">
              <w:rPr>
                <w:b/>
                <w:sz w:val="24"/>
                <w:szCs w:val="24"/>
              </w:rPr>
              <w:t xml:space="preserve"> </w:t>
            </w:r>
            <w:r w:rsidR="00CE2184">
              <w:rPr>
                <w:sz w:val="24"/>
                <w:szCs w:val="24"/>
              </w:rPr>
              <w:t>Excerpts from</w:t>
            </w:r>
            <w:r w:rsidR="00CE2184">
              <w:rPr>
                <w:b/>
                <w:sz w:val="24"/>
                <w:szCs w:val="24"/>
              </w:rPr>
              <w:t xml:space="preserve"> </w:t>
            </w:r>
            <w:r w:rsidR="00CE2184">
              <w:rPr>
                <w:sz w:val="24"/>
                <w:szCs w:val="24"/>
              </w:rPr>
              <w:t>“The Mayflower Compact, 1620”</w:t>
            </w:r>
          </w:p>
        </w:tc>
      </w:tr>
    </w:tbl>
    <w:p w:rsidR="00CE2184" w:rsidRDefault="00CE2184" w:rsidP="00CE2184">
      <w:pPr>
        <w:jc w:val="center"/>
      </w:pP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CE2184" w:rsidTr="00CE2184">
        <w:trPr>
          <w:jc w:val="center"/>
        </w:trPr>
        <w:tc>
          <w:tcPr>
            <w:tcW w:w="10575" w:type="dxa"/>
            <w:gridSpan w:val="3"/>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b w:val="0"/>
                <w:i/>
                <w:sz w:val="24"/>
                <w:szCs w:val="24"/>
              </w:rPr>
            </w:pPr>
            <w:r>
              <w:rPr>
                <w:rFonts w:ascii="Calibri" w:eastAsia="Calibri" w:hAnsi="Calibri" w:cs="Calibri"/>
                <w:sz w:val="24"/>
                <w:szCs w:val="24"/>
              </w:rPr>
              <w:t xml:space="preserve">Source L: </w:t>
            </w:r>
            <w:r>
              <w:rPr>
                <w:rFonts w:ascii="Calibri" w:eastAsia="Calibri" w:hAnsi="Calibri" w:cs="Calibri"/>
                <w:b w:val="0"/>
                <w:sz w:val="24"/>
                <w:szCs w:val="24"/>
              </w:rPr>
              <w:t>“Causes of English Colonization”</w:t>
            </w:r>
            <w:r>
              <w:rPr>
                <w:rStyle w:val="FootnoteReference"/>
                <w:b w:val="0"/>
                <w:sz w:val="24"/>
                <w:szCs w:val="24"/>
              </w:rPr>
              <w:footnoteReference w:id="65"/>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Text</w:t>
            </w:r>
          </w:p>
        </w:tc>
        <w:tc>
          <w:tcPr>
            <w:tcW w:w="1665"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tcPr>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t xml:space="preserve">Spain had a one-hundred-year head start on New World colonization, and England wanted some of the enormous wealth that Spain acquired. Elizabeth I became the English queen in 1558 and was in power during England’s so-called Golden Age, which included both the expansion of trade and exploration and the literary achievements of William Shakespeare. </w:t>
            </w:r>
          </w:p>
          <w:p w:rsidR="00CE2184" w:rsidRDefault="00CE2184">
            <w:pPr>
              <w:pStyle w:val="Heading1"/>
              <w:spacing w:line="256" w:lineRule="auto"/>
              <w:rPr>
                <w:rFonts w:ascii="Calibri" w:eastAsia="Calibri" w:hAnsi="Calibri" w:cs="Calibri"/>
                <w:b w:val="0"/>
                <w:sz w:val="24"/>
                <w:szCs w:val="24"/>
              </w:rPr>
            </w:pPr>
          </w:p>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t xml:space="preserve">However, social and economic changes created problems in England during this time. The population grew very fast. The </w:t>
            </w:r>
            <w:r>
              <w:rPr>
                <w:rFonts w:ascii="Calibri" w:eastAsia="Calibri" w:hAnsi="Calibri" w:cs="Calibri"/>
                <w:sz w:val="24"/>
                <w:szCs w:val="24"/>
              </w:rPr>
              <w:t>skyrocketing</w:t>
            </w:r>
            <w:r>
              <w:rPr>
                <w:rFonts w:ascii="Calibri" w:eastAsia="Calibri" w:hAnsi="Calibri" w:cs="Calibri"/>
                <w:b w:val="0"/>
                <w:sz w:val="24"/>
                <w:szCs w:val="24"/>
              </w:rPr>
              <w:t xml:space="preserve"> cost of land happened at the same time as </w:t>
            </w:r>
            <w:r>
              <w:rPr>
                <w:rFonts w:ascii="Calibri" w:eastAsia="Calibri" w:hAnsi="Calibri" w:cs="Calibri"/>
                <w:sz w:val="24"/>
                <w:szCs w:val="24"/>
              </w:rPr>
              <w:t>plummeting</w:t>
            </w:r>
            <w:r>
              <w:rPr>
                <w:rFonts w:ascii="Calibri" w:eastAsia="Calibri" w:hAnsi="Calibri" w:cs="Calibri"/>
                <w:b w:val="0"/>
                <w:sz w:val="24"/>
                <w:szCs w:val="24"/>
              </w:rPr>
              <w:t xml:space="preserve"> farming income. Rents and prices rose but wages didn’t. To add to the problem, movements to </w:t>
            </w:r>
            <w:r>
              <w:rPr>
                <w:rFonts w:ascii="Calibri" w:eastAsia="Calibri" w:hAnsi="Calibri" w:cs="Calibri"/>
                <w:sz w:val="24"/>
                <w:szCs w:val="24"/>
              </w:rPr>
              <w:t>enclose</w:t>
            </w:r>
            <w:r>
              <w:rPr>
                <w:rFonts w:ascii="Calibri" w:eastAsia="Calibri" w:hAnsi="Calibri" w:cs="Calibri"/>
                <w:b w:val="0"/>
                <w:sz w:val="24"/>
                <w:szCs w:val="24"/>
              </w:rPr>
              <w:t xml:space="preserve"> public land—so English landowners could use farmland to raise their livestock instead—evicted tenants from the land and created hordes of landless, jobless, peasants that haunted the cities and countryside. One quarter to one half of the population lived in extreme poverty.</w:t>
            </w:r>
          </w:p>
          <w:p w:rsidR="00CE2184" w:rsidRDefault="00CE2184">
            <w:pPr>
              <w:pStyle w:val="Heading1"/>
              <w:spacing w:line="256" w:lineRule="auto"/>
              <w:rPr>
                <w:rFonts w:ascii="Calibri" w:eastAsia="Calibri" w:hAnsi="Calibri" w:cs="Calibri"/>
                <w:b w:val="0"/>
                <w:sz w:val="24"/>
                <w:szCs w:val="24"/>
              </w:rPr>
            </w:pPr>
          </w:p>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lastRenderedPageBreak/>
              <w:t>Supporters of English colonization claimed to be doing God’s work. Many claimed that colonization would glorify God, England, and Protestantism by making the New World’s peoples follow Christian ways. The English—and other European Protestant colonizers—imagined themselves superior to the Spanish, who were seen as inhumane and cruel. English colonization, supporters argued, would prove that superiority.</w:t>
            </w:r>
          </w:p>
          <w:p w:rsidR="00CE2184" w:rsidRDefault="00CE2184">
            <w:pPr>
              <w:spacing w:line="256" w:lineRule="auto"/>
            </w:pPr>
          </w:p>
          <w:p w:rsidR="00CE2184" w:rsidRDefault="00CE2184">
            <w:pPr>
              <w:spacing w:line="256" w:lineRule="auto"/>
              <w:rPr>
                <w:sz w:val="24"/>
                <w:szCs w:val="24"/>
              </w:rPr>
            </w:pPr>
            <w:r>
              <w:rPr>
                <w:sz w:val="24"/>
                <w:szCs w:val="24"/>
              </w:rPr>
              <w:t xml:space="preserve">English promoters of colonization pushed its </w:t>
            </w:r>
            <w:r>
              <w:rPr>
                <w:b/>
                <w:sz w:val="24"/>
                <w:szCs w:val="24"/>
              </w:rPr>
              <w:t>commercial</w:t>
            </w:r>
            <w:r>
              <w:rPr>
                <w:sz w:val="24"/>
                <w:szCs w:val="24"/>
              </w:rPr>
              <w:t xml:space="preserve"> advantages and the religious justification that English colonies would allow the establishment of Protestantism in the Americas. Both arguments struck a chord. In the early 1600s, wealthy English merchants and the landowning elite began to pool their resources to form joint stock companies. In this novel business arrangement, which was in many ways the beginning of the modern corporation, investors provided the </w:t>
            </w:r>
            <w:r>
              <w:rPr>
                <w:b/>
                <w:sz w:val="24"/>
                <w:szCs w:val="24"/>
              </w:rPr>
              <w:t>capital</w:t>
            </w:r>
            <w:r>
              <w:rPr>
                <w:sz w:val="24"/>
                <w:szCs w:val="24"/>
              </w:rPr>
              <w:t xml:space="preserve"> for and assumed the risk of a </w:t>
            </w:r>
            <w:r>
              <w:rPr>
                <w:b/>
                <w:sz w:val="24"/>
                <w:szCs w:val="24"/>
              </w:rPr>
              <w:t>venture</w:t>
            </w:r>
            <w:r>
              <w:rPr>
                <w:sz w:val="24"/>
                <w:szCs w:val="24"/>
              </w:rPr>
              <w:t xml:space="preserve"> in order to make money. The companies gained the approval of the English Crown to establish colonies, and their investors dreamed of gaining great profits from the money they put into overseas colonization.</w:t>
            </w:r>
          </w:p>
          <w:p w:rsidR="00CE2184" w:rsidRDefault="00CE2184">
            <w:pPr>
              <w:spacing w:line="256" w:lineRule="auto"/>
              <w:rPr>
                <w:sz w:val="24"/>
                <w:szCs w:val="24"/>
              </w:rPr>
            </w:pPr>
          </w:p>
          <w:p w:rsidR="00CE2184" w:rsidRDefault="00CE2184">
            <w:pPr>
              <w:spacing w:line="256" w:lineRule="auto"/>
            </w:pPr>
            <w:r>
              <w:rPr>
                <w:sz w:val="24"/>
                <w:szCs w:val="24"/>
              </w:rPr>
              <w:t>The first permanent English settlement was established by a joint stock company, the Virginia Company. The company gained royal approval to establish a colony on the east coast of North America, and in 1606, it sent 144 men and boys to the New World. In early 1607, this group sailed up Chesapeake Bay. They established a settlement and named it Jamestown. Despite serious struggles, the colony survived.</w:t>
            </w:r>
          </w:p>
        </w:tc>
        <w:tc>
          <w:tcPr>
            <w:tcW w:w="1665"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skyrocketing</w:t>
            </w:r>
            <w:r>
              <w:rPr>
                <w:sz w:val="24"/>
                <w:szCs w:val="24"/>
              </w:rPr>
              <w:t>: increasing quickly</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plummeting</w:t>
            </w:r>
            <w:r>
              <w:rPr>
                <w:sz w:val="24"/>
                <w:szCs w:val="24"/>
              </w:rPr>
              <w:t xml:space="preserve">: decreasing quickly </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enclose</w:t>
            </w:r>
            <w:r>
              <w:rPr>
                <w:sz w:val="24"/>
                <w:szCs w:val="24"/>
              </w:rPr>
              <w:t>: surround and close off</w:t>
            </w: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commercial: </w:t>
            </w:r>
            <w:r>
              <w:rPr>
                <w:sz w:val="24"/>
                <w:szCs w:val="24"/>
              </w:rPr>
              <w:t>money-making</w:t>
            </w: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capital</w:t>
            </w:r>
            <w:r>
              <w:rPr>
                <w:sz w:val="24"/>
                <w:szCs w:val="24"/>
              </w:rPr>
              <w:t>: money invested in a company</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venture: </w:t>
            </w:r>
            <w:r>
              <w:rPr>
                <w:sz w:val="24"/>
                <w:szCs w:val="24"/>
              </w:rPr>
              <w:t>a risky business operation</w:t>
            </w:r>
          </w:p>
        </w:tc>
        <w:tc>
          <w:tcPr>
            <w:tcW w:w="3780" w:type="dxa"/>
            <w:tcBorders>
              <w:top w:val="single" w:sz="4" w:space="0" w:color="000000"/>
              <w:left w:val="single" w:sz="4" w:space="0" w:color="000000"/>
              <w:bottom w:val="single" w:sz="4" w:space="0" w:color="000000"/>
              <w:right w:val="single" w:sz="4" w:space="0" w:color="000000"/>
            </w:tcBorders>
          </w:tcPr>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lastRenderedPageBreak/>
              <w:t>Describe the state of England at the time of colonization in the 17</w:t>
            </w:r>
            <w:r>
              <w:rPr>
                <w:rFonts w:ascii="Calibri" w:eastAsia="Calibri" w:hAnsi="Calibri" w:cs="Calibri"/>
                <w:b w:val="0"/>
                <w:sz w:val="24"/>
                <w:szCs w:val="24"/>
                <w:vertAlign w:val="superscript"/>
              </w:rPr>
              <w:t>th</w:t>
            </w:r>
            <w:r>
              <w:rPr>
                <w:rFonts w:ascii="Calibri" w:eastAsia="Calibri" w:hAnsi="Calibri" w:cs="Calibri"/>
                <w:b w:val="0"/>
                <w:sz w:val="24"/>
                <w:szCs w:val="24"/>
              </w:rPr>
              <w:t xml:space="preserve"> century.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pStyle w:val="Heading1"/>
              <w:spacing w:line="256" w:lineRule="auto"/>
              <w:ind w:left="0"/>
              <w:rPr>
                <w:rFonts w:ascii="Calibri" w:eastAsia="Calibri" w:hAnsi="Calibri" w:cs="Calibri"/>
                <w:b w:val="0"/>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pPr>
            <w:r>
              <w:lastRenderedPageBreak/>
              <w:t>________________________________</w:t>
            </w: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sz w:val="24"/>
                <w:szCs w:val="24"/>
              </w:rPr>
              <w:t>How did Christianity promote England’s colonization of the Americas?</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rPr>
                <w:sz w:val="24"/>
                <w:szCs w:val="24"/>
              </w:rPr>
            </w:pPr>
            <w:r>
              <w:rPr>
                <w:sz w:val="24"/>
                <w:szCs w:val="24"/>
              </w:rPr>
              <w:t xml:space="preserve">How did joint-stock companies help Europeans colonize the Americas?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pStyle w:val="Heading1"/>
              <w:spacing w:line="256" w:lineRule="auto"/>
              <w:ind w:left="0"/>
              <w:rPr>
                <w:rFonts w:ascii="Calibri" w:eastAsia="Calibri" w:hAnsi="Calibri" w:cs="Calibri"/>
                <w:b w:val="0"/>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pStyle w:val="Heading1"/>
              <w:spacing w:line="256" w:lineRule="auto"/>
              <w:ind w:left="0"/>
              <w:rPr>
                <w:rFonts w:ascii="Calibri" w:eastAsia="Calibri" w:hAnsi="Calibri" w:cs="Calibri"/>
                <w:b w:val="0"/>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tc>
      </w:tr>
    </w:tbl>
    <w:p w:rsidR="00CE2184" w:rsidRDefault="00CE2184" w:rsidP="00CE2184"/>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CE2184" w:rsidTr="00CE2184">
        <w:trPr>
          <w:jc w:val="center"/>
        </w:trPr>
        <w:tc>
          <w:tcPr>
            <w:tcW w:w="10575" w:type="dxa"/>
            <w:gridSpan w:val="3"/>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b w:val="0"/>
                <w:i/>
                <w:sz w:val="24"/>
                <w:szCs w:val="24"/>
              </w:rPr>
            </w:pPr>
            <w:r>
              <w:rPr>
                <w:rFonts w:ascii="Calibri" w:eastAsia="Calibri" w:hAnsi="Calibri" w:cs="Calibri"/>
                <w:sz w:val="24"/>
                <w:szCs w:val="24"/>
              </w:rPr>
              <w:lastRenderedPageBreak/>
              <w:t>Source M: “</w:t>
            </w:r>
            <w:r>
              <w:rPr>
                <w:rFonts w:ascii="Calibri" w:eastAsia="Calibri" w:hAnsi="Calibri" w:cs="Calibri"/>
                <w:b w:val="0"/>
                <w:sz w:val="24"/>
                <w:szCs w:val="24"/>
              </w:rPr>
              <w:t>Plymouth: The First Puritan Colony”</w:t>
            </w:r>
            <w:r>
              <w:rPr>
                <w:rStyle w:val="FootnoteReference"/>
                <w:b w:val="0"/>
                <w:sz w:val="24"/>
                <w:szCs w:val="24"/>
              </w:rPr>
              <w:footnoteReference w:id="66"/>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Text</w:t>
            </w:r>
          </w:p>
        </w:tc>
        <w:tc>
          <w:tcPr>
            <w:tcW w:w="1665"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spacing w:line="256" w:lineRule="auto"/>
              <w:rPr>
                <w:b/>
              </w:rPr>
            </w:pPr>
            <w:r>
              <w:rPr>
                <w:sz w:val="24"/>
                <w:szCs w:val="24"/>
              </w:rPr>
              <w:t xml:space="preserve">The first group of Puritans to make their way across the Atlantic was a small group known as the Pilgrims. Unlike other Puritans, they insisted on a complete separation from the Church of England and had first migrated to the Dutch Republic seeking religious freedom. Although they found they could worship without hindrance there, they grew concerned that they were losing their Englishness as they saw their children begin to learn the Dutch language and adopt Dutch ways. In addition, the English Pilgrims (and others in Europe) feared another attack on the Dutch Republic by Catholic Spain. Therefore, in 1620, they moved on to found the Plymouth Colony in present-day Massachusetts. The governor of Plymouth, William Bradford, was a Separatist, a proponent of complete separation from the English state church. Bradford and the other Pilgrim Separatists represented a major challenge to the prevailing vision of a unified English national church and empire. On board the </w:t>
            </w:r>
            <w:r>
              <w:rPr>
                <w:b/>
                <w:sz w:val="24"/>
                <w:szCs w:val="24"/>
              </w:rPr>
              <w:t>Mayflower</w:t>
            </w:r>
            <w:r>
              <w:rPr>
                <w:sz w:val="24"/>
                <w:szCs w:val="24"/>
              </w:rPr>
              <w:t xml:space="preserve">, which was bound for Virginia but landed on the tip of Cape Cod, Bradford and forty other adult men signed the Mayflower Compact which presented a religious (rather than an economic) rationale for colonization. The compact expressed a community ideal of working together. When a larger </w:t>
            </w:r>
            <w:r>
              <w:rPr>
                <w:b/>
                <w:sz w:val="24"/>
                <w:szCs w:val="24"/>
              </w:rPr>
              <w:t>exodus</w:t>
            </w:r>
            <w:r>
              <w:rPr>
                <w:sz w:val="24"/>
                <w:szCs w:val="24"/>
              </w:rPr>
              <w:t xml:space="preserve"> of Puritans established the Massachusetts Bay Colony in the 1630s, the Pilgrims at Plymouth welcomed them and the two colonies cooperated with each other. </w:t>
            </w:r>
          </w:p>
        </w:tc>
        <w:tc>
          <w:tcPr>
            <w:tcW w:w="1665"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Mayflower: </w:t>
            </w:r>
            <w:r>
              <w:rPr>
                <w:sz w:val="24"/>
                <w:szCs w:val="24"/>
              </w:rPr>
              <w:t xml:space="preserve">the name of the ship </w:t>
            </w: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exodus</w:t>
            </w:r>
            <w:r>
              <w:rPr>
                <w:sz w:val="24"/>
                <w:szCs w:val="24"/>
              </w:rPr>
              <w:t xml:space="preserve"> : mass migration,  departure, or exit</w:t>
            </w:r>
          </w:p>
        </w:tc>
        <w:tc>
          <w:tcPr>
            <w:tcW w:w="3780" w:type="dxa"/>
            <w:tcBorders>
              <w:top w:val="single" w:sz="4" w:space="0" w:color="000000"/>
              <w:left w:val="single" w:sz="4" w:space="0" w:color="000000"/>
              <w:bottom w:val="single" w:sz="4" w:space="0" w:color="000000"/>
              <w:right w:val="single" w:sz="4" w:space="0" w:color="000000"/>
            </w:tcBorders>
          </w:tcPr>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t xml:space="preserve">How were the Pilgrims different than other Puritans?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pStyle w:val="Heading1"/>
              <w:spacing w:line="256" w:lineRule="auto"/>
              <w:ind w:left="0"/>
              <w:rPr>
                <w:rFonts w:ascii="Calibri" w:eastAsia="Calibri" w:hAnsi="Calibri" w:cs="Calibri"/>
                <w:b w:val="0"/>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r>
              <w:rPr>
                <w:sz w:val="24"/>
                <w:szCs w:val="24"/>
              </w:rPr>
              <w:t xml:space="preserve">What was the main motivation for Pilgrims to colonize the Thirteen Colonies?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tc>
      </w:tr>
    </w:tbl>
    <w:p w:rsidR="00CE2184" w:rsidRDefault="00CE2184" w:rsidP="00CE2184">
      <w:pPr>
        <w:jc w:val="center"/>
        <w:rPr>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rPr>
          <w:b/>
          <w:sz w:val="24"/>
          <w:szCs w:val="24"/>
        </w:rPr>
      </w:pPr>
    </w:p>
    <w:p w:rsidR="00CE2184" w:rsidRDefault="00CE2184" w:rsidP="00CE2184">
      <w:pPr>
        <w:jc w:val="center"/>
        <w:rPr>
          <w:sz w:val="24"/>
          <w:szCs w:val="24"/>
        </w:rPr>
      </w:pPr>
      <w:bookmarkStart w:id="129" w:name="SourceN"/>
      <w:bookmarkEnd w:id="129"/>
      <w:r>
        <w:rPr>
          <w:b/>
          <w:sz w:val="24"/>
          <w:szCs w:val="24"/>
        </w:rPr>
        <w:lastRenderedPageBreak/>
        <w:t>Source N</w:t>
      </w:r>
      <w:r>
        <w:rPr>
          <w:sz w:val="24"/>
          <w:szCs w:val="24"/>
        </w:rPr>
        <w:t xml:space="preserve">: </w:t>
      </w:r>
      <w:r>
        <w:rPr>
          <w:i/>
          <w:sz w:val="24"/>
          <w:szCs w:val="24"/>
        </w:rPr>
        <w:t>The Mayflower Compact</w:t>
      </w:r>
      <w:r>
        <w:rPr>
          <w:sz w:val="24"/>
          <w:szCs w:val="24"/>
        </w:rPr>
        <w:t xml:space="preserve"> by Jean Leon Gerome Ferris, 1620</w:t>
      </w:r>
      <w:r>
        <w:rPr>
          <w:rStyle w:val="FootnoteReference"/>
          <w:sz w:val="24"/>
          <w:szCs w:val="24"/>
        </w:rPr>
        <w:footnoteReference w:id="67"/>
      </w:r>
    </w:p>
    <w:p w:rsidR="00CE2184" w:rsidRDefault="00CE2184" w:rsidP="00CE2184">
      <w:pPr>
        <w:jc w:val="center"/>
      </w:pPr>
    </w:p>
    <w:p w:rsidR="00CE2184" w:rsidRDefault="00CE2184" w:rsidP="00CE2184">
      <w:pPr>
        <w:jc w:val="center"/>
      </w:pPr>
      <w:r>
        <w:rPr>
          <w:noProof/>
        </w:rPr>
        <w:drawing>
          <wp:inline distT="0" distB="0" distL="0" distR="0">
            <wp:extent cx="6858000" cy="4838700"/>
            <wp:effectExtent l="0" t="0" r="0" b="0"/>
            <wp:docPr id="15" name="Picture 15" descr="File:The Mayflower Compact 1620 cph.3g07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The Mayflower Compact 1620 cph.3g07155.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858000" cy="4838700"/>
                    </a:xfrm>
                    <a:prstGeom prst="rect">
                      <a:avLst/>
                    </a:prstGeom>
                    <a:noFill/>
                    <a:ln>
                      <a:noFill/>
                    </a:ln>
                  </pic:spPr>
                </pic:pic>
              </a:graphicData>
            </a:graphic>
          </wp:inline>
        </w:drawing>
      </w:r>
    </w:p>
    <w:p w:rsidR="00CE2184" w:rsidRDefault="00CE2184" w:rsidP="00CE2184">
      <w:pPr>
        <w:rPr>
          <w:sz w:val="24"/>
          <w:szCs w:val="24"/>
        </w:rPr>
      </w:pPr>
      <w:r>
        <w:rPr>
          <w:sz w:val="24"/>
          <w:szCs w:val="24"/>
        </w:rPr>
        <w:t>The Pilgrim’s story includes the signing of the Mayflower Compact, a written agreement where these English migrants voluntarily agreed to help each other. Some interpret this 1620 document as an expression of democratic spirit because of the cooperative and inclusive nature of the agreement to live and work together. In 1630, a much larger contingent of Puritans left England to escape conformity to the Church of England and founded the Massachusetts Bay Colony. In the following years, thousands more arrived to create a new life in the rocky soils and cold climates of New England.</w:t>
      </w:r>
      <w:r>
        <w:rPr>
          <w:rStyle w:val="FootnoteReference"/>
          <w:sz w:val="24"/>
          <w:szCs w:val="24"/>
        </w:rPr>
        <w:footnoteReference w:id="68"/>
      </w:r>
    </w:p>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Pr>
        <w:rPr>
          <w:i/>
          <w:sz w:val="24"/>
          <w:szCs w:val="24"/>
        </w:rPr>
      </w:pPr>
      <w:r>
        <w:rPr>
          <w:i/>
          <w:sz w:val="24"/>
          <w:szCs w:val="24"/>
        </w:rPr>
        <w:lastRenderedPageBreak/>
        <w:t xml:space="preserve">*Note: The Pilgrims set off to settle the “Northern parts of Virginia,” but actually landed in what became the Massachusetts Bay Colony. </w:t>
      </w: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2"/>
        <w:gridCol w:w="1666"/>
        <w:gridCol w:w="3782"/>
      </w:tblGrid>
      <w:tr w:rsidR="00CE2184" w:rsidTr="00CE2184">
        <w:trPr>
          <w:jc w:val="center"/>
        </w:trPr>
        <w:tc>
          <w:tcPr>
            <w:tcW w:w="10580" w:type="dxa"/>
            <w:gridSpan w:val="3"/>
            <w:tcBorders>
              <w:top w:val="single" w:sz="4" w:space="0" w:color="000000"/>
              <w:left w:val="single" w:sz="4" w:space="0" w:color="000000"/>
              <w:bottom w:val="single" w:sz="4" w:space="0" w:color="000000"/>
              <w:right w:val="single" w:sz="4" w:space="0" w:color="000000"/>
            </w:tcBorders>
            <w:hideMark/>
          </w:tcPr>
          <w:p w:rsidR="00CE2184" w:rsidRDefault="00CE2184">
            <w:pPr>
              <w:spacing w:line="256" w:lineRule="auto"/>
              <w:jc w:val="center"/>
              <w:outlineLvl w:val="0"/>
              <w:rPr>
                <w:i/>
                <w:sz w:val="24"/>
                <w:szCs w:val="24"/>
              </w:rPr>
            </w:pPr>
            <w:r>
              <w:rPr>
                <w:b/>
                <w:sz w:val="24"/>
                <w:szCs w:val="24"/>
              </w:rPr>
              <w:t xml:space="preserve">Source O: </w:t>
            </w:r>
            <w:r>
              <w:rPr>
                <w:sz w:val="24"/>
                <w:szCs w:val="24"/>
              </w:rPr>
              <w:t>Excerpts from</w:t>
            </w:r>
            <w:r>
              <w:rPr>
                <w:b/>
                <w:sz w:val="24"/>
                <w:szCs w:val="24"/>
              </w:rPr>
              <w:t xml:space="preserve"> </w:t>
            </w:r>
            <w:r>
              <w:rPr>
                <w:sz w:val="24"/>
                <w:szCs w:val="24"/>
              </w:rPr>
              <w:t>“The Mayflower Compact, 1620”</w:t>
            </w:r>
            <w:r>
              <w:rPr>
                <w:rStyle w:val="FootnoteReference"/>
                <w:sz w:val="24"/>
                <w:szCs w:val="24"/>
              </w:rPr>
              <w:footnoteReference w:id="69"/>
            </w:r>
          </w:p>
        </w:tc>
      </w:tr>
      <w:tr w:rsidR="00CE2184" w:rsidTr="00CE2184">
        <w:trPr>
          <w:jc w:val="center"/>
        </w:trPr>
        <w:tc>
          <w:tcPr>
            <w:tcW w:w="5132" w:type="dxa"/>
            <w:tcBorders>
              <w:top w:val="single" w:sz="4" w:space="0" w:color="000000"/>
              <w:left w:val="single" w:sz="4" w:space="0" w:color="000000"/>
              <w:bottom w:val="single" w:sz="4" w:space="0" w:color="000000"/>
              <w:right w:val="single" w:sz="4" w:space="0" w:color="000000"/>
            </w:tcBorders>
            <w:hideMark/>
          </w:tcPr>
          <w:p w:rsidR="00CE2184" w:rsidRDefault="00CE2184">
            <w:pPr>
              <w:spacing w:line="256" w:lineRule="auto"/>
              <w:jc w:val="center"/>
              <w:outlineLvl w:val="0"/>
              <w:rPr>
                <w:b/>
                <w:sz w:val="24"/>
                <w:szCs w:val="24"/>
              </w:rPr>
            </w:pPr>
            <w:r>
              <w:rPr>
                <w:b/>
                <w:sz w:val="24"/>
                <w:szCs w:val="24"/>
              </w:rPr>
              <w:t>Text</w:t>
            </w:r>
          </w:p>
        </w:tc>
        <w:tc>
          <w:tcPr>
            <w:tcW w:w="1666" w:type="dxa"/>
            <w:tcBorders>
              <w:top w:val="single" w:sz="4" w:space="0" w:color="000000"/>
              <w:left w:val="single" w:sz="4" w:space="0" w:color="000000"/>
              <w:bottom w:val="single" w:sz="4" w:space="0" w:color="000000"/>
              <w:right w:val="single" w:sz="4" w:space="0" w:color="000000"/>
            </w:tcBorders>
            <w:hideMark/>
          </w:tcPr>
          <w:p w:rsidR="00CE2184" w:rsidRDefault="00CE2184">
            <w:pPr>
              <w:spacing w:line="256" w:lineRule="auto"/>
              <w:jc w:val="center"/>
              <w:outlineLvl w:val="0"/>
              <w:rPr>
                <w:b/>
                <w:sz w:val="24"/>
                <w:szCs w:val="24"/>
              </w:rPr>
            </w:pPr>
            <w:r>
              <w:rPr>
                <w:b/>
                <w:sz w:val="24"/>
                <w:szCs w:val="24"/>
              </w:rPr>
              <w:t>Vocabulary</w:t>
            </w:r>
          </w:p>
        </w:tc>
        <w:tc>
          <w:tcPr>
            <w:tcW w:w="3782" w:type="dxa"/>
            <w:tcBorders>
              <w:top w:val="single" w:sz="4" w:space="0" w:color="000000"/>
              <w:left w:val="single" w:sz="4" w:space="0" w:color="000000"/>
              <w:bottom w:val="single" w:sz="4" w:space="0" w:color="000000"/>
              <w:right w:val="single" w:sz="4" w:space="0" w:color="000000"/>
            </w:tcBorders>
            <w:hideMark/>
          </w:tcPr>
          <w:p w:rsidR="00CE2184" w:rsidRDefault="00CE2184">
            <w:pPr>
              <w:spacing w:line="256" w:lineRule="auto"/>
              <w:jc w:val="center"/>
              <w:outlineLvl w:val="0"/>
              <w:rPr>
                <w:b/>
                <w:sz w:val="24"/>
                <w:szCs w:val="24"/>
              </w:rPr>
            </w:pPr>
            <w:r>
              <w:rPr>
                <w:b/>
                <w:sz w:val="24"/>
                <w:szCs w:val="24"/>
              </w:rPr>
              <w:t>Guiding Questions</w:t>
            </w:r>
          </w:p>
        </w:tc>
      </w:tr>
      <w:tr w:rsidR="00CE2184" w:rsidTr="00CE2184">
        <w:trPr>
          <w:jc w:val="center"/>
        </w:trPr>
        <w:tc>
          <w:tcPr>
            <w:tcW w:w="5132"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outlineLvl w:val="0"/>
              <w:rPr>
                <w:sz w:val="24"/>
                <w:szCs w:val="24"/>
              </w:rPr>
            </w:pPr>
            <w:r>
              <w:rPr>
                <w:sz w:val="24"/>
                <w:szCs w:val="24"/>
              </w:rPr>
              <w:t xml:space="preserve">In the name of God, Amen. . . by the grace of God, of Great Britain, France and Ireland king, defender of the faith. . . having undertaken, for the glory of God, and advancement of the Christian faith, and honor of our king and country, a voyage to plant the first colony in the Northern parts of Virginia. . . in the presence of God and one of another, </w:t>
            </w:r>
            <w:r>
              <w:rPr>
                <w:b/>
                <w:sz w:val="24"/>
                <w:szCs w:val="24"/>
              </w:rPr>
              <w:t>covenant</w:t>
            </w:r>
            <w:r>
              <w:rPr>
                <w:sz w:val="24"/>
                <w:szCs w:val="24"/>
              </w:rPr>
              <w:t xml:space="preserve"> and combine ourselves together into a </w:t>
            </w:r>
            <w:r>
              <w:rPr>
                <w:b/>
                <w:sz w:val="24"/>
                <w:szCs w:val="24"/>
              </w:rPr>
              <w:t>civil body politic</w:t>
            </w:r>
            <w:r>
              <w:rPr>
                <w:sz w:val="24"/>
                <w:szCs w:val="24"/>
              </w:rPr>
              <w:t xml:space="preserve">, for our better ordering and </w:t>
            </w:r>
            <w:r>
              <w:rPr>
                <w:b/>
                <w:sz w:val="24"/>
                <w:szCs w:val="24"/>
              </w:rPr>
              <w:t>preservation</w:t>
            </w:r>
            <w:r>
              <w:rPr>
                <w:sz w:val="24"/>
                <w:szCs w:val="24"/>
              </w:rPr>
              <w:t xml:space="preserve">. . . and by virtue hereof to enact, constitute, and frame such just and equal laws, ordinances, acts, constitutions and offices. . .for the general good of the Colony. . . </w:t>
            </w:r>
          </w:p>
          <w:p w:rsidR="00CE2184" w:rsidRDefault="00CE2184">
            <w:pPr>
              <w:spacing w:line="256" w:lineRule="auto"/>
              <w:outlineLvl w:val="0"/>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b/>
              </w:rPr>
            </w:pPr>
            <w:r>
              <w:rPr>
                <w:sz w:val="24"/>
                <w:szCs w:val="24"/>
              </w:rPr>
              <w:t xml:space="preserve"> </w:t>
            </w:r>
          </w:p>
        </w:tc>
        <w:tc>
          <w:tcPr>
            <w:tcW w:w="1666"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covenant:</w:t>
            </w:r>
            <w:r>
              <w:rPr>
                <w:sz w:val="24"/>
                <w:szCs w:val="24"/>
              </w:rPr>
              <w:t xml:space="preserve"> to pledge</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civil body politic: </w:t>
            </w:r>
            <w:r>
              <w:rPr>
                <w:sz w:val="24"/>
                <w:szCs w:val="24"/>
              </w:rPr>
              <w:t>group of people acting as a government</w:t>
            </w:r>
            <w:r>
              <w:rPr>
                <w:b/>
                <w:sz w:val="24"/>
                <w:szCs w:val="24"/>
              </w:rPr>
              <w:t xml:space="preserve"> </w:t>
            </w:r>
          </w:p>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 xml:space="preserve">preservation: </w:t>
            </w:r>
            <w:r>
              <w:rPr>
                <w:sz w:val="24"/>
                <w:szCs w:val="24"/>
              </w:rPr>
              <w:t>to keep the same</w:t>
            </w:r>
          </w:p>
        </w:tc>
        <w:tc>
          <w:tcPr>
            <w:tcW w:w="3782"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outlineLvl w:val="0"/>
              <w:rPr>
                <w:sz w:val="24"/>
                <w:szCs w:val="24"/>
              </w:rPr>
            </w:pPr>
            <w:r>
              <w:rPr>
                <w:sz w:val="24"/>
                <w:szCs w:val="24"/>
              </w:rPr>
              <w:t xml:space="preserve">According to the authors of the Mayflower Compact, who gave the colonists the power to establish a colony in Virginia? </w:t>
            </w:r>
          </w:p>
          <w:p w:rsidR="00CE2184" w:rsidRDefault="00CE2184">
            <w:pPr>
              <w:spacing w:line="256" w:lineRule="auto"/>
              <w:outlineLvl w:val="0"/>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outlineLvl w:val="0"/>
              <w:rPr>
                <w:sz w:val="24"/>
                <w:szCs w:val="24"/>
              </w:rPr>
            </w:pPr>
          </w:p>
          <w:p w:rsidR="00CE2184" w:rsidRDefault="00CE2184">
            <w:pPr>
              <w:spacing w:line="256" w:lineRule="auto"/>
              <w:outlineLvl w:val="0"/>
              <w:rPr>
                <w:sz w:val="24"/>
                <w:szCs w:val="24"/>
              </w:rPr>
            </w:pPr>
            <w:r>
              <w:rPr>
                <w:sz w:val="24"/>
                <w:szCs w:val="24"/>
              </w:rPr>
              <w:t xml:space="preserve">What actions did the Pilgrims agree to take in the Mayflower Compact? </w:t>
            </w:r>
          </w:p>
          <w:p w:rsidR="00CE2184" w:rsidRDefault="00CE2184">
            <w:pPr>
              <w:spacing w:line="256" w:lineRule="auto"/>
              <w:outlineLvl w:val="0"/>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tc>
      </w:tr>
    </w:tbl>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Pr>
        <w:rPr>
          <w:sz w:val="24"/>
          <w:szCs w:val="24"/>
        </w:rPr>
      </w:pP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7"/>
        <w:gridCol w:w="9058"/>
      </w:tblGrid>
      <w:tr w:rsidR="00CE2184" w:rsidTr="00CE2184">
        <w:trPr>
          <w:trHeight w:val="13"/>
          <w:jc w:val="center"/>
        </w:trPr>
        <w:tc>
          <w:tcPr>
            <w:tcW w:w="10575" w:type="dxa"/>
            <w:gridSpan w:val="2"/>
            <w:tcBorders>
              <w:top w:val="single" w:sz="4" w:space="0" w:color="000000"/>
              <w:left w:val="single" w:sz="4" w:space="0" w:color="000000"/>
              <w:bottom w:val="single" w:sz="4" w:space="0" w:color="000000"/>
              <w:right w:val="single" w:sz="4" w:space="0" w:color="000000"/>
            </w:tcBorders>
            <w:shd w:val="clear" w:color="auto" w:fill="000000"/>
            <w:vAlign w:val="center"/>
            <w:hideMark/>
          </w:tcPr>
          <w:p w:rsidR="00CE2184" w:rsidRDefault="00CE2184">
            <w:pPr>
              <w:widowControl/>
              <w:spacing w:line="256" w:lineRule="auto"/>
              <w:jc w:val="center"/>
              <w:rPr>
                <w:b/>
                <w:color w:val="FFFFFF"/>
                <w:sz w:val="28"/>
                <w:szCs w:val="28"/>
              </w:rPr>
            </w:pPr>
            <w:r>
              <w:rPr>
                <w:b/>
                <w:color w:val="FFFFFF"/>
                <w:sz w:val="28"/>
                <w:szCs w:val="28"/>
              </w:rPr>
              <w:t>Lesson 5</w:t>
            </w:r>
          </w:p>
        </w:tc>
      </w:tr>
      <w:tr w:rsidR="00CE2184" w:rsidTr="00CE2184">
        <w:trPr>
          <w:trHeight w:val="13"/>
          <w:jc w:val="center"/>
        </w:trPr>
        <w:tc>
          <w:tcPr>
            <w:tcW w:w="10575" w:type="dxa"/>
            <w:gridSpan w:val="2"/>
            <w:tcBorders>
              <w:top w:val="single" w:sz="4" w:space="0" w:color="000000"/>
              <w:left w:val="single" w:sz="4" w:space="0" w:color="000000"/>
              <w:bottom w:val="single" w:sz="4" w:space="0" w:color="000000"/>
              <w:right w:val="single" w:sz="4" w:space="0" w:color="000000"/>
            </w:tcBorders>
            <w:vAlign w:val="center"/>
            <w:hideMark/>
          </w:tcPr>
          <w:p w:rsidR="00CE2184" w:rsidRDefault="00CE2184">
            <w:pPr>
              <w:widowControl/>
              <w:spacing w:line="256" w:lineRule="auto"/>
              <w:jc w:val="center"/>
              <w:rPr>
                <w:b/>
                <w:sz w:val="28"/>
                <w:szCs w:val="28"/>
              </w:rPr>
            </w:pPr>
            <w:r>
              <w:rPr>
                <w:b/>
                <w:sz w:val="28"/>
                <w:szCs w:val="28"/>
              </w:rPr>
              <w:t xml:space="preserve">Supporting Question 1: Who colonized the Thirteen Colonies and </w:t>
            </w:r>
          </w:p>
          <w:p w:rsidR="00CE2184" w:rsidRDefault="00CE2184">
            <w:pPr>
              <w:widowControl/>
              <w:spacing w:line="256" w:lineRule="auto"/>
              <w:jc w:val="center"/>
              <w:rPr>
                <w:b/>
                <w:sz w:val="28"/>
                <w:szCs w:val="28"/>
              </w:rPr>
            </w:pPr>
            <w:proofErr w:type="gramStart"/>
            <w:r>
              <w:rPr>
                <w:b/>
                <w:sz w:val="28"/>
                <w:szCs w:val="28"/>
              </w:rPr>
              <w:t>what</w:t>
            </w:r>
            <w:proofErr w:type="gramEnd"/>
            <w:r>
              <w:rPr>
                <w:b/>
                <w:sz w:val="28"/>
                <w:szCs w:val="28"/>
              </w:rPr>
              <w:t xml:space="preserve"> were their motivations?</w:t>
            </w:r>
          </w:p>
        </w:tc>
      </w:tr>
      <w:tr w:rsidR="00CE2184" w:rsidTr="00CE2184">
        <w:trPr>
          <w:trHeight w:val="690"/>
          <w:jc w:val="center"/>
        </w:trPr>
        <w:tc>
          <w:tcPr>
            <w:tcW w:w="1517"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keepNext/>
              <w:keepLines/>
              <w:widowControl/>
              <w:spacing w:before="45" w:after="30" w:line="216" w:lineRule="auto"/>
              <w:ind w:left="72" w:right="72"/>
              <w:rPr>
                <w:b/>
                <w:sz w:val="24"/>
                <w:szCs w:val="24"/>
              </w:rPr>
            </w:pPr>
            <w:r>
              <w:rPr>
                <w:b/>
                <w:sz w:val="24"/>
                <w:szCs w:val="24"/>
              </w:rPr>
              <w:t>Student Directions</w:t>
            </w:r>
          </w:p>
        </w:tc>
        <w:tc>
          <w:tcPr>
            <w:tcW w:w="9058"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widowControl/>
              <w:spacing w:line="256" w:lineRule="auto"/>
              <w:rPr>
                <w:sz w:val="24"/>
                <w:szCs w:val="24"/>
              </w:rPr>
            </w:pPr>
            <w:r>
              <w:rPr>
                <w:sz w:val="24"/>
                <w:szCs w:val="24"/>
              </w:rPr>
              <w:t xml:space="preserve">Read and study Sources </w:t>
            </w:r>
            <w:hyperlink r:id="rId80" w:anchor="SourceP" w:history="1">
              <w:r>
                <w:rPr>
                  <w:rStyle w:val="Hyperlink"/>
                  <w:b/>
                  <w:sz w:val="24"/>
                  <w:szCs w:val="24"/>
                </w:rPr>
                <w:t>P</w:t>
              </w:r>
            </w:hyperlink>
            <w:r>
              <w:rPr>
                <w:sz w:val="24"/>
                <w:szCs w:val="24"/>
              </w:rPr>
              <w:t xml:space="preserve">, </w:t>
            </w:r>
            <w:hyperlink r:id="rId81" w:anchor="SourceQ" w:history="1">
              <w:r>
                <w:rPr>
                  <w:rStyle w:val="Hyperlink"/>
                  <w:b/>
                  <w:sz w:val="24"/>
                  <w:szCs w:val="24"/>
                </w:rPr>
                <w:t>Q</w:t>
              </w:r>
            </w:hyperlink>
            <w:r>
              <w:rPr>
                <w:sz w:val="24"/>
                <w:szCs w:val="24"/>
              </w:rPr>
              <w:t xml:space="preserve">, and </w:t>
            </w:r>
            <w:hyperlink r:id="rId82" w:anchor="SourceR" w:history="1">
              <w:r>
                <w:rPr>
                  <w:rStyle w:val="Hyperlink"/>
                  <w:b/>
                  <w:sz w:val="24"/>
                  <w:szCs w:val="24"/>
                </w:rPr>
                <w:t>R</w:t>
              </w:r>
            </w:hyperlink>
            <w:r>
              <w:rPr>
                <w:sz w:val="24"/>
                <w:szCs w:val="24"/>
              </w:rPr>
              <w:t xml:space="preserve"> and answer the questions below the sources. Then, complete </w:t>
            </w:r>
            <w:r>
              <w:rPr>
                <w:b/>
                <w:sz w:val="24"/>
                <w:szCs w:val="24"/>
              </w:rPr>
              <w:t>performance task #3</w:t>
            </w:r>
            <w:r>
              <w:rPr>
                <w:sz w:val="24"/>
                <w:szCs w:val="24"/>
              </w:rPr>
              <w:t xml:space="preserve"> at the end of this lesson. </w:t>
            </w:r>
          </w:p>
        </w:tc>
      </w:tr>
      <w:tr w:rsidR="00CE2184" w:rsidTr="00CE2184">
        <w:trPr>
          <w:trHeight w:val="388"/>
          <w:jc w:val="center"/>
        </w:trPr>
        <w:tc>
          <w:tcPr>
            <w:tcW w:w="1517" w:type="dxa"/>
            <w:tcBorders>
              <w:top w:val="single" w:sz="4" w:space="0" w:color="000000"/>
              <w:left w:val="single" w:sz="4" w:space="0" w:color="000000"/>
              <w:bottom w:val="single" w:sz="4" w:space="0" w:color="000000"/>
              <w:right w:val="single" w:sz="4" w:space="0" w:color="000000"/>
            </w:tcBorders>
            <w:hideMark/>
          </w:tcPr>
          <w:p w:rsidR="00CE2184" w:rsidRDefault="00CE2184">
            <w:pPr>
              <w:keepNext/>
              <w:keepLines/>
              <w:widowControl/>
              <w:spacing w:before="45" w:after="30" w:line="216" w:lineRule="auto"/>
              <w:ind w:left="72" w:right="72"/>
              <w:rPr>
                <w:b/>
                <w:sz w:val="24"/>
                <w:szCs w:val="24"/>
              </w:rPr>
            </w:pPr>
            <w:r>
              <w:rPr>
                <w:b/>
                <w:sz w:val="24"/>
                <w:szCs w:val="24"/>
              </w:rPr>
              <w:t>Featured Sources</w:t>
            </w:r>
          </w:p>
        </w:tc>
        <w:tc>
          <w:tcPr>
            <w:tcW w:w="9058" w:type="dxa"/>
            <w:tcBorders>
              <w:top w:val="single" w:sz="4" w:space="0" w:color="000000"/>
              <w:left w:val="single" w:sz="4" w:space="0" w:color="000000"/>
              <w:bottom w:val="single" w:sz="4" w:space="0" w:color="000000"/>
              <w:right w:val="single" w:sz="4" w:space="0" w:color="000000"/>
            </w:tcBorders>
            <w:hideMark/>
          </w:tcPr>
          <w:p w:rsidR="00CE2184" w:rsidRDefault="00E8184C">
            <w:pPr>
              <w:widowControl/>
              <w:spacing w:line="256" w:lineRule="auto"/>
              <w:rPr>
                <w:sz w:val="24"/>
                <w:szCs w:val="24"/>
              </w:rPr>
            </w:pPr>
            <w:hyperlink r:id="rId83" w:anchor="SourceP" w:history="1">
              <w:r w:rsidR="00CE2184">
                <w:rPr>
                  <w:rStyle w:val="Hyperlink"/>
                  <w:b/>
                  <w:sz w:val="24"/>
                  <w:szCs w:val="24"/>
                </w:rPr>
                <w:t>Source P:</w:t>
              </w:r>
            </w:hyperlink>
            <w:r w:rsidR="00CE2184">
              <w:rPr>
                <w:sz w:val="24"/>
                <w:szCs w:val="24"/>
              </w:rPr>
              <w:t xml:space="preserve"> “Thirteen Colonies”</w:t>
            </w:r>
          </w:p>
          <w:p w:rsidR="00CE2184" w:rsidRDefault="00E8184C">
            <w:pPr>
              <w:widowControl/>
              <w:spacing w:line="256" w:lineRule="auto"/>
              <w:rPr>
                <w:sz w:val="24"/>
                <w:szCs w:val="24"/>
              </w:rPr>
            </w:pPr>
            <w:hyperlink r:id="rId84" w:anchor="SourceQ" w:history="1">
              <w:r w:rsidR="00CE2184">
                <w:rPr>
                  <w:rStyle w:val="Hyperlink"/>
                  <w:rFonts w:eastAsia="Times New Roman"/>
                  <w:b/>
                  <w:bCs/>
                  <w:sz w:val="24"/>
                  <w:szCs w:val="24"/>
                </w:rPr>
                <w:t>Source Q</w:t>
              </w:r>
              <w:r w:rsidR="00CE2184">
                <w:rPr>
                  <w:rStyle w:val="Hyperlink"/>
                  <w:rFonts w:eastAsia="Times New Roman"/>
                  <w:bCs/>
                  <w:sz w:val="24"/>
                  <w:szCs w:val="24"/>
                </w:rPr>
                <w:t>:</w:t>
              </w:r>
            </w:hyperlink>
            <w:r w:rsidR="00CE2184">
              <w:rPr>
                <w:rFonts w:eastAsia="Times New Roman"/>
                <w:bCs/>
                <w:color w:val="000000"/>
                <w:sz w:val="24"/>
                <w:szCs w:val="24"/>
              </w:rPr>
              <w:t xml:space="preserve"> Original 13 Colonies</w:t>
            </w:r>
          </w:p>
          <w:p w:rsidR="00CE2184" w:rsidRDefault="00E8184C">
            <w:pPr>
              <w:widowControl/>
              <w:spacing w:line="256" w:lineRule="auto"/>
              <w:rPr>
                <w:sz w:val="24"/>
                <w:szCs w:val="24"/>
              </w:rPr>
            </w:pPr>
            <w:hyperlink r:id="rId85" w:anchor="SourceR" w:history="1">
              <w:r w:rsidR="00CE2184">
                <w:rPr>
                  <w:rStyle w:val="Hyperlink"/>
                  <w:rFonts w:eastAsia="Times New Roman"/>
                  <w:b/>
                  <w:bCs/>
                  <w:sz w:val="24"/>
                  <w:szCs w:val="24"/>
                  <w:shd w:val="clear" w:color="auto" w:fill="FFFFFF"/>
                </w:rPr>
                <w:t>Source R</w:t>
              </w:r>
              <w:r w:rsidR="00CE2184">
                <w:rPr>
                  <w:rStyle w:val="Hyperlink"/>
                  <w:rFonts w:eastAsia="Times New Roman"/>
                  <w:bCs/>
                  <w:sz w:val="24"/>
                  <w:szCs w:val="24"/>
                  <w:shd w:val="clear" w:color="auto" w:fill="FFFFFF"/>
                </w:rPr>
                <w:t>:</w:t>
              </w:r>
            </w:hyperlink>
            <w:r w:rsidR="00CE2184">
              <w:rPr>
                <w:rFonts w:eastAsia="Times New Roman"/>
                <w:bCs/>
                <w:sz w:val="24"/>
                <w:szCs w:val="24"/>
                <w:shd w:val="clear" w:color="auto" w:fill="FFFFFF"/>
              </w:rPr>
              <w:t xml:space="preserve"> Geography and Climate of Colonial Regions</w:t>
            </w:r>
          </w:p>
        </w:tc>
      </w:tr>
    </w:tbl>
    <w:p w:rsidR="00CE2184" w:rsidRDefault="00CE2184" w:rsidP="00CE2184">
      <w:pPr>
        <w:rPr>
          <w:sz w:val="24"/>
          <w:szCs w:val="24"/>
        </w:rPr>
      </w:pPr>
    </w:p>
    <w:p w:rsidR="00CE2184" w:rsidRDefault="00CE2184">
      <w:pPr>
        <w:widowControl/>
        <w:spacing w:after="160" w:line="259" w:lineRule="auto"/>
        <w:rPr>
          <w:rFonts w:asciiTheme="minorHAnsi" w:eastAsia="Times New Roman" w:hAnsiTheme="minorHAnsi" w:cstheme="minorHAnsi"/>
          <w:b/>
          <w:bCs/>
          <w:color w:val="000000"/>
          <w:sz w:val="24"/>
          <w:szCs w:val="24"/>
        </w:rPr>
      </w:pPr>
      <w:r>
        <w:rPr>
          <w:rFonts w:asciiTheme="minorHAnsi" w:eastAsia="Times New Roman" w:hAnsiTheme="minorHAnsi" w:cstheme="minorHAnsi"/>
          <w:b/>
          <w:bCs/>
          <w:color w:val="000000"/>
          <w:sz w:val="24"/>
          <w:szCs w:val="24"/>
        </w:rPr>
        <w:br w:type="page"/>
      </w:r>
    </w:p>
    <w:p w:rsidR="00CE2184" w:rsidRDefault="00CE2184" w:rsidP="00CE2184">
      <w:pPr>
        <w:widowControl/>
        <w:jc w:val="center"/>
        <w:rPr>
          <w:rFonts w:asciiTheme="minorHAnsi" w:eastAsia="Times New Roman" w:hAnsiTheme="minorHAnsi" w:cstheme="minorHAnsi"/>
          <w:bCs/>
          <w:color w:val="000000"/>
          <w:sz w:val="24"/>
          <w:szCs w:val="24"/>
        </w:rPr>
      </w:pPr>
      <w:r>
        <w:rPr>
          <w:rFonts w:asciiTheme="minorHAnsi" w:eastAsia="Times New Roman" w:hAnsiTheme="minorHAnsi" w:cstheme="minorHAnsi"/>
          <w:b/>
          <w:bCs/>
          <w:color w:val="000000"/>
          <w:sz w:val="24"/>
          <w:szCs w:val="24"/>
        </w:rPr>
        <w:lastRenderedPageBreak/>
        <w:t>Source P</w:t>
      </w:r>
      <w:r>
        <w:rPr>
          <w:rFonts w:asciiTheme="minorHAnsi" w:eastAsia="Times New Roman" w:hAnsiTheme="minorHAnsi" w:cstheme="minorHAnsi"/>
          <w:bCs/>
          <w:color w:val="000000"/>
          <w:sz w:val="24"/>
          <w:szCs w:val="24"/>
        </w:rPr>
        <w:t>: “Thirteen Colonies”</w:t>
      </w:r>
      <w:r>
        <w:rPr>
          <w:rStyle w:val="FootnoteReference"/>
          <w:rFonts w:asciiTheme="minorHAnsi" w:eastAsia="Times New Roman" w:hAnsiTheme="minorHAnsi" w:cstheme="minorHAnsi"/>
          <w:bCs/>
          <w:color w:val="000000"/>
          <w:sz w:val="24"/>
          <w:szCs w:val="24"/>
        </w:rPr>
        <w:footnoteReference w:id="70"/>
      </w:r>
    </w:p>
    <w:p w:rsidR="00CE2184" w:rsidRDefault="00CE2184" w:rsidP="00CE2184">
      <w:pPr>
        <w:widowControl/>
        <w:jc w:val="center"/>
        <w:rPr>
          <w:rFonts w:ascii="Helvetica Neue" w:eastAsia="Times New Roman" w:hAnsi="Helvetica Neue" w:cs="Times New Roman"/>
          <w:b/>
          <w:bCs/>
          <w:color w:val="000000"/>
        </w:rPr>
      </w:pPr>
      <w:r>
        <w:rPr>
          <w:noProof/>
        </w:rPr>
        <w:drawing>
          <wp:inline distT="0" distB="0" distL="0" distR="0">
            <wp:extent cx="6858000" cy="4752975"/>
            <wp:effectExtent l="0" t="0" r="0" b="0"/>
            <wp:docPr id="14" name="Picture 14" descr="File:Thirteen Colonies Original Highlighte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Thirteen Colonies Original Highlighted.sv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858000" cy="4752975"/>
                    </a:xfrm>
                    <a:prstGeom prst="rect">
                      <a:avLst/>
                    </a:prstGeom>
                    <a:noFill/>
                    <a:ln>
                      <a:noFill/>
                    </a:ln>
                  </pic:spPr>
                </pic:pic>
              </a:graphicData>
            </a:graphic>
          </wp:inline>
        </w:drawing>
      </w:r>
    </w:p>
    <w:p w:rsidR="00CE2184" w:rsidRDefault="00CE2184" w:rsidP="00CE2184">
      <w:pPr>
        <w:widowControl/>
        <w:rPr>
          <w:rFonts w:ascii="Helvetica Neue" w:eastAsia="Times New Roman" w:hAnsi="Helvetica Neue" w:cs="Times New Roman"/>
          <w:b/>
          <w:bCs/>
          <w:color w:val="000000"/>
        </w:rPr>
      </w:pPr>
    </w:p>
    <w:p w:rsidR="00CE2184" w:rsidRDefault="00CE2184" w:rsidP="00CE2184">
      <w:pPr>
        <w:widowControl/>
        <w:rPr>
          <w:rFonts w:asciiTheme="minorHAnsi" w:eastAsia="Times New Roman" w:hAnsiTheme="minorHAnsi" w:cstheme="minorHAnsi"/>
          <w:bCs/>
          <w:color w:val="000000"/>
          <w:sz w:val="24"/>
          <w:szCs w:val="24"/>
        </w:rPr>
      </w:pPr>
      <w:r>
        <w:rPr>
          <w:rFonts w:asciiTheme="minorHAnsi" w:eastAsia="Times New Roman" w:hAnsiTheme="minorHAnsi" w:cstheme="minorHAnsi"/>
          <w:bCs/>
          <w:color w:val="000000"/>
          <w:sz w:val="24"/>
          <w:szCs w:val="24"/>
        </w:rPr>
        <w:t>The Thirteen Colonies, or the Thirteen American Colonies, were colonies founded by the British, French, and Dutch starting in 1607 (Virginia) and ending in 1732 (Georgia). All of the Thirteen Colonies were under British control in 1776 when they declared their independence at the beginning of the American Revolution.</w:t>
      </w:r>
    </w:p>
    <w:p w:rsidR="00CE2184" w:rsidRDefault="00CE2184" w:rsidP="00CE2184">
      <w:pPr>
        <w:widowControl/>
        <w:jc w:val="center"/>
        <w:rPr>
          <w:rFonts w:eastAsia="Times New Roman"/>
          <w:b/>
          <w:bCs/>
          <w:color w:val="000000"/>
          <w:sz w:val="24"/>
          <w:szCs w:val="24"/>
        </w:rPr>
      </w:pPr>
      <w:bookmarkStart w:id="130" w:name="SourceQ"/>
      <w:bookmarkEnd w:id="130"/>
    </w:p>
    <w:p w:rsidR="00CE2184" w:rsidRDefault="00CE2184">
      <w:pPr>
        <w:widowControl/>
        <w:spacing w:after="160" w:line="259" w:lineRule="auto"/>
        <w:rPr>
          <w:rFonts w:eastAsia="Times New Roman"/>
          <w:b/>
          <w:bCs/>
          <w:color w:val="000000"/>
          <w:sz w:val="24"/>
          <w:szCs w:val="24"/>
        </w:rPr>
      </w:pPr>
      <w:r>
        <w:rPr>
          <w:rFonts w:eastAsia="Times New Roman"/>
          <w:b/>
          <w:bCs/>
          <w:color w:val="000000"/>
          <w:sz w:val="24"/>
          <w:szCs w:val="24"/>
        </w:rPr>
        <w:br w:type="page"/>
      </w:r>
    </w:p>
    <w:p w:rsidR="00CE2184" w:rsidRDefault="00CE2184" w:rsidP="00CE2184">
      <w:pPr>
        <w:widowControl/>
        <w:jc w:val="center"/>
        <w:rPr>
          <w:rFonts w:eastAsia="Times New Roman"/>
          <w:bCs/>
          <w:color w:val="000000"/>
          <w:sz w:val="24"/>
          <w:szCs w:val="24"/>
        </w:rPr>
      </w:pPr>
      <w:r>
        <w:rPr>
          <w:rFonts w:eastAsia="Times New Roman"/>
          <w:b/>
          <w:bCs/>
          <w:color w:val="000000"/>
          <w:sz w:val="24"/>
          <w:szCs w:val="24"/>
        </w:rPr>
        <w:lastRenderedPageBreak/>
        <w:t>Source Q</w:t>
      </w:r>
      <w:r>
        <w:rPr>
          <w:rFonts w:eastAsia="Times New Roman"/>
          <w:bCs/>
          <w:color w:val="000000"/>
          <w:sz w:val="24"/>
          <w:szCs w:val="24"/>
        </w:rPr>
        <w:t>: Original 13 Colonies</w:t>
      </w:r>
      <w:r>
        <w:rPr>
          <w:rStyle w:val="FootnoteReference"/>
          <w:rFonts w:eastAsia="Times New Roman"/>
          <w:bCs/>
          <w:color w:val="000000"/>
          <w:sz w:val="24"/>
          <w:szCs w:val="24"/>
        </w:rPr>
        <w:footnoteReference w:id="71"/>
      </w:r>
    </w:p>
    <w:p w:rsidR="00CE2184" w:rsidRDefault="00CE2184" w:rsidP="00CE2184">
      <w:pPr>
        <w:widowControl/>
        <w:rPr>
          <w:rFonts w:eastAsia="Times New Roman"/>
          <w:bCs/>
          <w:color w:val="000000"/>
          <w:sz w:val="24"/>
          <w:szCs w:val="24"/>
        </w:rPr>
      </w:pPr>
      <w:r>
        <w:rPr>
          <w:rFonts w:eastAsia="Times New Roman"/>
          <w:bCs/>
          <w:color w:val="000000"/>
          <w:sz w:val="24"/>
          <w:szCs w:val="24"/>
        </w:rPr>
        <w:t xml:space="preserve">The map below shows the original Thirteen Colonies, along with the region each belonged to. The three colonial regions are the New England colonies, Middle colonies, and the Southern colonies. Historians find it helpful to think about the colonies as regional groups because as they progressed, groups of colonies developed distinct characteristics including ways of governing and religion, in addition to having similarities in natural resources and geography.   </w:t>
      </w:r>
    </w:p>
    <w:p w:rsidR="00CE2184" w:rsidRDefault="00CE2184" w:rsidP="00CE2184">
      <w:pPr>
        <w:widowControl/>
        <w:rPr>
          <w:rFonts w:eastAsia="Times New Roman"/>
          <w:sz w:val="24"/>
          <w:szCs w:val="24"/>
        </w:rPr>
      </w:pPr>
    </w:p>
    <w:tbl>
      <w:tblPr>
        <w:tblStyle w:val="TableGrid"/>
        <w:tblpPr w:leftFromText="180" w:rightFromText="180" w:vertAnchor="text" w:horzAnchor="page" w:tblpX="5751" w:tblpY="117"/>
        <w:tblW w:w="0" w:type="auto"/>
        <w:tblInd w:w="0" w:type="dxa"/>
        <w:tblLook w:val="04A0" w:firstRow="1" w:lastRow="0" w:firstColumn="1" w:lastColumn="0" w:noHBand="0" w:noVBand="1"/>
      </w:tblPr>
      <w:tblGrid>
        <w:gridCol w:w="2155"/>
        <w:gridCol w:w="3240"/>
      </w:tblGrid>
      <w:tr w:rsidR="00CE2184" w:rsidTr="00CE2184">
        <w:trPr>
          <w:trHeight w:val="349"/>
        </w:trPr>
        <w:tc>
          <w:tcPr>
            <w:tcW w:w="2155"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CE2184" w:rsidRDefault="00CE2184">
            <w:pPr>
              <w:widowControl/>
              <w:rPr>
                <w:rFonts w:eastAsia="Times New Roman" w:cs="Times New Roman"/>
                <w:b/>
                <w:sz w:val="24"/>
                <w:szCs w:val="24"/>
              </w:rPr>
            </w:pPr>
            <w:r>
              <w:rPr>
                <w:rFonts w:eastAsia="Times New Roman" w:cs="Times New Roman"/>
                <w:b/>
                <w:sz w:val="24"/>
                <w:szCs w:val="24"/>
              </w:rPr>
              <w:t>Colonial Region</w:t>
            </w:r>
          </w:p>
        </w:tc>
        <w:tc>
          <w:tcPr>
            <w:tcW w:w="324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CE2184" w:rsidRDefault="00CE2184">
            <w:pPr>
              <w:widowControl/>
              <w:rPr>
                <w:rFonts w:eastAsia="Times New Roman" w:cs="Times New Roman"/>
                <w:b/>
                <w:sz w:val="24"/>
                <w:szCs w:val="24"/>
              </w:rPr>
            </w:pPr>
            <w:r>
              <w:rPr>
                <w:rFonts w:eastAsia="Times New Roman" w:cs="Times New Roman"/>
                <w:b/>
                <w:sz w:val="24"/>
                <w:szCs w:val="24"/>
              </w:rPr>
              <w:t xml:space="preserve">Colonies </w:t>
            </w:r>
          </w:p>
        </w:tc>
      </w:tr>
      <w:tr w:rsidR="00CE2184" w:rsidTr="00CE2184">
        <w:trPr>
          <w:trHeight w:val="1921"/>
        </w:trPr>
        <w:tc>
          <w:tcPr>
            <w:tcW w:w="2155" w:type="dxa"/>
            <w:tcBorders>
              <w:top w:val="single" w:sz="4" w:space="0" w:color="auto"/>
              <w:left w:val="single" w:sz="4" w:space="0" w:color="auto"/>
              <w:bottom w:val="single" w:sz="4" w:space="0" w:color="auto"/>
              <w:right w:val="single" w:sz="4" w:space="0" w:color="auto"/>
            </w:tcBorders>
            <w:hideMark/>
          </w:tcPr>
          <w:p w:rsidR="00CE2184" w:rsidRDefault="00CE2184">
            <w:pPr>
              <w:widowControl/>
              <w:rPr>
                <w:rFonts w:eastAsia="Times New Roman" w:cs="Times New Roman"/>
                <w:sz w:val="24"/>
                <w:szCs w:val="24"/>
              </w:rPr>
            </w:pPr>
            <w:r>
              <w:rPr>
                <w:rFonts w:eastAsia="Times New Roman" w:cs="Times New Roman"/>
                <w:sz w:val="24"/>
                <w:szCs w:val="24"/>
              </w:rPr>
              <w:t>New England</w:t>
            </w:r>
          </w:p>
        </w:tc>
        <w:tc>
          <w:tcPr>
            <w:tcW w:w="3240" w:type="dxa"/>
            <w:tcBorders>
              <w:top w:val="single" w:sz="4" w:space="0" w:color="auto"/>
              <w:left w:val="single" w:sz="4" w:space="0" w:color="auto"/>
              <w:bottom w:val="single" w:sz="4" w:space="0" w:color="auto"/>
              <w:right w:val="single" w:sz="4" w:space="0" w:color="auto"/>
            </w:tcBorders>
            <w:hideMark/>
          </w:tcPr>
          <w:p w:rsidR="00CE2184" w:rsidRDefault="00CE2184">
            <w:pPr>
              <w:widowControl/>
              <w:rPr>
                <w:rFonts w:eastAsia="Times New Roman" w:cs="Times New Roman"/>
                <w:sz w:val="24"/>
                <w:szCs w:val="24"/>
              </w:rPr>
            </w:pPr>
            <w:r>
              <w:rPr>
                <w:rFonts w:eastAsia="Times New Roman" w:cs="Times New Roman"/>
                <w:sz w:val="24"/>
                <w:szCs w:val="24"/>
              </w:rPr>
              <w:t>Massachusetts, Connecticut, New Hampshire, and Rhode Island</w:t>
            </w:r>
          </w:p>
        </w:tc>
      </w:tr>
      <w:tr w:rsidR="00CE2184" w:rsidTr="00CE2184">
        <w:trPr>
          <w:trHeight w:val="1991"/>
        </w:trPr>
        <w:tc>
          <w:tcPr>
            <w:tcW w:w="2155" w:type="dxa"/>
            <w:tcBorders>
              <w:top w:val="single" w:sz="4" w:space="0" w:color="auto"/>
              <w:left w:val="single" w:sz="4" w:space="0" w:color="auto"/>
              <w:bottom w:val="single" w:sz="4" w:space="0" w:color="auto"/>
              <w:right w:val="single" w:sz="4" w:space="0" w:color="auto"/>
            </w:tcBorders>
            <w:hideMark/>
          </w:tcPr>
          <w:p w:rsidR="00CE2184" w:rsidRDefault="00CE2184">
            <w:pPr>
              <w:widowControl/>
              <w:rPr>
                <w:rFonts w:eastAsia="Times New Roman" w:cs="Times New Roman"/>
                <w:sz w:val="24"/>
                <w:szCs w:val="24"/>
              </w:rPr>
            </w:pPr>
            <w:r>
              <w:rPr>
                <w:rFonts w:eastAsia="Times New Roman" w:cs="Times New Roman"/>
                <w:sz w:val="24"/>
                <w:szCs w:val="24"/>
              </w:rPr>
              <w:t>Middle Colonies</w:t>
            </w:r>
          </w:p>
        </w:tc>
        <w:tc>
          <w:tcPr>
            <w:tcW w:w="3240" w:type="dxa"/>
            <w:tcBorders>
              <w:top w:val="single" w:sz="4" w:space="0" w:color="auto"/>
              <w:left w:val="single" w:sz="4" w:space="0" w:color="auto"/>
              <w:bottom w:val="single" w:sz="4" w:space="0" w:color="auto"/>
              <w:right w:val="single" w:sz="4" w:space="0" w:color="auto"/>
            </w:tcBorders>
            <w:hideMark/>
          </w:tcPr>
          <w:p w:rsidR="00CE2184" w:rsidRDefault="00CE2184">
            <w:pPr>
              <w:widowControl/>
              <w:rPr>
                <w:rFonts w:eastAsia="Times New Roman" w:cs="Times New Roman"/>
                <w:sz w:val="24"/>
                <w:szCs w:val="24"/>
              </w:rPr>
            </w:pPr>
            <w:r>
              <w:rPr>
                <w:rFonts w:eastAsia="Times New Roman" w:cs="Times New Roman"/>
                <w:sz w:val="24"/>
                <w:szCs w:val="24"/>
              </w:rPr>
              <w:t>Pennsylvania, New York, New Jersey, and Delaware.</w:t>
            </w:r>
          </w:p>
        </w:tc>
      </w:tr>
      <w:tr w:rsidR="00CE2184" w:rsidTr="00CE2184">
        <w:trPr>
          <w:trHeight w:val="1921"/>
        </w:trPr>
        <w:tc>
          <w:tcPr>
            <w:tcW w:w="2155" w:type="dxa"/>
            <w:tcBorders>
              <w:top w:val="single" w:sz="4" w:space="0" w:color="auto"/>
              <w:left w:val="single" w:sz="4" w:space="0" w:color="auto"/>
              <w:bottom w:val="single" w:sz="4" w:space="0" w:color="auto"/>
              <w:right w:val="single" w:sz="4" w:space="0" w:color="auto"/>
            </w:tcBorders>
            <w:hideMark/>
          </w:tcPr>
          <w:p w:rsidR="00CE2184" w:rsidRDefault="00CE2184">
            <w:pPr>
              <w:widowControl/>
              <w:rPr>
                <w:rFonts w:eastAsia="Times New Roman" w:cs="Times New Roman"/>
                <w:sz w:val="24"/>
                <w:szCs w:val="24"/>
              </w:rPr>
            </w:pPr>
            <w:r>
              <w:rPr>
                <w:rFonts w:eastAsia="Times New Roman" w:cs="Times New Roman"/>
                <w:sz w:val="24"/>
                <w:szCs w:val="24"/>
              </w:rPr>
              <w:t>Southern Colonies</w:t>
            </w:r>
          </w:p>
        </w:tc>
        <w:tc>
          <w:tcPr>
            <w:tcW w:w="3240" w:type="dxa"/>
            <w:tcBorders>
              <w:top w:val="single" w:sz="4" w:space="0" w:color="auto"/>
              <w:left w:val="single" w:sz="4" w:space="0" w:color="auto"/>
              <w:bottom w:val="single" w:sz="4" w:space="0" w:color="auto"/>
              <w:right w:val="single" w:sz="4" w:space="0" w:color="auto"/>
            </w:tcBorders>
            <w:hideMark/>
          </w:tcPr>
          <w:p w:rsidR="00CE2184" w:rsidRDefault="00CE2184">
            <w:pPr>
              <w:widowControl/>
              <w:rPr>
                <w:rFonts w:eastAsia="Times New Roman" w:cs="Times New Roman"/>
                <w:sz w:val="24"/>
                <w:szCs w:val="24"/>
              </w:rPr>
            </w:pPr>
            <w:r>
              <w:rPr>
                <w:rFonts w:eastAsia="Times New Roman" w:cs="Times New Roman"/>
                <w:sz w:val="24"/>
                <w:szCs w:val="24"/>
              </w:rPr>
              <w:t>Maryland, Virginia, North and South Carolina, and Georgia</w:t>
            </w:r>
          </w:p>
        </w:tc>
      </w:tr>
    </w:tbl>
    <w:p w:rsidR="00CE2184" w:rsidRDefault="00CE2184" w:rsidP="00CE2184">
      <w:pPr>
        <w:widowControl/>
        <w:rPr>
          <w:rFonts w:ascii="Times New Roman" w:eastAsia="Times New Roman" w:hAnsi="Times New Roman" w:cs="Times New Roman"/>
          <w:sz w:val="24"/>
          <w:szCs w:val="24"/>
        </w:rPr>
      </w:pPr>
      <w:r>
        <w:rPr>
          <w:noProof/>
        </w:rPr>
        <w:drawing>
          <wp:anchor distT="0" distB="0" distL="114300" distR="114300" simplePos="0" relativeHeight="251669504" behindDoc="0" locked="0" layoutInCell="1" allowOverlap="1">
            <wp:simplePos x="0" y="0"/>
            <wp:positionH relativeFrom="column">
              <wp:posOffset>0</wp:posOffset>
            </wp:positionH>
            <wp:positionV relativeFrom="paragraph">
              <wp:posOffset>-3175</wp:posOffset>
            </wp:positionV>
            <wp:extent cx="3127375" cy="5687695"/>
            <wp:effectExtent l="0" t="0" r="0" b="825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r="9558"/>
                    <a:stretch>
                      <a:fillRect/>
                    </a:stretch>
                  </pic:blipFill>
                  <pic:spPr bwMode="auto">
                    <a:xfrm>
                      <a:off x="0" y="0"/>
                      <a:ext cx="3127375" cy="5687695"/>
                    </a:xfrm>
                    <a:prstGeom prst="rect">
                      <a:avLst/>
                    </a:prstGeom>
                    <a:noFill/>
                  </pic:spPr>
                </pic:pic>
              </a:graphicData>
            </a:graphic>
            <wp14:sizeRelH relativeFrom="margin">
              <wp14:pctWidth>0</wp14:pctWidth>
            </wp14:sizeRelH>
            <wp14:sizeRelV relativeFrom="margin">
              <wp14:pctHeight>0</wp14:pctHeight>
            </wp14:sizeRelV>
          </wp:anchor>
        </w:drawing>
      </w:r>
    </w:p>
    <w:p w:rsidR="00CE2184" w:rsidRDefault="00CE2184" w:rsidP="00CE2184">
      <w:pPr>
        <w:widowControl/>
        <w:rPr>
          <w:rFonts w:ascii="Times New Roman" w:eastAsia="Times New Roman" w:hAnsi="Times New Roman" w:cs="Times New Roman"/>
          <w:sz w:val="24"/>
          <w:szCs w:val="24"/>
        </w:rPr>
      </w:pPr>
    </w:p>
    <w:p w:rsidR="00CE2184" w:rsidRDefault="00CE2184" w:rsidP="00CE2184">
      <w:pPr>
        <w:widowControl/>
        <w:rPr>
          <w:rFonts w:ascii="Times New Roman" w:eastAsia="Times New Roman" w:hAnsi="Times New Roman" w:cs="Times New Roman"/>
          <w:sz w:val="24"/>
          <w:szCs w:val="24"/>
        </w:rPr>
      </w:pPr>
    </w:p>
    <w:p w:rsidR="00CE2184" w:rsidRDefault="00CE2184" w:rsidP="00CE2184">
      <w:pPr>
        <w:widowControl/>
      </w:pPr>
    </w:p>
    <w:p w:rsidR="00CE2184" w:rsidRDefault="00CE2184" w:rsidP="00CE2184">
      <w:pPr>
        <w:widowControl/>
      </w:pPr>
    </w:p>
    <w:p w:rsidR="00CE2184" w:rsidRDefault="00CE2184" w:rsidP="00CE2184">
      <w:pPr>
        <w:widowControl/>
      </w:pPr>
    </w:p>
    <w:p w:rsidR="00CE2184" w:rsidRDefault="00CE2184" w:rsidP="00CE2184">
      <w:pPr>
        <w:widowControl/>
      </w:pPr>
    </w:p>
    <w:p w:rsidR="00CE2184" w:rsidRDefault="00CE2184" w:rsidP="00CE2184">
      <w:pPr>
        <w:widowControl/>
      </w:pPr>
    </w:p>
    <w:p w:rsidR="00CE2184" w:rsidRDefault="00CE2184" w:rsidP="00CE2184">
      <w:pPr>
        <w:widowControl/>
      </w:pPr>
    </w:p>
    <w:p w:rsidR="00CE2184" w:rsidRDefault="00CE2184" w:rsidP="00CE2184">
      <w:pPr>
        <w:widowControl/>
      </w:pPr>
    </w:p>
    <w:p w:rsidR="00CE2184" w:rsidRDefault="00CE2184" w:rsidP="00CE2184">
      <w:pPr>
        <w:widowControl/>
        <w:rPr>
          <w:sz w:val="24"/>
          <w:szCs w:val="24"/>
        </w:rPr>
      </w:pPr>
      <w:r>
        <w:rPr>
          <w:sz w:val="24"/>
          <w:szCs w:val="24"/>
        </w:rPr>
        <w:t>Why do historians classify the colonies into regions?</w:t>
      </w:r>
    </w:p>
    <w:p w:rsidR="00CE2184" w:rsidRDefault="00CE2184" w:rsidP="00CE2184">
      <w:pPr>
        <w:widowControl/>
        <w:rPr>
          <w:sz w:val="24"/>
          <w:szCs w:val="24"/>
        </w:rPr>
      </w:pPr>
    </w:p>
    <w:p w:rsidR="00CE2184" w:rsidRDefault="00CE2184" w:rsidP="00CE2184">
      <w:pPr>
        <w:widowControl/>
      </w:pPr>
      <w:r>
        <w:t>__________________________________________________________________________________________________</w:t>
      </w:r>
    </w:p>
    <w:p w:rsidR="00CE2184" w:rsidRDefault="00CE2184" w:rsidP="00CE2184">
      <w:pPr>
        <w:widowControl/>
        <w:jc w:val="center"/>
        <w:rPr>
          <w:rFonts w:eastAsia="Times New Roman"/>
          <w:sz w:val="24"/>
          <w:szCs w:val="24"/>
        </w:rPr>
      </w:pPr>
      <w:bookmarkStart w:id="131" w:name="SourceR"/>
      <w:bookmarkEnd w:id="131"/>
      <w:r>
        <w:rPr>
          <w:rFonts w:eastAsia="Times New Roman"/>
          <w:b/>
          <w:bCs/>
          <w:sz w:val="24"/>
          <w:szCs w:val="24"/>
          <w:shd w:val="clear" w:color="auto" w:fill="FFFFFF"/>
        </w:rPr>
        <w:lastRenderedPageBreak/>
        <w:t>Source R</w:t>
      </w:r>
      <w:r>
        <w:rPr>
          <w:rFonts w:eastAsia="Times New Roman"/>
          <w:bCs/>
          <w:sz w:val="24"/>
          <w:szCs w:val="24"/>
          <w:shd w:val="clear" w:color="auto" w:fill="FFFFFF"/>
        </w:rPr>
        <w:t>: Geography and Climate of Colonial Regions</w:t>
      </w:r>
      <w:r>
        <w:rPr>
          <w:rStyle w:val="FootnoteReference"/>
          <w:rFonts w:eastAsia="Times New Roman"/>
          <w:bCs/>
          <w:sz w:val="24"/>
          <w:szCs w:val="24"/>
          <w:shd w:val="clear" w:color="auto" w:fill="FFFFFF"/>
        </w:rPr>
        <w:footnoteReference w:id="72"/>
      </w:r>
    </w:p>
    <w:tbl>
      <w:tblPr>
        <w:tblpPr w:leftFromText="180" w:rightFromText="180" w:bottomFromText="160" w:vertAnchor="text" w:horzAnchor="margin" w:tblpXSpec="center" w:tblpY="362"/>
        <w:tblW w:w="9710" w:type="dxa"/>
        <w:tblLook w:val="04A0" w:firstRow="1" w:lastRow="0" w:firstColumn="1" w:lastColumn="0" w:noHBand="0" w:noVBand="1"/>
      </w:tblPr>
      <w:tblGrid>
        <w:gridCol w:w="1772"/>
        <w:gridCol w:w="2865"/>
        <w:gridCol w:w="5073"/>
      </w:tblGrid>
      <w:tr w:rsidR="00CE2184" w:rsidTr="00CE2184">
        <w:tc>
          <w:tcPr>
            <w:tcW w:w="1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cs="Times New Roman"/>
                <w:b/>
                <w:sz w:val="24"/>
                <w:szCs w:val="24"/>
              </w:rPr>
            </w:pPr>
            <w:r>
              <w:rPr>
                <w:rFonts w:eastAsia="Times New Roman" w:cs="Times New Roman"/>
                <w:b/>
                <w:bCs/>
                <w:sz w:val="24"/>
                <w:szCs w:val="24"/>
                <w:shd w:val="clear" w:color="auto" w:fill="FFFFFF"/>
              </w:rPr>
              <w:t>Colonial Region</w:t>
            </w:r>
          </w:p>
        </w:tc>
        <w:tc>
          <w:tcPr>
            <w:tcW w:w="29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cs="Times New Roman"/>
                <w:b/>
                <w:sz w:val="24"/>
                <w:szCs w:val="24"/>
              </w:rPr>
            </w:pPr>
            <w:r>
              <w:rPr>
                <w:rFonts w:eastAsia="Times New Roman" w:cs="Times New Roman"/>
                <w:b/>
                <w:bCs/>
                <w:sz w:val="24"/>
                <w:szCs w:val="24"/>
                <w:shd w:val="clear" w:color="auto" w:fill="FFFFFF"/>
              </w:rPr>
              <w:t>Geography</w:t>
            </w:r>
          </w:p>
        </w:tc>
        <w:tc>
          <w:tcPr>
            <w:tcW w:w="5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cs="Times New Roman"/>
                <w:b/>
                <w:sz w:val="24"/>
                <w:szCs w:val="24"/>
              </w:rPr>
            </w:pPr>
            <w:r>
              <w:rPr>
                <w:rFonts w:eastAsia="Times New Roman" w:cs="Times New Roman"/>
                <w:b/>
                <w:bCs/>
                <w:sz w:val="24"/>
                <w:szCs w:val="24"/>
                <w:shd w:val="clear" w:color="auto" w:fill="FFFFFF"/>
              </w:rPr>
              <w:t>Climate</w:t>
            </w:r>
          </w:p>
        </w:tc>
      </w:tr>
      <w:tr w:rsidR="00CE2184" w:rsidTr="00CE2184">
        <w:tc>
          <w:tcPr>
            <w:tcW w:w="1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CE2184" w:rsidRDefault="00CE2184">
            <w:pPr>
              <w:widowControl/>
              <w:spacing w:line="256" w:lineRule="auto"/>
              <w:rPr>
                <w:rFonts w:eastAsia="Times New Roman" w:cs="Times New Roman"/>
                <w:sz w:val="24"/>
                <w:szCs w:val="24"/>
              </w:rPr>
            </w:pPr>
          </w:p>
          <w:p w:rsidR="00CE2184" w:rsidRDefault="00CE2184">
            <w:pPr>
              <w:widowControl/>
              <w:spacing w:line="256" w:lineRule="auto"/>
              <w:jc w:val="center"/>
              <w:rPr>
                <w:rFonts w:eastAsia="Times New Roman" w:cs="Times New Roman"/>
                <w:sz w:val="24"/>
                <w:szCs w:val="24"/>
              </w:rPr>
            </w:pPr>
            <w:r>
              <w:rPr>
                <w:rFonts w:eastAsia="Times New Roman" w:cs="Times New Roman"/>
                <w:sz w:val="24"/>
                <w:szCs w:val="24"/>
                <w:shd w:val="clear" w:color="auto" w:fill="FFFFFF"/>
              </w:rPr>
              <w:t>New England </w:t>
            </w:r>
          </w:p>
        </w:tc>
        <w:tc>
          <w:tcPr>
            <w:tcW w:w="29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rsidP="00E8184C">
            <w:pPr>
              <w:widowControl/>
              <w:numPr>
                <w:ilvl w:val="0"/>
                <w:numId w:val="2"/>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Mountainous </w:t>
            </w:r>
          </w:p>
          <w:p w:rsidR="00CE2184" w:rsidRDefault="00CE2184" w:rsidP="00E8184C">
            <w:pPr>
              <w:widowControl/>
              <w:numPr>
                <w:ilvl w:val="0"/>
                <w:numId w:val="2"/>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Thick, large trees</w:t>
            </w:r>
          </w:p>
          <w:p w:rsidR="00CE2184" w:rsidRDefault="00CE2184" w:rsidP="00E8184C">
            <w:pPr>
              <w:widowControl/>
              <w:numPr>
                <w:ilvl w:val="0"/>
                <w:numId w:val="2"/>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Rivers </w:t>
            </w:r>
          </w:p>
          <w:p w:rsidR="00CE2184" w:rsidRDefault="00CE2184" w:rsidP="00E8184C">
            <w:pPr>
              <w:widowControl/>
              <w:numPr>
                <w:ilvl w:val="0"/>
                <w:numId w:val="2"/>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 xml:space="preserve">Rocky soil </w:t>
            </w:r>
            <w:r>
              <w:rPr>
                <w:rFonts w:eastAsia="Times New Roman" w:cs="Times New Roman"/>
                <w:sz w:val="24"/>
                <w:szCs w:val="24"/>
                <w:shd w:val="clear" w:color="auto" w:fill="FFFFFF"/>
              </w:rPr>
              <w:tab/>
            </w:r>
          </w:p>
        </w:tc>
        <w:tc>
          <w:tcPr>
            <w:tcW w:w="5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rsidP="00E8184C">
            <w:pPr>
              <w:widowControl/>
              <w:numPr>
                <w:ilvl w:val="0"/>
                <w:numId w:val="3"/>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Longer winters </w:t>
            </w:r>
          </w:p>
          <w:p w:rsidR="00CE2184" w:rsidRDefault="00CE2184" w:rsidP="00E8184C">
            <w:pPr>
              <w:widowControl/>
              <w:numPr>
                <w:ilvl w:val="0"/>
                <w:numId w:val="3"/>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Short summers which are mild </w:t>
            </w:r>
          </w:p>
        </w:tc>
      </w:tr>
      <w:tr w:rsidR="00CE2184" w:rsidTr="00CE2184">
        <w:tc>
          <w:tcPr>
            <w:tcW w:w="1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CE2184" w:rsidRDefault="00CE2184">
            <w:pPr>
              <w:widowControl/>
              <w:spacing w:after="240" w:line="256" w:lineRule="auto"/>
              <w:rPr>
                <w:rFonts w:eastAsia="Times New Roman" w:cs="Times New Roman"/>
                <w:sz w:val="24"/>
                <w:szCs w:val="24"/>
              </w:rPr>
            </w:pPr>
          </w:p>
          <w:p w:rsidR="00CE2184" w:rsidRDefault="00CE2184">
            <w:pPr>
              <w:widowControl/>
              <w:spacing w:line="256" w:lineRule="auto"/>
              <w:jc w:val="center"/>
              <w:rPr>
                <w:rFonts w:eastAsia="Times New Roman" w:cs="Times New Roman"/>
                <w:sz w:val="24"/>
                <w:szCs w:val="24"/>
              </w:rPr>
            </w:pPr>
            <w:r>
              <w:rPr>
                <w:rFonts w:eastAsia="Times New Roman" w:cs="Times New Roman"/>
                <w:sz w:val="24"/>
                <w:szCs w:val="24"/>
                <w:shd w:val="clear" w:color="auto" w:fill="FFFFFF"/>
              </w:rPr>
              <w:t>Middle Colonies</w:t>
            </w:r>
          </w:p>
        </w:tc>
        <w:tc>
          <w:tcPr>
            <w:tcW w:w="29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rsidP="00E8184C">
            <w:pPr>
              <w:widowControl/>
              <w:numPr>
                <w:ilvl w:val="0"/>
                <w:numId w:val="4"/>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Some mountainous regions </w:t>
            </w:r>
          </w:p>
          <w:p w:rsidR="00CE2184" w:rsidRDefault="00CE2184" w:rsidP="00E8184C">
            <w:pPr>
              <w:widowControl/>
              <w:numPr>
                <w:ilvl w:val="0"/>
                <w:numId w:val="4"/>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Marshy swampland </w:t>
            </w:r>
          </w:p>
          <w:p w:rsidR="00CE2184" w:rsidRDefault="00CE2184" w:rsidP="00E8184C">
            <w:pPr>
              <w:widowControl/>
              <w:numPr>
                <w:ilvl w:val="0"/>
                <w:numId w:val="4"/>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Flat lands </w:t>
            </w:r>
          </w:p>
          <w:p w:rsidR="00CE2184" w:rsidRDefault="00CE2184" w:rsidP="00E8184C">
            <w:pPr>
              <w:widowControl/>
              <w:numPr>
                <w:ilvl w:val="0"/>
                <w:numId w:val="4"/>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Rivers and lakes </w:t>
            </w:r>
          </w:p>
          <w:p w:rsidR="00CE2184" w:rsidRDefault="00CE2184" w:rsidP="00E8184C">
            <w:pPr>
              <w:widowControl/>
              <w:numPr>
                <w:ilvl w:val="0"/>
                <w:numId w:val="4"/>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Small mountains </w:t>
            </w:r>
          </w:p>
          <w:p w:rsidR="00CE2184" w:rsidRDefault="00CE2184" w:rsidP="00E8184C">
            <w:pPr>
              <w:widowControl/>
              <w:numPr>
                <w:ilvl w:val="0"/>
                <w:numId w:val="4"/>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 xml:space="preserve">Fertile soil </w:t>
            </w:r>
            <w:r>
              <w:rPr>
                <w:rFonts w:eastAsia="Times New Roman" w:cs="Times New Roman"/>
                <w:sz w:val="24"/>
                <w:szCs w:val="24"/>
                <w:shd w:val="clear" w:color="auto" w:fill="FFFFFF"/>
              </w:rPr>
              <w:tab/>
            </w:r>
          </w:p>
        </w:tc>
        <w:tc>
          <w:tcPr>
            <w:tcW w:w="5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rsidP="00E8184C">
            <w:pPr>
              <w:widowControl/>
              <w:numPr>
                <w:ilvl w:val="0"/>
                <w:numId w:val="5"/>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Longer days than New England </w:t>
            </w:r>
          </w:p>
          <w:p w:rsidR="00CE2184" w:rsidRDefault="00CE2184" w:rsidP="00E8184C">
            <w:pPr>
              <w:widowControl/>
              <w:numPr>
                <w:ilvl w:val="0"/>
                <w:numId w:val="5"/>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Plenty of sunshine and rain </w:t>
            </w:r>
          </w:p>
          <w:p w:rsidR="00CE2184" w:rsidRDefault="00CE2184" w:rsidP="00E8184C">
            <w:pPr>
              <w:widowControl/>
              <w:numPr>
                <w:ilvl w:val="0"/>
                <w:numId w:val="5"/>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Moderate temperatures in spring and summer, longer spring and summer than New England </w:t>
            </w:r>
          </w:p>
          <w:p w:rsidR="00CE2184" w:rsidRDefault="00CE2184" w:rsidP="00E8184C">
            <w:pPr>
              <w:widowControl/>
              <w:numPr>
                <w:ilvl w:val="0"/>
                <w:numId w:val="5"/>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Humid summers </w:t>
            </w:r>
          </w:p>
        </w:tc>
      </w:tr>
      <w:tr w:rsidR="00CE2184" w:rsidTr="00CE2184">
        <w:trPr>
          <w:trHeight w:val="1040"/>
        </w:trPr>
        <w:tc>
          <w:tcPr>
            <w:tcW w:w="13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CE2184" w:rsidRDefault="00CE2184">
            <w:pPr>
              <w:widowControl/>
              <w:spacing w:after="240" w:line="256" w:lineRule="auto"/>
              <w:rPr>
                <w:rFonts w:eastAsia="Times New Roman" w:cs="Times New Roman"/>
                <w:sz w:val="24"/>
                <w:szCs w:val="24"/>
              </w:rPr>
            </w:pPr>
          </w:p>
          <w:p w:rsidR="00CE2184" w:rsidRDefault="00CE2184">
            <w:pPr>
              <w:widowControl/>
              <w:spacing w:line="256" w:lineRule="auto"/>
              <w:jc w:val="center"/>
              <w:rPr>
                <w:rFonts w:eastAsia="Times New Roman" w:cs="Times New Roman"/>
                <w:sz w:val="24"/>
                <w:szCs w:val="24"/>
              </w:rPr>
            </w:pPr>
            <w:r>
              <w:rPr>
                <w:rFonts w:eastAsia="Times New Roman" w:cs="Times New Roman"/>
                <w:sz w:val="24"/>
                <w:szCs w:val="24"/>
                <w:shd w:val="clear" w:color="auto" w:fill="FFFFFF"/>
              </w:rPr>
              <w:t>Southern Colonies </w:t>
            </w:r>
          </w:p>
        </w:tc>
        <w:tc>
          <w:tcPr>
            <w:tcW w:w="29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rsidP="00E8184C">
            <w:pPr>
              <w:widowControl/>
              <w:numPr>
                <w:ilvl w:val="0"/>
                <w:numId w:val="6"/>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Semi-mountainous </w:t>
            </w:r>
          </w:p>
          <w:p w:rsidR="00CE2184" w:rsidRDefault="00CE2184" w:rsidP="00E8184C">
            <w:pPr>
              <w:widowControl/>
              <w:numPr>
                <w:ilvl w:val="0"/>
                <w:numId w:val="6"/>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Lush valleys </w:t>
            </w:r>
          </w:p>
          <w:p w:rsidR="00CE2184" w:rsidRDefault="00CE2184" w:rsidP="00E8184C">
            <w:pPr>
              <w:widowControl/>
              <w:numPr>
                <w:ilvl w:val="0"/>
                <w:numId w:val="6"/>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Rivers </w:t>
            </w:r>
          </w:p>
          <w:p w:rsidR="00CE2184" w:rsidRDefault="00CE2184" w:rsidP="00E8184C">
            <w:pPr>
              <w:widowControl/>
              <w:numPr>
                <w:ilvl w:val="0"/>
                <w:numId w:val="6"/>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Broad plains</w:t>
            </w:r>
          </w:p>
          <w:p w:rsidR="00CE2184" w:rsidRDefault="00CE2184" w:rsidP="00E8184C">
            <w:pPr>
              <w:widowControl/>
              <w:numPr>
                <w:ilvl w:val="0"/>
                <w:numId w:val="6"/>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Rolling hills </w:t>
            </w:r>
          </w:p>
          <w:p w:rsidR="00CE2184" w:rsidRDefault="00CE2184" w:rsidP="00E8184C">
            <w:pPr>
              <w:widowControl/>
              <w:numPr>
                <w:ilvl w:val="0"/>
                <w:numId w:val="6"/>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Fertile and moist soil </w:t>
            </w:r>
          </w:p>
        </w:tc>
        <w:tc>
          <w:tcPr>
            <w:tcW w:w="5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rsidP="00E8184C">
            <w:pPr>
              <w:widowControl/>
              <w:numPr>
                <w:ilvl w:val="0"/>
                <w:numId w:val="7"/>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Humid spring and summers </w:t>
            </w:r>
          </w:p>
          <w:p w:rsidR="00CE2184" w:rsidRDefault="00CE2184" w:rsidP="00E8184C">
            <w:pPr>
              <w:widowControl/>
              <w:numPr>
                <w:ilvl w:val="0"/>
                <w:numId w:val="7"/>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Milder winters </w:t>
            </w:r>
          </w:p>
          <w:p w:rsidR="00CE2184" w:rsidRDefault="00CE2184" w:rsidP="00E8184C">
            <w:pPr>
              <w:widowControl/>
              <w:numPr>
                <w:ilvl w:val="0"/>
                <w:numId w:val="7"/>
              </w:numPr>
              <w:spacing w:line="256" w:lineRule="auto"/>
              <w:textAlignment w:val="baseline"/>
              <w:rPr>
                <w:rFonts w:eastAsia="Times New Roman" w:cs="Times New Roman"/>
                <w:sz w:val="24"/>
                <w:szCs w:val="24"/>
              </w:rPr>
            </w:pPr>
            <w:r>
              <w:rPr>
                <w:rFonts w:eastAsia="Times New Roman" w:cs="Times New Roman"/>
                <w:sz w:val="24"/>
                <w:szCs w:val="24"/>
                <w:shd w:val="clear" w:color="auto" w:fill="FFFFFF"/>
              </w:rPr>
              <w:t>Warmest temperatures of the three colonial regions</w:t>
            </w:r>
          </w:p>
        </w:tc>
      </w:tr>
    </w:tbl>
    <w:p w:rsidR="00CE2184" w:rsidRDefault="00CE2184" w:rsidP="00CE2184"/>
    <w:p w:rsidR="00CE2184" w:rsidRDefault="00CE2184" w:rsidP="00CE2184"/>
    <w:p w:rsidR="00CE2184" w:rsidRDefault="00CE2184" w:rsidP="00CE2184">
      <w:pPr>
        <w:rPr>
          <w:sz w:val="24"/>
          <w:szCs w:val="24"/>
        </w:rPr>
      </w:pPr>
      <w:r>
        <w:rPr>
          <w:sz w:val="24"/>
          <w:szCs w:val="24"/>
        </w:rPr>
        <w:t xml:space="preserve">Based on the information in the chart, did South Carolina or Massachusetts find it easier to establish farmlands? Why? </w:t>
      </w:r>
    </w:p>
    <w:p w:rsidR="00CE2184" w:rsidRDefault="00CE2184" w:rsidP="00CE2184"/>
    <w:p w:rsidR="00CE2184" w:rsidRDefault="00CE2184" w:rsidP="00CE2184">
      <w:r>
        <w:t>__________________________________________________________________________________________________</w:t>
      </w:r>
    </w:p>
    <w:p w:rsidR="00CE2184" w:rsidRDefault="00CE2184" w:rsidP="00CE2184"/>
    <w:p w:rsidR="00CE2184" w:rsidRDefault="00CE2184" w:rsidP="00CE2184">
      <w:r>
        <w:t>__________________________________________________________________________________________________</w:t>
      </w:r>
    </w:p>
    <w:p w:rsidR="00CE2184" w:rsidRDefault="00CE2184" w:rsidP="00CE2184"/>
    <w:p w:rsidR="00CE2184" w:rsidRDefault="00CE2184" w:rsidP="00CE2184">
      <w:r>
        <w:t>__________________________________________________________________________________________________</w:t>
      </w:r>
    </w:p>
    <w:p w:rsidR="00CE2184" w:rsidRDefault="00CE2184" w:rsidP="00CE2184"/>
    <w:p w:rsidR="00CE2184" w:rsidRDefault="00CE2184" w:rsidP="00CE2184">
      <w:r>
        <w:t>__________________________________________________________________________________________________</w:t>
      </w:r>
    </w:p>
    <w:p w:rsidR="00CE2184" w:rsidRDefault="00CE2184" w:rsidP="00CE2184">
      <w:pPr>
        <w:rPr>
          <w:sz w:val="24"/>
          <w:szCs w:val="24"/>
        </w:rPr>
      </w:pPr>
      <w:r>
        <w:rPr>
          <w:sz w:val="24"/>
          <w:szCs w:val="24"/>
        </w:rPr>
        <w:t>Which geographical feature do all three colonial regions have in common? Why would this geographic feature be important to British colonists?</w:t>
      </w:r>
    </w:p>
    <w:p w:rsidR="00CE2184" w:rsidRDefault="00CE2184" w:rsidP="00CE2184"/>
    <w:p w:rsidR="00CE2184" w:rsidRDefault="00CE2184" w:rsidP="00CE2184">
      <w:r>
        <w:t>__________________________________________________________________________________________________</w:t>
      </w:r>
    </w:p>
    <w:p w:rsidR="00CE2184" w:rsidRDefault="00CE2184" w:rsidP="00CE2184"/>
    <w:p w:rsidR="00CE2184" w:rsidRDefault="00CE2184" w:rsidP="00CE2184">
      <w:r>
        <w:t>__________________________________________________________________________________________________</w:t>
      </w:r>
    </w:p>
    <w:p w:rsidR="00CE2184" w:rsidRDefault="00CE2184" w:rsidP="00CE2184"/>
    <w:p w:rsidR="00CE2184" w:rsidRDefault="00CE2184" w:rsidP="00CE2184">
      <w:r>
        <w:t>__________________________________________________________________________________________________</w:t>
      </w:r>
    </w:p>
    <w:p w:rsidR="00CE2184" w:rsidRDefault="00CE2184" w:rsidP="00CE2184"/>
    <w:p w:rsidR="00CE2184" w:rsidRDefault="00CE2184" w:rsidP="00CE2184">
      <w:r>
        <w:t>__________________________________________________________________________________________________</w:t>
      </w:r>
    </w:p>
    <w:p w:rsidR="00CE2184" w:rsidRDefault="00CE2184" w:rsidP="00CE2184"/>
    <w:p w:rsidR="00CE2184" w:rsidRDefault="00CE2184" w:rsidP="00CE2184"/>
    <w:p w:rsidR="00CE2184" w:rsidRDefault="00CE2184">
      <w:bookmarkStart w:id="132" w:name="Formative1"/>
      <w:bookmarkEnd w:id="132"/>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CE2184" w:rsidTr="00CE2184">
        <w:trPr>
          <w:trHeight w:val="380"/>
          <w:jc w:val="center"/>
        </w:trPr>
        <w:tc>
          <w:tcPr>
            <w:tcW w:w="10575" w:type="dxa"/>
            <w:gridSpan w:val="2"/>
            <w:tcBorders>
              <w:top w:val="single" w:sz="4" w:space="0" w:color="000000"/>
              <w:left w:val="single" w:sz="4" w:space="0" w:color="000000"/>
              <w:bottom w:val="single" w:sz="4" w:space="0" w:color="000000"/>
              <w:right w:val="single" w:sz="4" w:space="0" w:color="000000"/>
            </w:tcBorders>
            <w:shd w:val="clear" w:color="auto" w:fill="000000"/>
            <w:vAlign w:val="center"/>
            <w:hideMark/>
          </w:tcPr>
          <w:p w:rsidR="00CE2184" w:rsidRDefault="00CE2184">
            <w:pPr>
              <w:spacing w:line="256" w:lineRule="auto"/>
              <w:jc w:val="center"/>
              <w:rPr>
                <w:b/>
                <w:color w:val="FFFFFF"/>
                <w:sz w:val="28"/>
                <w:szCs w:val="28"/>
              </w:rPr>
            </w:pPr>
            <w:r>
              <w:rPr>
                <w:b/>
                <w:color w:val="FFFFFF"/>
                <w:sz w:val="28"/>
                <w:szCs w:val="28"/>
              </w:rPr>
              <w:lastRenderedPageBreak/>
              <w:t xml:space="preserve">Formative Performance Task #1 </w:t>
            </w:r>
          </w:p>
        </w:tc>
      </w:tr>
      <w:tr w:rsidR="00CE2184" w:rsidTr="00CE2184">
        <w:trPr>
          <w:trHeight w:val="380"/>
          <w:jc w:val="center"/>
        </w:trPr>
        <w:tc>
          <w:tcPr>
            <w:tcW w:w="1430"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keepNext/>
              <w:keepLines/>
              <w:spacing w:line="216" w:lineRule="auto"/>
              <w:rPr>
                <w:b/>
                <w:color w:val="205595"/>
                <w:sz w:val="24"/>
                <w:szCs w:val="24"/>
              </w:rPr>
            </w:pPr>
            <w:r>
              <w:rPr>
                <w:b/>
                <w:sz w:val="24"/>
                <w:szCs w:val="24"/>
              </w:rPr>
              <w:t>Student Directions</w:t>
            </w:r>
          </w:p>
        </w:tc>
        <w:tc>
          <w:tcPr>
            <w:tcW w:w="9145"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widowControl/>
              <w:spacing w:line="256" w:lineRule="auto"/>
              <w:rPr>
                <w:sz w:val="24"/>
                <w:szCs w:val="24"/>
              </w:rPr>
            </w:pPr>
            <w:r>
              <w:rPr>
                <w:sz w:val="24"/>
                <w:szCs w:val="24"/>
              </w:rPr>
              <w:t>Identify the locations of French, British, and Dutch colonies and explain one motivation for colonization for each group.</w:t>
            </w:r>
          </w:p>
        </w:tc>
      </w:tr>
      <w:tr w:rsidR="00CE2184" w:rsidTr="00CE2184">
        <w:trPr>
          <w:trHeight w:val="2330"/>
          <w:jc w:val="center"/>
        </w:trPr>
        <w:tc>
          <w:tcPr>
            <w:tcW w:w="1430"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keepNext/>
              <w:keepLines/>
              <w:spacing w:line="216" w:lineRule="auto"/>
              <w:rPr>
                <w:b/>
                <w:sz w:val="24"/>
                <w:szCs w:val="24"/>
              </w:rPr>
            </w:pPr>
            <w:r>
              <w:rPr>
                <w:b/>
                <w:sz w:val="24"/>
                <w:szCs w:val="24"/>
              </w:rPr>
              <w:t xml:space="preserve">French </w:t>
            </w:r>
          </w:p>
        </w:tc>
        <w:tc>
          <w:tcPr>
            <w:tcW w:w="9145" w:type="dxa"/>
            <w:tcBorders>
              <w:top w:val="single" w:sz="4" w:space="0" w:color="000000"/>
              <w:left w:val="single" w:sz="4" w:space="0" w:color="000000"/>
              <w:bottom w:val="single" w:sz="4" w:space="0" w:color="000000"/>
              <w:right w:val="single" w:sz="4" w:space="0" w:color="000000"/>
            </w:tcBorders>
            <w:vAlign w:val="center"/>
          </w:tcPr>
          <w:p w:rsidR="00CE2184" w:rsidRDefault="00CE2184">
            <w:pPr>
              <w:widowControl/>
              <w:spacing w:line="256" w:lineRule="auto"/>
              <w:rPr>
                <w:sz w:val="24"/>
                <w:szCs w:val="24"/>
              </w:rPr>
            </w:pPr>
          </w:p>
        </w:tc>
      </w:tr>
      <w:tr w:rsidR="00CE2184" w:rsidTr="00CE2184">
        <w:trPr>
          <w:trHeight w:val="2330"/>
          <w:jc w:val="center"/>
        </w:trPr>
        <w:tc>
          <w:tcPr>
            <w:tcW w:w="1430"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keepNext/>
              <w:keepLines/>
              <w:spacing w:line="216" w:lineRule="auto"/>
              <w:rPr>
                <w:b/>
                <w:sz w:val="24"/>
                <w:szCs w:val="24"/>
              </w:rPr>
            </w:pPr>
            <w:r>
              <w:rPr>
                <w:b/>
                <w:sz w:val="24"/>
                <w:szCs w:val="24"/>
              </w:rPr>
              <w:t>British</w:t>
            </w:r>
          </w:p>
        </w:tc>
        <w:tc>
          <w:tcPr>
            <w:tcW w:w="9145" w:type="dxa"/>
            <w:tcBorders>
              <w:top w:val="single" w:sz="4" w:space="0" w:color="000000"/>
              <w:left w:val="single" w:sz="4" w:space="0" w:color="000000"/>
              <w:bottom w:val="single" w:sz="4" w:space="0" w:color="000000"/>
              <w:right w:val="single" w:sz="4" w:space="0" w:color="000000"/>
            </w:tcBorders>
            <w:vAlign w:val="center"/>
          </w:tcPr>
          <w:p w:rsidR="00CE2184" w:rsidRDefault="00CE2184">
            <w:pPr>
              <w:widowControl/>
              <w:spacing w:line="256" w:lineRule="auto"/>
              <w:rPr>
                <w:sz w:val="24"/>
                <w:szCs w:val="24"/>
              </w:rPr>
            </w:pPr>
          </w:p>
          <w:p w:rsidR="00CE2184" w:rsidRDefault="00CE2184">
            <w:pPr>
              <w:widowControl/>
              <w:spacing w:line="256" w:lineRule="auto"/>
              <w:rPr>
                <w:sz w:val="24"/>
                <w:szCs w:val="24"/>
              </w:rPr>
            </w:pPr>
          </w:p>
          <w:p w:rsidR="00CE2184" w:rsidRDefault="00CE2184">
            <w:pPr>
              <w:widowControl/>
              <w:spacing w:line="256" w:lineRule="auto"/>
              <w:rPr>
                <w:sz w:val="24"/>
                <w:szCs w:val="24"/>
              </w:rPr>
            </w:pPr>
          </w:p>
          <w:p w:rsidR="00CE2184" w:rsidRDefault="00CE2184">
            <w:pPr>
              <w:widowControl/>
              <w:spacing w:line="256" w:lineRule="auto"/>
              <w:rPr>
                <w:sz w:val="24"/>
                <w:szCs w:val="24"/>
              </w:rPr>
            </w:pPr>
          </w:p>
          <w:p w:rsidR="00CE2184" w:rsidRDefault="00CE2184">
            <w:pPr>
              <w:widowControl/>
              <w:spacing w:line="256" w:lineRule="auto"/>
              <w:rPr>
                <w:sz w:val="24"/>
                <w:szCs w:val="24"/>
              </w:rPr>
            </w:pPr>
          </w:p>
          <w:p w:rsidR="00CE2184" w:rsidRDefault="00CE2184">
            <w:pPr>
              <w:widowControl/>
              <w:spacing w:line="256" w:lineRule="auto"/>
              <w:rPr>
                <w:sz w:val="24"/>
                <w:szCs w:val="24"/>
              </w:rPr>
            </w:pPr>
          </w:p>
          <w:p w:rsidR="00CE2184" w:rsidRDefault="00CE2184">
            <w:pPr>
              <w:widowControl/>
              <w:spacing w:line="256" w:lineRule="auto"/>
              <w:rPr>
                <w:sz w:val="24"/>
                <w:szCs w:val="24"/>
              </w:rPr>
            </w:pPr>
          </w:p>
          <w:p w:rsidR="00CE2184" w:rsidRDefault="00CE2184">
            <w:pPr>
              <w:widowControl/>
              <w:spacing w:line="256" w:lineRule="auto"/>
              <w:rPr>
                <w:sz w:val="24"/>
                <w:szCs w:val="24"/>
              </w:rPr>
            </w:pPr>
          </w:p>
          <w:p w:rsidR="00CE2184" w:rsidRDefault="00CE2184">
            <w:pPr>
              <w:widowControl/>
              <w:spacing w:line="256" w:lineRule="auto"/>
              <w:rPr>
                <w:sz w:val="24"/>
                <w:szCs w:val="24"/>
              </w:rPr>
            </w:pPr>
          </w:p>
        </w:tc>
      </w:tr>
      <w:tr w:rsidR="00CE2184" w:rsidTr="00CE2184">
        <w:trPr>
          <w:trHeight w:val="3050"/>
          <w:jc w:val="center"/>
        </w:trPr>
        <w:tc>
          <w:tcPr>
            <w:tcW w:w="1430"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keepNext/>
              <w:keepLines/>
              <w:spacing w:line="216" w:lineRule="auto"/>
              <w:rPr>
                <w:b/>
                <w:sz w:val="24"/>
                <w:szCs w:val="24"/>
              </w:rPr>
            </w:pPr>
            <w:r>
              <w:rPr>
                <w:b/>
                <w:sz w:val="24"/>
                <w:szCs w:val="24"/>
              </w:rPr>
              <w:t>Dutch</w:t>
            </w:r>
          </w:p>
        </w:tc>
        <w:tc>
          <w:tcPr>
            <w:tcW w:w="9145" w:type="dxa"/>
            <w:tcBorders>
              <w:top w:val="single" w:sz="4" w:space="0" w:color="000000"/>
              <w:left w:val="single" w:sz="4" w:space="0" w:color="000000"/>
              <w:bottom w:val="single" w:sz="4" w:space="0" w:color="000000"/>
              <w:right w:val="single" w:sz="4" w:space="0" w:color="000000"/>
            </w:tcBorders>
            <w:vAlign w:val="center"/>
          </w:tcPr>
          <w:p w:rsidR="00CE2184" w:rsidRDefault="00CE2184">
            <w:pPr>
              <w:widowControl/>
              <w:spacing w:line="256" w:lineRule="auto"/>
              <w:rPr>
                <w:sz w:val="24"/>
                <w:szCs w:val="24"/>
              </w:rPr>
            </w:pPr>
          </w:p>
        </w:tc>
      </w:tr>
    </w:tbl>
    <w:p w:rsidR="00CE2184" w:rsidRDefault="00CE2184" w:rsidP="00CE2184"/>
    <w:p w:rsidR="00CE2184" w:rsidRDefault="00CE2184">
      <w:r>
        <w:br w:type="page"/>
      </w: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CE2184" w:rsidTr="00CE2184">
        <w:trPr>
          <w:trHeight w:val="13"/>
          <w:jc w:val="center"/>
        </w:trPr>
        <w:tc>
          <w:tcPr>
            <w:tcW w:w="10560" w:type="dxa"/>
            <w:gridSpan w:val="2"/>
            <w:tcBorders>
              <w:top w:val="single" w:sz="4" w:space="0" w:color="000000"/>
              <w:left w:val="single" w:sz="4" w:space="0" w:color="000000"/>
              <w:bottom w:val="single" w:sz="4" w:space="0" w:color="000000"/>
              <w:right w:val="single" w:sz="4" w:space="0" w:color="000000"/>
            </w:tcBorders>
            <w:shd w:val="clear" w:color="auto" w:fill="000000"/>
            <w:vAlign w:val="center"/>
            <w:hideMark/>
          </w:tcPr>
          <w:p w:rsidR="00CE2184" w:rsidRDefault="00CE2184">
            <w:pPr>
              <w:widowControl/>
              <w:spacing w:line="256" w:lineRule="auto"/>
              <w:jc w:val="center"/>
              <w:rPr>
                <w:b/>
                <w:color w:val="FFFFFF"/>
                <w:sz w:val="28"/>
                <w:szCs w:val="28"/>
              </w:rPr>
            </w:pPr>
            <w:r>
              <w:rPr>
                <w:b/>
                <w:color w:val="FFFFFF"/>
                <w:sz w:val="28"/>
                <w:szCs w:val="28"/>
              </w:rPr>
              <w:lastRenderedPageBreak/>
              <w:t>Lesson 6</w:t>
            </w:r>
          </w:p>
        </w:tc>
      </w:tr>
      <w:tr w:rsidR="00CE2184" w:rsidTr="00CE2184">
        <w:trPr>
          <w:trHeight w:val="13"/>
          <w:jc w:val="center"/>
        </w:trPr>
        <w:tc>
          <w:tcPr>
            <w:tcW w:w="10560" w:type="dxa"/>
            <w:gridSpan w:val="2"/>
            <w:tcBorders>
              <w:top w:val="single" w:sz="4" w:space="0" w:color="000000"/>
              <w:left w:val="single" w:sz="4" w:space="0" w:color="000000"/>
              <w:bottom w:val="single" w:sz="4" w:space="0" w:color="000000"/>
              <w:right w:val="single" w:sz="4" w:space="0" w:color="000000"/>
            </w:tcBorders>
            <w:vAlign w:val="center"/>
            <w:hideMark/>
          </w:tcPr>
          <w:p w:rsidR="00CE2184" w:rsidRDefault="00CE2184">
            <w:pPr>
              <w:widowControl/>
              <w:spacing w:line="256" w:lineRule="auto"/>
              <w:jc w:val="center"/>
              <w:rPr>
                <w:b/>
                <w:sz w:val="28"/>
                <w:szCs w:val="28"/>
              </w:rPr>
            </w:pPr>
            <w:r>
              <w:rPr>
                <w:b/>
                <w:sz w:val="28"/>
                <w:szCs w:val="28"/>
              </w:rPr>
              <w:t xml:space="preserve">Supporting Question 2: How did American Indians interact with </w:t>
            </w:r>
          </w:p>
          <w:p w:rsidR="00CE2184" w:rsidRDefault="00CE2184">
            <w:pPr>
              <w:widowControl/>
              <w:spacing w:line="256" w:lineRule="auto"/>
              <w:jc w:val="center"/>
              <w:rPr>
                <w:b/>
                <w:sz w:val="28"/>
                <w:szCs w:val="28"/>
              </w:rPr>
            </w:pPr>
            <w:r>
              <w:rPr>
                <w:b/>
                <w:sz w:val="28"/>
                <w:szCs w:val="28"/>
              </w:rPr>
              <w:t>European colonizers in the Thirteen Colonies?</w:t>
            </w:r>
          </w:p>
        </w:tc>
      </w:tr>
      <w:tr w:rsidR="00CE2184" w:rsidTr="00CE2184">
        <w:trPr>
          <w:trHeight w:val="690"/>
          <w:jc w:val="center"/>
        </w:trPr>
        <w:tc>
          <w:tcPr>
            <w:tcW w:w="1515"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keepNext/>
              <w:keepLines/>
              <w:widowControl/>
              <w:spacing w:before="45" w:after="30" w:line="216" w:lineRule="auto"/>
              <w:ind w:left="72" w:right="72"/>
              <w:rPr>
                <w:b/>
                <w:sz w:val="24"/>
                <w:szCs w:val="24"/>
              </w:rPr>
            </w:pPr>
            <w:r>
              <w:rPr>
                <w:b/>
                <w:sz w:val="24"/>
                <w:szCs w:val="24"/>
              </w:rPr>
              <w:t>Student Directions</w:t>
            </w:r>
          </w:p>
        </w:tc>
        <w:tc>
          <w:tcPr>
            <w:tcW w:w="9045"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widowControl/>
              <w:spacing w:line="256" w:lineRule="auto"/>
              <w:rPr>
                <w:sz w:val="24"/>
                <w:szCs w:val="24"/>
              </w:rPr>
            </w:pPr>
            <w:r>
              <w:rPr>
                <w:sz w:val="24"/>
                <w:szCs w:val="24"/>
              </w:rPr>
              <w:t xml:space="preserve">First, read </w:t>
            </w:r>
            <w:hyperlink r:id="rId88" w:anchor="SourceS" w:history="1">
              <w:r>
                <w:rPr>
                  <w:rStyle w:val="Hyperlink"/>
                  <w:b/>
                  <w:sz w:val="24"/>
                  <w:szCs w:val="24"/>
                </w:rPr>
                <w:t xml:space="preserve">Source </w:t>
              </w:r>
              <w:r>
                <w:rPr>
                  <w:rStyle w:val="Hyperlink"/>
                  <w:b/>
                </w:rPr>
                <w:t>S</w:t>
              </w:r>
            </w:hyperlink>
            <w:r>
              <w:rPr>
                <w:b/>
                <w:sz w:val="24"/>
                <w:szCs w:val="24"/>
              </w:rPr>
              <w:t xml:space="preserve"> </w:t>
            </w:r>
            <w:r>
              <w:rPr>
                <w:sz w:val="24"/>
                <w:szCs w:val="24"/>
              </w:rPr>
              <w:t xml:space="preserve">and answer the guiding questions in the right-hand column. Then, read and study </w:t>
            </w:r>
            <w:hyperlink r:id="rId89" w:anchor="SourceT" w:history="1">
              <w:r>
                <w:rPr>
                  <w:rStyle w:val="Hyperlink"/>
                  <w:b/>
                  <w:sz w:val="24"/>
                  <w:szCs w:val="24"/>
                </w:rPr>
                <w:t>Source T</w:t>
              </w:r>
            </w:hyperlink>
            <w:r>
              <w:rPr>
                <w:sz w:val="24"/>
                <w:szCs w:val="24"/>
              </w:rPr>
              <w:t xml:space="preserve"> and answer the questions below the source. </w:t>
            </w:r>
          </w:p>
        </w:tc>
      </w:tr>
      <w:tr w:rsidR="00CE2184" w:rsidTr="00CE2184">
        <w:trPr>
          <w:trHeight w:val="388"/>
          <w:jc w:val="center"/>
        </w:trPr>
        <w:tc>
          <w:tcPr>
            <w:tcW w:w="1515" w:type="dxa"/>
            <w:tcBorders>
              <w:top w:val="single" w:sz="4" w:space="0" w:color="000000"/>
              <w:left w:val="single" w:sz="4" w:space="0" w:color="000000"/>
              <w:bottom w:val="single" w:sz="4" w:space="0" w:color="000000"/>
              <w:right w:val="single" w:sz="4" w:space="0" w:color="000000"/>
            </w:tcBorders>
            <w:hideMark/>
          </w:tcPr>
          <w:p w:rsidR="00CE2184" w:rsidRDefault="00CE2184">
            <w:pPr>
              <w:keepNext/>
              <w:keepLines/>
              <w:widowControl/>
              <w:spacing w:before="45" w:after="30" w:line="216" w:lineRule="auto"/>
              <w:ind w:left="72" w:right="72"/>
              <w:rPr>
                <w:b/>
                <w:sz w:val="24"/>
                <w:szCs w:val="24"/>
              </w:rPr>
            </w:pPr>
            <w:r>
              <w:rPr>
                <w:b/>
                <w:sz w:val="24"/>
                <w:szCs w:val="24"/>
              </w:rPr>
              <w:t>Featured Sources</w:t>
            </w:r>
          </w:p>
        </w:tc>
        <w:tc>
          <w:tcPr>
            <w:tcW w:w="9045" w:type="dxa"/>
            <w:tcBorders>
              <w:top w:val="single" w:sz="4" w:space="0" w:color="000000"/>
              <w:left w:val="single" w:sz="4" w:space="0" w:color="000000"/>
              <w:bottom w:val="single" w:sz="4" w:space="0" w:color="000000"/>
              <w:right w:val="single" w:sz="4" w:space="0" w:color="000000"/>
            </w:tcBorders>
            <w:hideMark/>
          </w:tcPr>
          <w:p w:rsidR="00CE2184" w:rsidRDefault="00E8184C">
            <w:pPr>
              <w:widowControl/>
              <w:spacing w:line="256" w:lineRule="auto"/>
              <w:rPr>
                <w:rFonts w:eastAsia="Times New Roman"/>
                <w:b/>
                <w:bCs/>
                <w:sz w:val="24"/>
                <w:szCs w:val="24"/>
                <w:shd w:val="clear" w:color="auto" w:fill="FFFFFF"/>
              </w:rPr>
            </w:pPr>
            <w:hyperlink r:id="rId90" w:anchor="SourceS" w:history="1">
              <w:r w:rsidR="00CE2184">
                <w:rPr>
                  <w:rStyle w:val="Hyperlink"/>
                  <w:rFonts w:eastAsia="Times New Roman"/>
                  <w:b/>
                  <w:bCs/>
                  <w:sz w:val="24"/>
                  <w:szCs w:val="24"/>
                  <w:shd w:val="clear" w:color="auto" w:fill="FFFFFF"/>
                </w:rPr>
                <w:t>Source S:</w:t>
              </w:r>
            </w:hyperlink>
            <w:r w:rsidR="00CE2184">
              <w:rPr>
                <w:rFonts w:eastAsia="Times New Roman"/>
                <w:b/>
                <w:bCs/>
                <w:sz w:val="24"/>
                <w:szCs w:val="24"/>
                <w:shd w:val="clear" w:color="auto" w:fill="FFFFFF"/>
              </w:rPr>
              <w:t xml:space="preserve"> </w:t>
            </w:r>
            <w:r w:rsidR="00CE2184">
              <w:rPr>
                <w:rFonts w:eastAsia="Times New Roman"/>
                <w:bCs/>
                <w:sz w:val="24"/>
                <w:szCs w:val="24"/>
                <w:shd w:val="clear" w:color="auto" w:fill="FFFFFF"/>
              </w:rPr>
              <w:t>“Indigenous Life Before Colonization”</w:t>
            </w:r>
          </w:p>
          <w:p w:rsidR="00CE2184" w:rsidRDefault="00E8184C">
            <w:pPr>
              <w:widowControl/>
              <w:spacing w:line="256" w:lineRule="auto"/>
              <w:rPr>
                <w:sz w:val="24"/>
                <w:szCs w:val="24"/>
              </w:rPr>
            </w:pPr>
            <w:hyperlink r:id="rId91" w:anchor="SourceT" w:history="1">
              <w:r w:rsidR="00CE2184">
                <w:rPr>
                  <w:rStyle w:val="Hyperlink"/>
                  <w:rFonts w:eastAsia="Times New Roman"/>
                  <w:b/>
                  <w:bCs/>
                  <w:sz w:val="24"/>
                  <w:szCs w:val="24"/>
                </w:rPr>
                <w:t>Source T</w:t>
              </w:r>
              <w:r w:rsidR="00CE2184">
                <w:rPr>
                  <w:rStyle w:val="Hyperlink"/>
                  <w:rFonts w:eastAsia="Times New Roman"/>
                  <w:bCs/>
                  <w:sz w:val="24"/>
                  <w:szCs w:val="24"/>
                </w:rPr>
                <w:t>:</w:t>
              </w:r>
            </w:hyperlink>
            <w:r w:rsidR="00CE2184">
              <w:rPr>
                <w:rFonts w:eastAsia="Times New Roman"/>
                <w:bCs/>
                <w:sz w:val="24"/>
                <w:szCs w:val="24"/>
              </w:rPr>
              <w:t xml:space="preserve"> Population of Peoples in North America  1610 and 1700</w:t>
            </w:r>
          </w:p>
        </w:tc>
      </w:tr>
    </w:tbl>
    <w:p w:rsidR="00CE2184" w:rsidRDefault="00CE2184" w:rsidP="00CE2184"/>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CE2184" w:rsidTr="00CE2184">
        <w:trPr>
          <w:jc w:val="center"/>
        </w:trPr>
        <w:tc>
          <w:tcPr>
            <w:tcW w:w="10575" w:type="dxa"/>
            <w:gridSpan w:val="3"/>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b w:val="0"/>
                <w:i/>
                <w:sz w:val="24"/>
                <w:szCs w:val="24"/>
              </w:rPr>
            </w:pPr>
            <w:bookmarkStart w:id="133" w:name="SourceS"/>
            <w:bookmarkEnd w:id="133"/>
            <w:r>
              <w:rPr>
                <w:rFonts w:ascii="Calibri" w:eastAsia="Calibri" w:hAnsi="Calibri" w:cs="Calibri"/>
                <w:sz w:val="24"/>
                <w:szCs w:val="24"/>
              </w:rPr>
              <w:t xml:space="preserve">Source S: </w:t>
            </w:r>
            <w:r>
              <w:rPr>
                <w:rFonts w:ascii="Calibri" w:eastAsia="Calibri" w:hAnsi="Calibri" w:cs="Calibri"/>
                <w:b w:val="0"/>
                <w:sz w:val="24"/>
                <w:szCs w:val="24"/>
              </w:rPr>
              <w:t xml:space="preserve">“Indigenous Life </w:t>
            </w:r>
            <w:proofErr w:type="gramStart"/>
            <w:r>
              <w:rPr>
                <w:rFonts w:ascii="Calibri" w:eastAsia="Calibri" w:hAnsi="Calibri" w:cs="Calibri"/>
                <w:b w:val="0"/>
                <w:sz w:val="24"/>
                <w:szCs w:val="24"/>
              </w:rPr>
              <w:t>Before</w:t>
            </w:r>
            <w:proofErr w:type="gramEnd"/>
            <w:r>
              <w:rPr>
                <w:rFonts w:ascii="Calibri" w:eastAsia="Calibri" w:hAnsi="Calibri" w:cs="Calibri"/>
                <w:b w:val="0"/>
                <w:sz w:val="24"/>
                <w:szCs w:val="24"/>
              </w:rPr>
              <w:t xml:space="preserve"> Colonization”</w:t>
            </w:r>
            <w:r>
              <w:rPr>
                <w:rStyle w:val="FootnoteReference"/>
                <w:b w:val="0"/>
                <w:sz w:val="24"/>
                <w:szCs w:val="24"/>
              </w:rPr>
              <w:footnoteReference w:id="73"/>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Text</w:t>
            </w:r>
          </w:p>
        </w:tc>
        <w:tc>
          <w:tcPr>
            <w:tcW w:w="1665"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tcPr>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t xml:space="preserve">Europeans called the Americas “the New World.” But for the millions of Indigenous peoples they encountered, it was anything but. Humans have lived in the Americas for over ten thousand years. Dynamic and diverse, they spoke hundreds of languages and created thousands of distinct cultures. Native Americans built settled communities and followed seasonal migration patterns, maintained peace through alliances and warred with their neighbors, developed self-sufficient economies, and maintained vast trade networks. They cultivated distinct art forms and spiritual values. </w:t>
            </w:r>
            <w:r>
              <w:rPr>
                <w:rFonts w:ascii="Calibri" w:eastAsia="Calibri" w:hAnsi="Calibri" w:cs="Calibri"/>
                <w:sz w:val="24"/>
                <w:szCs w:val="24"/>
              </w:rPr>
              <w:t>Kinship</w:t>
            </w:r>
            <w:r>
              <w:rPr>
                <w:rFonts w:ascii="Calibri" w:eastAsia="Calibri" w:hAnsi="Calibri" w:cs="Calibri"/>
                <w:b w:val="0"/>
                <w:sz w:val="24"/>
                <w:szCs w:val="24"/>
              </w:rPr>
              <w:t xml:space="preserve"> ties knit their communities together. But the arrival of Europeans and the resulting global exchange of people, animals, plants, and </w:t>
            </w:r>
            <w:r>
              <w:rPr>
                <w:rFonts w:ascii="Calibri" w:eastAsia="Calibri" w:hAnsi="Calibri" w:cs="Calibri"/>
                <w:sz w:val="24"/>
                <w:szCs w:val="24"/>
              </w:rPr>
              <w:t>microbes</w:t>
            </w:r>
            <w:r>
              <w:rPr>
                <w:rFonts w:ascii="Calibri" w:eastAsia="Calibri" w:hAnsi="Calibri" w:cs="Calibri"/>
                <w:b w:val="0"/>
                <w:sz w:val="24"/>
                <w:szCs w:val="24"/>
              </w:rPr>
              <w:t xml:space="preserve">—what scholars call the Columbian Exchange—bridged more than ten thousand years of geographic separation, </w:t>
            </w:r>
            <w:r>
              <w:rPr>
                <w:rFonts w:ascii="Calibri" w:eastAsia="Calibri" w:hAnsi="Calibri" w:cs="Calibri"/>
                <w:sz w:val="24"/>
                <w:szCs w:val="24"/>
              </w:rPr>
              <w:t>inaugurated</w:t>
            </w:r>
            <w:r>
              <w:rPr>
                <w:rFonts w:ascii="Calibri" w:eastAsia="Calibri" w:hAnsi="Calibri" w:cs="Calibri"/>
                <w:b w:val="0"/>
                <w:sz w:val="24"/>
                <w:szCs w:val="24"/>
              </w:rPr>
              <w:t xml:space="preserve"> centuries of violence, unleashed diseases on the Indigenous populations, and revolutionized the history of the world. </w:t>
            </w:r>
          </w:p>
          <w:p w:rsidR="00CE2184" w:rsidRDefault="00CE2184">
            <w:pPr>
              <w:pStyle w:val="Heading1"/>
              <w:spacing w:line="256" w:lineRule="auto"/>
              <w:ind w:left="0"/>
              <w:rPr>
                <w:rFonts w:ascii="Calibri" w:eastAsia="Calibri" w:hAnsi="Calibri" w:cs="Calibri"/>
                <w:b w:val="0"/>
                <w:sz w:val="24"/>
                <w:szCs w:val="24"/>
              </w:rPr>
            </w:pPr>
          </w:p>
          <w:p w:rsidR="00CE2184" w:rsidRDefault="00CE2184">
            <w:pPr>
              <w:spacing w:line="256" w:lineRule="auto"/>
              <w:rPr>
                <w:b/>
              </w:rPr>
            </w:pPr>
          </w:p>
        </w:tc>
        <w:tc>
          <w:tcPr>
            <w:tcW w:w="1665"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kinship</w:t>
            </w:r>
            <w:r>
              <w:rPr>
                <w:sz w:val="24"/>
                <w:szCs w:val="24"/>
              </w:rPr>
              <w:t>: having to do with family bonds</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microbes:</w:t>
            </w:r>
            <w:r>
              <w:rPr>
                <w:sz w:val="24"/>
                <w:szCs w:val="24"/>
              </w:rPr>
              <w:t xml:space="preserve"> microscopic organisms, like bacteria, that can cause diseases</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inaugurated</w:t>
            </w:r>
            <w:r>
              <w:rPr>
                <w:sz w:val="24"/>
                <w:szCs w:val="24"/>
              </w:rPr>
              <w:t>: started</w:t>
            </w:r>
          </w:p>
        </w:tc>
        <w:tc>
          <w:tcPr>
            <w:tcW w:w="378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sz w:val="24"/>
                <w:szCs w:val="24"/>
              </w:rPr>
              <w:t xml:space="preserve">Describe the interactions between different groups of Indigenous peoples in the Americas before European colonization.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t xml:space="preserve">How did the Columbian Exchange change life for the Indigenous peoples in the Americas?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tc>
      </w:tr>
    </w:tbl>
    <w:p w:rsidR="00CE2184" w:rsidRDefault="00CE2184" w:rsidP="00CE2184">
      <w:pPr>
        <w:rPr>
          <w:sz w:val="24"/>
          <w:szCs w:val="24"/>
        </w:rPr>
      </w:pPr>
      <w:r>
        <w:rPr>
          <w:sz w:val="24"/>
          <w:szCs w:val="24"/>
        </w:rPr>
        <w:lastRenderedPageBreak/>
        <w:t xml:space="preserve"> </w:t>
      </w:r>
    </w:p>
    <w:p w:rsidR="00CE2184" w:rsidRDefault="00CE2184" w:rsidP="00CE2184">
      <w:pPr>
        <w:widowControl/>
        <w:spacing w:before="100" w:after="100"/>
        <w:jc w:val="center"/>
        <w:rPr>
          <w:rFonts w:eastAsia="Times New Roman"/>
          <w:bCs/>
          <w:sz w:val="24"/>
          <w:szCs w:val="24"/>
        </w:rPr>
      </w:pPr>
      <w:bookmarkStart w:id="134" w:name="SourceT"/>
      <w:bookmarkEnd w:id="134"/>
      <w:r>
        <w:rPr>
          <w:rFonts w:eastAsia="Times New Roman"/>
          <w:b/>
          <w:bCs/>
          <w:sz w:val="24"/>
          <w:szCs w:val="24"/>
        </w:rPr>
        <w:t>Source T</w:t>
      </w:r>
      <w:r>
        <w:rPr>
          <w:rFonts w:eastAsia="Times New Roman"/>
          <w:bCs/>
          <w:sz w:val="24"/>
          <w:szCs w:val="24"/>
        </w:rPr>
        <w:t>: Population of Peoples in North America 1610 and 1700</w:t>
      </w:r>
      <w:r>
        <w:rPr>
          <w:rFonts w:eastAsia="Times New Roman"/>
          <w:bCs/>
          <w:sz w:val="24"/>
          <w:szCs w:val="24"/>
          <w:vertAlign w:val="superscript"/>
        </w:rPr>
        <w:footnoteReference w:id="74"/>
      </w:r>
    </w:p>
    <w:p w:rsidR="00CE2184" w:rsidRDefault="00CE2184" w:rsidP="00CE2184">
      <w:pPr>
        <w:widowControl/>
        <w:spacing w:before="100" w:after="100"/>
        <w:jc w:val="center"/>
        <w:rPr>
          <w:rFonts w:eastAsia="Times New Roman"/>
          <w:sz w:val="24"/>
          <w:szCs w:val="24"/>
        </w:rPr>
      </w:pPr>
    </w:p>
    <w:tbl>
      <w:tblPr>
        <w:tblW w:w="9360" w:type="dxa"/>
        <w:jc w:val="center"/>
        <w:tblLook w:val="04A0" w:firstRow="1" w:lastRow="0" w:firstColumn="1" w:lastColumn="0" w:noHBand="0" w:noVBand="1"/>
      </w:tblPr>
      <w:tblGrid>
        <w:gridCol w:w="6740"/>
        <w:gridCol w:w="1260"/>
        <w:gridCol w:w="1360"/>
      </w:tblGrid>
      <w:tr w:rsidR="00CE2184" w:rsidTr="00CE2184">
        <w:trPr>
          <w:jc w:val="center"/>
        </w:trPr>
        <w:tc>
          <w:tcPr>
            <w:tcW w:w="6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sz w:val="24"/>
                <w:szCs w:val="24"/>
              </w:rPr>
            </w:pPr>
            <w:r>
              <w:rPr>
                <w:rFonts w:eastAsia="Times New Roman"/>
                <w:b/>
                <w:bCs/>
                <w:sz w:val="24"/>
                <w:szCs w:val="24"/>
              </w:rPr>
              <w:t>Estimated European Populations </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sz w:val="24"/>
                <w:szCs w:val="24"/>
              </w:rPr>
            </w:pPr>
            <w:r>
              <w:rPr>
                <w:rFonts w:eastAsia="Times New Roman"/>
                <w:b/>
                <w:bCs/>
                <w:sz w:val="24"/>
                <w:szCs w:val="24"/>
              </w:rPr>
              <w:t>1610 </w:t>
            </w:r>
          </w:p>
        </w:tc>
        <w:tc>
          <w:tcPr>
            <w:tcW w:w="1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sz w:val="24"/>
                <w:szCs w:val="24"/>
              </w:rPr>
            </w:pPr>
            <w:r>
              <w:rPr>
                <w:rFonts w:eastAsia="Times New Roman"/>
                <w:b/>
                <w:bCs/>
                <w:sz w:val="24"/>
                <w:szCs w:val="24"/>
              </w:rPr>
              <w:t>1700 </w:t>
            </w:r>
          </w:p>
        </w:tc>
      </w:tr>
      <w:tr w:rsidR="00CE2184" w:rsidTr="00CE2184">
        <w:trPr>
          <w:jc w:val="center"/>
        </w:trPr>
        <w:tc>
          <w:tcPr>
            <w:tcW w:w="6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rPr>
                <w:rFonts w:eastAsia="Times New Roman"/>
                <w:sz w:val="24"/>
                <w:szCs w:val="24"/>
              </w:rPr>
            </w:pPr>
            <w:r>
              <w:rPr>
                <w:rFonts w:eastAsia="Times New Roman"/>
                <w:sz w:val="24"/>
                <w:szCs w:val="24"/>
              </w:rPr>
              <w:t>English in Virginia </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sz w:val="24"/>
                <w:szCs w:val="24"/>
              </w:rPr>
            </w:pPr>
            <w:r>
              <w:rPr>
                <w:rFonts w:eastAsia="Times New Roman"/>
                <w:sz w:val="24"/>
                <w:szCs w:val="24"/>
              </w:rPr>
              <w:t>100</w:t>
            </w:r>
          </w:p>
        </w:tc>
        <w:tc>
          <w:tcPr>
            <w:tcW w:w="1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sz w:val="24"/>
                <w:szCs w:val="24"/>
              </w:rPr>
            </w:pPr>
            <w:r>
              <w:rPr>
                <w:rFonts w:eastAsia="Times New Roman"/>
                <w:sz w:val="24"/>
                <w:szCs w:val="24"/>
              </w:rPr>
              <w:t>72,000</w:t>
            </w:r>
          </w:p>
        </w:tc>
      </w:tr>
      <w:tr w:rsidR="00CE2184" w:rsidTr="00CE2184">
        <w:trPr>
          <w:jc w:val="center"/>
        </w:trPr>
        <w:tc>
          <w:tcPr>
            <w:tcW w:w="6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rPr>
                <w:rFonts w:eastAsia="Times New Roman"/>
                <w:sz w:val="24"/>
                <w:szCs w:val="24"/>
              </w:rPr>
            </w:pPr>
            <w:r>
              <w:rPr>
                <w:rFonts w:eastAsia="Times New Roman"/>
                <w:sz w:val="24"/>
                <w:szCs w:val="24"/>
              </w:rPr>
              <w:t>French in New France </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sz w:val="24"/>
                <w:szCs w:val="24"/>
              </w:rPr>
            </w:pPr>
            <w:r>
              <w:rPr>
                <w:rFonts w:eastAsia="Times New Roman"/>
                <w:sz w:val="24"/>
                <w:szCs w:val="24"/>
              </w:rPr>
              <w:t>100</w:t>
            </w:r>
          </w:p>
        </w:tc>
        <w:tc>
          <w:tcPr>
            <w:tcW w:w="1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sz w:val="24"/>
                <w:szCs w:val="24"/>
              </w:rPr>
            </w:pPr>
            <w:r>
              <w:rPr>
                <w:rFonts w:eastAsia="Times New Roman"/>
                <w:sz w:val="24"/>
                <w:szCs w:val="24"/>
              </w:rPr>
              <w:t>13,000</w:t>
            </w:r>
          </w:p>
        </w:tc>
      </w:tr>
      <w:tr w:rsidR="00CE2184" w:rsidTr="00CE2184">
        <w:trPr>
          <w:jc w:val="center"/>
        </w:trPr>
        <w:tc>
          <w:tcPr>
            <w:tcW w:w="6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rPr>
                <w:rFonts w:eastAsia="Times New Roman"/>
                <w:sz w:val="24"/>
                <w:szCs w:val="24"/>
              </w:rPr>
            </w:pPr>
            <w:r>
              <w:rPr>
                <w:rFonts w:eastAsia="Times New Roman"/>
                <w:sz w:val="24"/>
                <w:szCs w:val="24"/>
              </w:rPr>
              <w:t>Spanish in New Spain </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sz w:val="24"/>
                <w:szCs w:val="24"/>
              </w:rPr>
            </w:pPr>
            <w:r>
              <w:rPr>
                <w:rFonts w:eastAsia="Times New Roman"/>
                <w:sz w:val="24"/>
                <w:szCs w:val="24"/>
              </w:rPr>
              <w:t>500 </w:t>
            </w:r>
          </w:p>
        </w:tc>
        <w:tc>
          <w:tcPr>
            <w:tcW w:w="1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sz w:val="24"/>
                <w:szCs w:val="24"/>
              </w:rPr>
            </w:pPr>
            <w:r>
              <w:rPr>
                <w:rFonts w:eastAsia="Times New Roman"/>
                <w:sz w:val="24"/>
                <w:szCs w:val="24"/>
              </w:rPr>
              <w:t>3,000</w:t>
            </w:r>
          </w:p>
        </w:tc>
      </w:tr>
    </w:tbl>
    <w:p w:rsidR="00CE2184" w:rsidRDefault="00CE2184" w:rsidP="00CE2184">
      <w:pPr>
        <w:widowControl/>
        <w:spacing w:before="100" w:after="100"/>
        <w:rPr>
          <w:rFonts w:eastAsia="Times New Roman"/>
          <w:bCs/>
          <w:color w:val="000000"/>
          <w:sz w:val="24"/>
          <w:szCs w:val="24"/>
        </w:rPr>
      </w:pPr>
    </w:p>
    <w:tbl>
      <w:tblPr>
        <w:tblW w:w="9360" w:type="dxa"/>
        <w:jc w:val="center"/>
        <w:tblLook w:val="04A0" w:firstRow="1" w:lastRow="0" w:firstColumn="1" w:lastColumn="0" w:noHBand="0" w:noVBand="1"/>
      </w:tblPr>
      <w:tblGrid>
        <w:gridCol w:w="6740"/>
        <w:gridCol w:w="1260"/>
        <w:gridCol w:w="1360"/>
      </w:tblGrid>
      <w:tr w:rsidR="00CE2184" w:rsidTr="00CE2184">
        <w:trPr>
          <w:jc w:val="center"/>
        </w:trPr>
        <w:tc>
          <w:tcPr>
            <w:tcW w:w="6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sz w:val="24"/>
                <w:szCs w:val="24"/>
              </w:rPr>
            </w:pPr>
            <w:r>
              <w:rPr>
                <w:rFonts w:eastAsia="Times New Roman"/>
                <w:b/>
                <w:bCs/>
                <w:sz w:val="24"/>
                <w:szCs w:val="24"/>
              </w:rPr>
              <w:t>Estimated Native Populations </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sz w:val="24"/>
                <w:szCs w:val="24"/>
              </w:rPr>
            </w:pPr>
            <w:r>
              <w:rPr>
                <w:rFonts w:eastAsia="Times New Roman"/>
                <w:b/>
                <w:bCs/>
                <w:sz w:val="24"/>
                <w:szCs w:val="24"/>
              </w:rPr>
              <w:t>1610 </w:t>
            </w:r>
          </w:p>
        </w:tc>
        <w:tc>
          <w:tcPr>
            <w:tcW w:w="1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sz w:val="24"/>
                <w:szCs w:val="24"/>
              </w:rPr>
            </w:pPr>
            <w:r>
              <w:rPr>
                <w:rFonts w:eastAsia="Times New Roman"/>
                <w:b/>
                <w:bCs/>
                <w:sz w:val="24"/>
                <w:szCs w:val="24"/>
              </w:rPr>
              <w:t>1700 </w:t>
            </w:r>
          </w:p>
        </w:tc>
      </w:tr>
      <w:tr w:rsidR="00CE2184" w:rsidTr="00CE2184">
        <w:trPr>
          <w:jc w:val="center"/>
        </w:trPr>
        <w:tc>
          <w:tcPr>
            <w:tcW w:w="6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rPr>
                <w:rFonts w:eastAsia="Times New Roman"/>
                <w:sz w:val="24"/>
                <w:szCs w:val="24"/>
              </w:rPr>
            </w:pPr>
            <w:proofErr w:type="spellStart"/>
            <w:r>
              <w:rPr>
                <w:rFonts w:eastAsia="Times New Roman"/>
                <w:sz w:val="24"/>
                <w:szCs w:val="24"/>
              </w:rPr>
              <w:t>Powhatans</w:t>
            </w:r>
            <w:proofErr w:type="spellEnd"/>
            <w:r>
              <w:rPr>
                <w:rFonts w:eastAsia="Times New Roman"/>
                <w:sz w:val="24"/>
                <w:szCs w:val="24"/>
              </w:rPr>
              <w:t> </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sz w:val="24"/>
                <w:szCs w:val="24"/>
              </w:rPr>
            </w:pPr>
            <w:r>
              <w:rPr>
                <w:rFonts w:eastAsia="Times New Roman"/>
                <w:sz w:val="24"/>
                <w:szCs w:val="24"/>
              </w:rPr>
              <w:t>15,000</w:t>
            </w:r>
          </w:p>
        </w:tc>
        <w:tc>
          <w:tcPr>
            <w:tcW w:w="1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sz w:val="24"/>
                <w:szCs w:val="24"/>
              </w:rPr>
            </w:pPr>
            <w:r>
              <w:rPr>
                <w:rFonts w:eastAsia="Times New Roman"/>
                <w:sz w:val="24"/>
                <w:szCs w:val="24"/>
              </w:rPr>
              <w:t>1,000</w:t>
            </w:r>
          </w:p>
        </w:tc>
      </w:tr>
      <w:tr w:rsidR="00CE2184" w:rsidTr="00CE2184">
        <w:trPr>
          <w:jc w:val="center"/>
        </w:trPr>
        <w:tc>
          <w:tcPr>
            <w:tcW w:w="6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rPr>
                <w:rFonts w:eastAsia="Times New Roman"/>
                <w:sz w:val="24"/>
                <w:szCs w:val="24"/>
              </w:rPr>
            </w:pPr>
            <w:proofErr w:type="spellStart"/>
            <w:r>
              <w:rPr>
                <w:rFonts w:eastAsia="Times New Roman"/>
                <w:sz w:val="24"/>
                <w:szCs w:val="24"/>
              </w:rPr>
              <w:t>Hurons</w:t>
            </w:r>
            <w:proofErr w:type="spellEnd"/>
            <w:r>
              <w:rPr>
                <w:rFonts w:eastAsia="Times New Roman"/>
                <w:sz w:val="24"/>
                <w:szCs w:val="24"/>
              </w:rPr>
              <w:t> </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sz w:val="24"/>
                <w:szCs w:val="24"/>
              </w:rPr>
            </w:pPr>
            <w:r>
              <w:rPr>
                <w:rFonts w:eastAsia="Times New Roman"/>
                <w:sz w:val="24"/>
                <w:szCs w:val="24"/>
              </w:rPr>
              <w:t>20,000</w:t>
            </w:r>
          </w:p>
        </w:tc>
        <w:tc>
          <w:tcPr>
            <w:tcW w:w="1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sz w:val="24"/>
                <w:szCs w:val="24"/>
              </w:rPr>
            </w:pPr>
            <w:r>
              <w:rPr>
                <w:rFonts w:eastAsia="Times New Roman"/>
                <w:sz w:val="24"/>
                <w:szCs w:val="24"/>
              </w:rPr>
              <w:t>100 - 200 </w:t>
            </w:r>
          </w:p>
        </w:tc>
      </w:tr>
      <w:tr w:rsidR="00CE2184" w:rsidTr="00CE2184">
        <w:trPr>
          <w:jc w:val="center"/>
        </w:trPr>
        <w:tc>
          <w:tcPr>
            <w:tcW w:w="6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rPr>
                <w:rFonts w:eastAsia="Times New Roman"/>
                <w:sz w:val="24"/>
                <w:szCs w:val="24"/>
              </w:rPr>
            </w:pPr>
            <w:r>
              <w:rPr>
                <w:rFonts w:eastAsia="Times New Roman"/>
                <w:sz w:val="24"/>
                <w:szCs w:val="24"/>
              </w:rPr>
              <w:t>Pueblos </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sz w:val="24"/>
                <w:szCs w:val="24"/>
              </w:rPr>
            </w:pPr>
            <w:r>
              <w:rPr>
                <w:rFonts w:eastAsia="Times New Roman"/>
                <w:sz w:val="24"/>
                <w:szCs w:val="24"/>
              </w:rPr>
              <w:t>60,000</w:t>
            </w:r>
          </w:p>
        </w:tc>
        <w:tc>
          <w:tcPr>
            <w:tcW w:w="1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E2184" w:rsidRDefault="00CE2184">
            <w:pPr>
              <w:widowControl/>
              <w:spacing w:line="256" w:lineRule="auto"/>
              <w:jc w:val="center"/>
              <w:rPr>
                <w:rFonts w:eastAsia="Times New Roman"/>
                <w:sz w:val="24"/>
                <w:szCs w:val="24"/>
              </w:rPr>
            </w:pPr>
            <w:r>
              <w:rPr>
                <w:rFonts w:eastAsia="Times New Roman"/>
                <w:sz w:val="24"/>
                <w:szCs w:val="24"/>
              </w:rPr>
              <w:t>14,000</w:t>
            </w:r>
          </w:p>
        </w:tc>
      </w:tr>
    </w:tbl>
    <w:p w:rsidR="00CE2184" w:rsidRDefault="00CE2184" w:rsidP="00CE2184">
      <w:pPr>
        <w:rPr>
          <w:sz w:val="24"/>
          <w:szCs w:val="24"/>
        </w:rPr>
      </w:pPr>
      <w:r>
        <w:rPr>
          <w:sz w:val="24"/>
          <w:szCs w:val="24"/>
        </w:rPr>
        <w:t>*</w:t>
      </w:r>
      <w:proofErr w:type="spellStart"/>
      <w:r>
        <w:rPr>
          <w:sz w:val="24"/>
          <w:szCs w:val="24"/>
        </w:rPr>
        <w:t>Powhatans</w:t>
      </w:r>
      <w:proofErr w:type="spellEnd"/>
      <w:r>
        <w:rPr>
          <w:sz w:val="24"/>
          <w:szCs w:val="24"/>
        </w:rPr>
        <w:t xml:space="preserve">, </w:t>
      </w:r>
      <w:proofErr w:type="spellStart"/>
      <w:r>
        <w:rPr>
          <w:sz w:val="24"/>
          <w:szCs w:val="24"/>
        </w:rPr>
        <w:t>Hurons</w:t>
      </w:r>
      <w:proofErr w:type="spellEnd"/>
      <w:r>
        <w:rPr>
          <w:sz w:val="24"/>
          <w:szCs w:val="24"/>
        </w:rPr>
        <w:t xml:space="preserve">, and Pueblos are tribes of Indigenous peoples in North America. </w:t>
      </w:r>
    </w:p>
    <w:p w:rsidR="00CE2184" w:rsidRDefault="00CE2184" w:rsidP="00CE2184"/>
    <w:p w:rsidR="00CE2184" w:rsidRDefault="00CE2184" w:rsidP="00CE2184">
      <w:pPr>
        <w:rPr>
          <w:sz w:val="24"/>
          <w:szCs w:val="24"/>
        </w:rPr>
      </w:pPr>
      <w:r>
        <w:rPr>
          <w:sz w:val="24"/>
          <w:szCs w:val="24"/>
        </w:rPr>
        <w:t xml:space="preserve">How did the population of Europeans in North America change in the time period 1610 to 1700? </w:t>
      </w:r>
    </w:p>
    <w:p w:rsidR="00CE2184" w:rsidRDefault="00CE2184" w:rsidP="00CE2184">
      <w:pPr>
        <w:rPr>
          <w:sz w:val="24"/>
          <w:szCs w:val="24"/>
        </w:rPr>
      </w:pPr>
    </w:p>
    <w:p w:rsidR="00CE2184" w:rsidRDefault="00CE2184" w:rsidP="00CE2184">
      <w:pPr>
        <w:rPr>
          <w:sz w:val="24"/>
          <w:szCs w:val="24"/>
        </w:rPr>
      </w:pPr>
      <w:r>
        <w:rPr>
          <w:sz w:val="24"/>
          <w:szCs w:val="24"/>
        </w:rPr>
        <w:t>__________________________________________________________________________________________</w:t>
      </w:r>
    </w:p>
    <w:p w:rsidR="00CE2184" w:rsidRDefault="00CE2184" w:rsidP="00CE2184">
      <w:pPr>
        <w:rPr>
          <w:sz w:val="24"/>
          <w:szCs w:val="24"/>
        </w:rPr>
      </w:pPr>
    </w:p>
    <w:p w:rsidR="00CE2184" w:rsidRDefault="00CE2184" w:rsidP="00CE2184">
      <w:pPr>
        <w:rPr>
          <w:sz w:val="24"/>
          <w:szCs w:val="24"/>
        </w:rPr>
      </w:pPr>
      <w:r>
        <w:rPr>
          <w:sz w:val="24"/>
          <w:szCs w:val="24"/>
        </w:rPr>
        <w:t>__________________________________________________________________________________________</w:t>
      </w:r>
    </w:p>
    <w:p w:rsidR="00CE2184" w:rsidRDefault="00CE2184" w:rsidP="00CE2184">
      <w:pPr>
        <w:tabs>
          <w:tab w:val="left" w:pos="4600"/>
        </w:tabs>
        <w:rPr>
          <w:sz w:val="24"/>
          <w:szCs w:val="24"/>
        </w:rPr>
      </w:pPr>
      <w:r>
        <w:rPr>
          <w:sz w:val="24"/>
          <w:szCs w:val="24"/>
        </w:rPr>
        <w:tab/>
      </w:r>
    </w:p>
    <w:p w:rsidR="00CE2184" w:rsidRDefault="00CE2184" w:rsidP="00CE2184">
      <w:pPr>
        <w:rPr>
          <w:sz w:val="24"/>
          <w:szCs w:val="24"/>
        </w:rPr>
      </w:pPr>
      <w:r>
        <w:rPr>
          <w:sz w:val="24"/>
          <w:szCs w:val="24"/>
        </w:rPr>
        <w:t>How did the population of Indigenous peoples in North America change in the time period 1610 to 1700?</w:t>
      </w:r>
    </w:p>
    <w:p w:rsidR="00CE2184" w:rsidRDefault="00CE2184" w:rsidP="00CE2184">
      <w:r>
        <w:tab/>
      </w:r>
    </w:p>
    <w:p w:rsidR="00CE2184" w:rsidRDefault="00CE2184" w:rsidP="00CE2184">
      <w:pPr>
        <w:rPr>
          <w:sz w:val="24"/>
          <w:szCs w:val="24"/>
        </w:rPr>
      </w:pPr>
      <w:r>
        <w:rPr>
          <w:sz w:val="24"/>
          <w:szCs w:val="24"/>
        </w:rPr>
        <w:t>__________________________________________________________________________________________</w:t>
      </w:r>
    </w:p>
    <w:p w:rsidR="00CE2184" w:rsidRDefault="00CE2184" w:rsidP="00CE2184">
      <w:pPr>
        <w:rPr>
          <w:sz w:val="24"/>
          <w:szCs w:val="24"/>
        </w:rPr>
      </w:pPr>
    </w:p>
    <w:p w:rsidR="00CE2184" w:rsidRDefault="00CE2184" w:rsidP="00CE2184">
      <w:pPr>
        <w:rPr>
          <w:sz w:val="24"/>
          <w:szCs w:val="24"/>
        </w:rPr>
      </w:pPr>
      <w:r>
        <w:rPr>
          <w:sz w:val="24"/>
          <w:szCs w:val="24"/>
        </w:rPr>
        <w:t>__________________________________________________________________________________________</w:t>
      </w:r>
    </w:p>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CE2184" w:rsidTr="00CE2184">
        <w:trPr>
          <w:trHeight w:val="13"/>
          <w:jc w:val="center"/>
        </w:trPr>
        <w:tc>
          <w:tcPr>
            <w:tcW w:w="10560" w:type="dxa"/>
            <w:gridSpan w:val="2"/>
            <w:tcBorders>
              <w:top w:val="single" w:sz="4" w:space="0" w:color="000000"/>
              <w:left w:val="single" w:sz="4" w:space="0" w:color="000000"/>
              <w:bottom w:val="single" w:sz="4" w:space="0" w:color="000000"/>
              <w:right w:val="single" w:sz="4" w:space="0" w:color="000000"/>
            </w:tcBorders>
            <w:shd w:val="clear" w:color="auto" w:fill="000000"/>
            <w:vAlign w:val="center"/>
            <w:hideMark/>
          </w:tcPr>
          <w:p w:rsidR="00CE2184" w:rsidRDefault="00CE2184">
            <w:pPr>
              <w:widowControl/>
              <w:spacing w:line="256" w:lineRule="auto"/>
              <w:jc w:val="center"/>
              <w:rPr>
                <w:b/>
                <w:color w:val="FFFFFF"/>
                <w:sz w:val="28"/>
                <w:szCs w:val="28"/>
              </w:rPr>
            </w:pPr>
            <w:r>
              <w:rPr>
                <w:b/>
                <w:color w:val="FFFFFF"/>
                <w:sz w:val="28"/>
                <w:szCs w:val="28"/>
              </w:rPr>
              <w:lastRenderedPageBreak/>
              <w:t>Lesson 7</w:t>
            </w:r>
          </w:p>
        </w:tc>
      </w:tr>
      <w:tr w:rsidR="00CE2184" w:rsidTr="00CE2184">
        <w:trPr>
          <w:trHeight w:val="13"/>
          <w:jc w:val="center"/>
        </w:trPr>
        <w:tc>
          <w:tcPr>
            <w:tcW w:w="10560" w:type="dxa"/>
            <w:gridSpan w:val="2"/>
            <w:tcBorders>
              <w:top w:val="single" w:sz="4" w:space="0" w:color="000000"/>
              <w:left w:val="single" w:sz="4" w:space="0" w:color="000000"/>
              <w:bottom w:val="single" w:sz="4" w:space="0" w:color="000000"/>
              <w:right w:val="single" w:sz="4" w:space="0" w:color="000000"/>
            </w:tcBorders>
            <w:vAlign w:val="center"/>
            <w:hideMark/>
          </w:tcPr>
          <w:p w:rsidR="00CE2184" w:rsidRDefault="00CE2184">
            <w:pPr>
              <w:widowControl/>
              <w:spacing w:line="256" w:lineRule="auto"/>
              <w:jc w:val="center"/>
              <w:rPr>
                <w:b/>
                <w:sz w:val="28"/>
                <w:szCs w:val="28"/>
              </w:rPr>
            </w:pPr>
            <w:r>
              <w:rPr>
                <w:b/>
                <w:sz w:val="28"/>
                <w:szCs w:val="28"/>
              </w:rPr>
              <w:t xml:space="preserve">Supporting Question 2: How did American Indians interact with </w:t>
            </w:r>
          </w:p>
          <w:p w:rsidR="00CE2184" w:rsidRDefault="00CE2184">
            <w:pPr>
              <w:widowControl/>
              <w:spacing w:line="256" w:lineRule="auto"/>
              <w:jc w:val="center"/>
              <w:rPr>
                <w:b/>
                <w:sz w:val="28"/>
                <w:szCs w:val="28"/>
              </w:rPr>
            </w:pPr>
            <w:r>
              <w:rPr>
                <w:b/>
                <w:sz w:val="28"/>
                <w:szCs w:val="28"/>
              </w:rPr>
              <w:t>European colonizers in the Thirteen Colonies?</w:t>
            </w:r>
          </w:p>
        </w:tc>
      </w:tr>
      <w:tr w:rsidR="00CE2184" w:rsidTr="00CE2184">
        <w:trPr>
          <w:trHeight w:val="690"/>
          <w:jc w:val="center"/>
        </w:trPr>
        <w:tc>
          <w:tcPr>
            <w:tcW w:w="1515"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keepNext/>
              <w:keepLines/>
              <w:widowControl/>
              <w:spacing w:before="45" w:after="30" w:line="216" w:lineRule="auto"/>
              <w:ind w:left="72" w:right="72"/>
              <w:rPr>
                <w:b/>
                <w:sz w:val="24"/>
                <w:szCs w:val="24"/>
              </w:rPr>
            </w:pPr>
            <w:r>
              <w:rPr>
                <w:b/>
                <w:sz w:val="24"/>
                <w:szCs w:val="24"/>
              </w:rPr>
              <w:t>Student Directions</w:t>
            </w:r>
          </w:p>
        </w:tc>
        <w:tc>
          <w:tcPr>
            <w:tcW w:w="9045"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spacing w:line="256" w:lineRule="auto"/>
              <w:rPr>
                <w:sz w:val="24"/>
                <w:szCs w:val="24"/>
              </w:rPr>
            </w:pPr>
            <w:r>
              <w:rPr>
                <w:sz w:val="24"/>
                <w:szCs w:val="24"/>
              </w:rPr>
              <w:t xml:space="preserve">Read </w:t>
            </w:r>
            <w:hyperlink r:id="rId92" w:anchor="SourceU" w:history="1">
              <w:r>
                <w:rPr>
                  <w:rStyle w:val="Hyperlink"/>
                  <w:b/>
                  <w:sz w:val="24"/>
                  <w:szCs w:val="24"/>
                </w:rPr>
                <w:t>Source U</w:t>
              </w:r>
            </w:hyperlink>
            <w:r>
              <w:rPr>
                <w:sz w:val="24"/>
                <w:szCs w:val="24"/>
              </w:rPr>
              <w:t xml:space="preserve"> and answer the guiding questions in the right-hand column. Then, read and study </w:t>
            </w:r>
            <w:r>
              <w:rPr>
                <w:b/>
                <w:sz w:val="24"/>
                <w:szCs w:val="24"/>
              </w:rPr>
              <w:t>Sources</w:t>
            </w:r>
            <w:r>
              <w:rPr>
                <w:sz w:val="24"/>
                <w:szCs w:val="24"/>
              </w:rPr>
              <w:t xml:space="preserve"> </w:t>
            </w:r>
            <w:hyperlink r:id="rId93" w:anchor="SourceV" w:history="1">
              <w:r>
                <w:rPr>
                  <w:rStyle w:val="Hyperlink"/>
                  <w:b/>
                  <w:sz w:val="24"/>
                  <w:szCs w:val="24"/>
                </w:rPr>
                <w:t>V</w:t>
              </w:r>
            </w:hyperlink>
            <w:r>
              <w:rPr>
                <w:b/>
                <w:sz w:val="24"/>
                <w:szCs w:val="24"/>
              </w:rPr>
              <w:t xml:space="preserve"> </w:t>
            </w:r>
            <w:r>
              <w:rPr>
                <w:sz w:val="24"/>
                <w:szCs w:val="24"/>
              </w:rPr>
              <w:t xml:space="preserve">and </w:t>
            </w:r>
            <w:hyperlink r:id="rId94" w:anchor="SourceW" w:history="1">
              <w:r>
                <w:rPr>
                  <w:rStyle w:val="Hyperlink"/>
                  <w:b/>
                  <w:sz w:val="24"/>
                  <w:szCs w:val="24"/>
                </w:rPr>
                <w:t>W</w:t>
              </w:r>
            </w:hyperlink>
            <w:r>
              <w:rPr>
                <w:b/>
                <w:sz w:val="24"/>
                <w:szCs w:val="24"/>
              </w:rPr>
              <w:t xml:space="preserve"> </w:t>
            </w:r>
            <w:r>
              <w:rPr>
                <w:sz w:val="24"/>
                <w:szCs w:val="24"/>
              </w:rPr>
              <w:t xml:space="preserve">and answer the question below the sources. Then, read </w:t>
            </w:r>
            <w:r>
              <w:rPr>
                <w:b/>
                <w:sz w:val="24"/>
                <w:szCs w:val="24"/>
              </w:rPr>
              <w:t>Sources</w:t>
            </w:r>
            <w:r>
              <w:rPr>
                <w:sz w:val="24"/>
                <w:szCs w:val="24"/>
              </w:rPr>
              <w:t xml:space="preserve"> </w:t>
            </w:r>
            <w:hyperlink r:id="rId95" w:anchor="SourceX" w:history="1">
              <w:r>
                <w:rPr>
                  <w:rStyle w:val="Hyperlink"/>
                  <w:b/>
                  <w:sz w:val="24"/>
                  <w:szCs w:val="24"/>
                </w:rPr>
                <w:t>X</w:t>
              </w:r>
            </w:hyperlink>
            <w:r>
              <w:rPr>
                <w:sz w:val="24"/>
                <w:szCs w:val="24"/>
              </w:rPr>
              <w:t xml:space="preserve">, </w:t>
            </w:r>
            <w:hyperlink r:id="rId96" w:anchor="SourceY" w:history="1">
              <w:r>
                <w:rPr>
                  <w:rStyle w:val="Hyperlink"/>
                  <w:b/>
                  <w:sz w:val="24"/>
                  <w:szCs w:val="24"/>
                </w:rPr>
                <w:t>Y</w:t>
              </w:r>
            </w:hyperlink>
            <w:r>
              <w:rPr>
                <w:sz w:val="24"/>
                <w:szCs w:val="24"/>
              </w:rPr>
              <w:t xml:space="preserve">, </w:t>
            </w:r>
            <w:hyperlink r:id="rId97" w:anchor="SourceZ" w:history="1">
              <w:r>
                <w:rPr>
                  <w:rStyle w:val="Hyperlink"/>
                  <w:b/>
                  <w:sz w:val="24"/>
                  <w:szCs w:val="24"/>
                </w:rPr>
                <w:t>Z</w:t>
              </w:r>
            </w:hyperlink>
            <w:r>
              <w:rPr>
                <w:sz w:val="24"/>
                <w:szCs w:val="24"/>
              </w:rPr>
              <w:t xml:space="preserve">, </w:t>
            </w:r>
            <w:hyperlink r:id="rId98" w:anchor="SourceAA" w:history="1">
              <w:r>
                <w:rPr>
                  <w:rStyle w:val="Hyperlink"/>
                  <w:b/>
                  <w:sz w:val="24"/>
                  <w:szCs w:val="24"/>
                </w:rPr>
                <w:t>AA</w:t>
              </w:r>
            </w:hyperlink>
            <w:r>
              <w:rPr>
                <w:sz w:val="24"/>
                <w:szCs w:val="24"/>
              </w:rPr>
              <w:t xml:space="preserve">, </w:t>
            </w:r>
            <w:hyperlink r:id="rId99" w:anchor="SourceAB" w:history="1">
              <w:r>
                <w:rPr>
                  <w:rStyle w:val="Hyperlink"/>
                  <w:b/>
                  <w:sz w:val="24"/>
                  <w:szCs w:val="24"/>
                </w:rPr>
                <w:t>AB</w:t>
              </w:r>
            </w:hyperlink>
            <w:r>
              <w:rPr>
                <w:sz w:val="24"/>
                <w:szCs w:val="24"/>
              </w:rPr>
              <w:t xml:space="preserve">, and </w:t>
            </w:r>
            <w:hyperlink r:id="rId100" w:anchor="SourceAC" w:history="1">
              <w:r>
                <w:rPr>
                  <w:rStyle w:val="Hyperlink"/>
                  <w:b/>
                  <w:sz w:val="24"/>
                  <w:szCs w:val="24"/>
                </w:rPr>
                <w:t>AC</w:t>
              </w:r>
            </w:hyperlink>
            <w:r>
              <w:rPr>
                <w:sz w:val="24"/>
                <w:szCs w:val="24"/>
              </w:rPr>
              <w:t xml:space="preserve"> and answer the guiding questions in the right-hand column. Then, complete </w:t>
            </w:r>
            <w:r>
              <w:rPr>
                <w:b/>
                <w:sz w:val="24"/>
                <w:szCs w:val="24"/>
              </w:rPr>
              <w:t>performance task #2</w:t>
            </w:r>
            <w:r>
              <w:rPr>
                <w:sz w:val="24"/>
                <w:szCs w:val="24"/>
              </w:rPr>
              <w:t xml:space="preserve"> at the end of this lesson.</w:t>
            </w:r>
          </w:p>
        </w:tc>
      </w:tr>
      <w:tr w:rsidR="00CE2184" w:rsidTr="00CE2184">
        <w:trPr>
          <w:trHeight w:val="388"/>
          <w:jc w:val="center"/>
        </w:trPr>
        <w:tc>
          <w:tcPr>
            <w:tcW w:w="1515" w:type="dxa"/>
            <w:tcBorders>
              <w:top w:val="single" w:sz="4" w:space="0" w:color="000000"/>
              <w:left w:val="single" w:sz="4" w:space="0" w:color="000000"/>
              <w:bottom w:val="single" w:sz="4" w:space="0" w:color="000000"/>
              <w:right w:val="single" w:sz="4" w:space="0" w:color="000000"/>
            </w:tcBorders>
            <w:hideMark/>
          </w:tcPr>
          <w:p w:rsidR="00CE2184" w:rsidRDefault="00CE2184">
            <w:pPr>
              <w:keepNext/>
              <w:keepLines/>
              <w:widowControl/>
              <w:spacing w:before="45" w:after="30" w:line="216" w:lineRule="auto"/>
              <w:ind w:left="72" w:right="72"/>
              <w:rPr>
                <w:b/>
                <w:sz w:val="24"/>
                <w:szCs w:val="24"/>
              </w:rPr>
            </w:pPr>
            <w:r>
              <w:rPr>
                <w:b/>
                <w:sz w:val="24"/>
                <w:szCs w:val="24"/>
              </w:rPr>
              <w:t>Featured Sources</w:t>
            </w:r>
          </w:p>
        </w:tc>
        <w:tc>
          <w:tcPr>
            <w:tcW w:w="9045" w:type="dxa"/>
            <w:tcBorders>
              <w:top w:val="single" w:sz="4" w:space="0" w:color="000000"/>
              <w:left w:val="single" w:sz="4" w:space="0" w:color="000000"/>
              <w:bottom w:val="single" w:sz="4" w:space="0" w:color="000000"/>
              <w:right w:val="single" w:sz="4" w:space="0" w:color="000000"/>
            </w:tcBorders>
            <w:hideMark/>
          </w:tcPr>
          <w:p w:rsidR="00CE2184" w:rsidRDefault="00E8184C">
            <w:pPr>
              <w:widowControl/>
              <w:spacing w:line="256" w:lineRule="auto"/>
              <w:rPr>
                <w:sz w:val="24"/>
                <w:szCs w:val="24"/>
              </w:rPr>
            </w:pPr>
            <w:hyperlink r:id="rId101" w:anchor="SourceU" w:history="1">
              <w:r w:rsidR="00CE2184">
                <w:rPr>
                  <w:rStyle w:val="Hyperlink"/>
                  <w:b/>
                  <w:sz w:val="24"/>
                  <w:szCs w:val="24"/>
                </w:rPr>
                <w:t>Source U:</w:t>
              </w:r>
            </w:hyperlink>
            <w:r w:rsidR="00CE2184">
              <w:rPr>
                <w:sz w:val="24"/>
                <w:szCs w:val="24"/>
              </w:rPr>
              <w:t xml:space="preserve"> “France in the Americas”</w:t>
            </w:r>
          </w:p>
          <w:p w:rsidR="00CE2184" w:rsidRDefault="00E8184C">
            <w:pPr>
              <w:widowControl/>
              <w:spacing w:line="256" w:lineRule="auto"/>
              <w:rPr>
                <w:sz w:val="24"/>
                <w:szCs w:val="24"/>
              </w:rPr>
            </w:pPr>
            <w:hyperlink r:id="rId102" w:anchor="SourceV" w:history="1">
              <w:r w:rsidR="00CE2184">
                <w:rPr>
                  <w:rStyle w:val="Hyperlink"/>
                  <w:b/>
                  <w:sz w:val="24"/>
                  <w:szCs w:val="24"/>
                </w:rPr>
                <w:t>Source V:</w:t>
              </w:r>
            </w:hyperlink>
            <w:r w:rsidR="00CE2184">
              <w:rPr>
                <w:sz w:val="24"/>
                <w:szCs w:val="24"/>
              </w:rPr>
              <w:t xml:space="preserve"> Fur Traders in Canada, 1777</w:t>
            </w:r>
          </w:p>
          <w:p w:rsidR="00CE2184" w:rsidRDefault="00E8184C">
            <w:pPr>
              <w:widowControl/>
              <w:spacing w:line="256" w:lineRule="auto"/>
              <w:rPr>
                <w:sz w:val="24"/>
                <w:szCs w:val="24"/>
              </w:rPr>
            </w:pPr>
            <w:hyperlink r:id="rId103" w:anchor="SourceW" w:history="1">
              <w:r w:rsidR="00CE2184">
                <w:rPr>
                  <w:rStyle w:val="Hyperlink"/>
                  <w:b/>
                  <w:sz w:val="24"/>
                  <w:szCs w:val="24"/>
                </w:rPr>
                <w:t>Source W:</w:t>
              </w:r>
            </w:hyperlink>
            <w:r w:rsidR="00CE2184">
              <w:rPr>
                <w:sz w:val="24"/>
                <w:szCs w:val="24"/>
              </w:rPr>
              <w:t xml:space="preserve"> </w:t>
            </w:r>
            <w:r w:rsidR="00CE2184">
              <w:rPr>
                <w:i/>
                <w:sz w:val="24"/>
                <w:szCs w:val="24"/>
              </w:rPr>
              <w:t>Meeting of Governor Carver and Massasoit</w:t>
            </w:r>
            <w:r w:rsidR="00CE2184">
              <w:rPr>
                <w:sz w:val="24"/>
                <w:szCs w:val="24"/>
              </w:rPr>
              <w:t xml:space="preserve"> by Augustus Robin, dated between 1870 and 1900</w:t>
            </w:r>
          </w:p>
          <w:p w:rsidR="00CE2184" w:rsidRDefault="00E8184C">
            <w:pPr>
              <w:widowControl/>
              <w:spacing w:line="256" w:lineRule="auto"/>
              <w:rPr>
                <w:sz w:val="24"/>
                <w:szCs w:val="24"/>
              </w:rPr>
            </w:pPr>
            <w:hyperlink r:id="rId104" w:anchor="SourceX" w:history="1">
              <w:r w:rsidR="00CE2184">
                <w:rPr>
                  <w:rStyle w:val="Hyperlink"/>
                  <w:b/>
                  <w:sz w:val="24"/>
                  <w:szCs w:val="24"/>
                </w:rPr>
                <w:t>Source X:</w:t>
              </w:r>
            </w:hyperlink>
            <w:r w:rsidR="00CE2184">
              <w:rPr>
                <w:sz w:val="24"/>
                <w:szCs w:val="24"/>
              </w:rPr>
              <w:t xml:space="preserve"> Excerpts from “Massasoit Agreement”</w:t>
            </w:r>
          </w:p>
          <w:p w:rsidR="00CE2184" w:rsidRDefault="00E8184C">
            <w:pPr>
              <w:widowControl/>
              <w:spacing w:line="256" w:lineRule="auto"/>
              <w:rPr>
                <w:sz w:val="24"/>
                <w:szCs w:val="24"/>
              </w:rPr>
            </w:pPr>
            <w:hyperlink r:id="rId105" w:anchor="SourceY" w:history="1">
              <w:r w:rsidR="00CE2184">
                <w:rPr>
                  <w:rStyle w:val="Hyperlink"/>
                  <w:b/>
                  <w:sz w:val="24"/>
                  <w:szCs w:val="24"/>
                </w:rPr>
                <w:t>Source Y:</w:t>
              </w:r>
            </w:hyperlink>
            <w:r w:rsidR="00CE2184">
              <w:rPr>
                <w:sz w:val="24"/>
                <w:szCs w:val="24"/>
              </w:rPr>
              <w:t xml:space="preserve"> Excerpts from Jacques Cartier’s Second Voyage to the St. Lawrence River and Interior of “Canada,” 1535-1536  </w:t>
            </w:r>
          </w:p>
          <w:p w:rsidR="00CE2184" w:rsidRDefault="00E8184C">
            <w:pPr>
              <w:widowControl/>
              <w:spacing w:line="256" w:lineRule="auto"/>
              <w:rPr>
                <w:sz w:val="24"/>
                <w:szCs w:val="24"/>
              </w:rPr>
            </w:pPr>
            <w:hyperlink r:id="rId106" w:anchor="SourceZ" w:history="1">
              <w:r w:rsidR="00CE2184">
                <w:rPr>
                  <w:rStyle w:val="Hyperlink"/>
                  <w:b/>
                  <w:sz w:val="24"/>
                  <w:szCs w:val="24"/>
                </w:rPr>
                <w:t>Source Z:</w:t>
              </w:r>
            </w:hyperlink>
            <w:r w:rsidR="00CE2184">
              <w:rPr>
                <w:sz w:val="24"/>
                <w:szCs w:val="24"/>
              </w:rPr>
              <w:t xml:space="preserve"> “French Interactions with Indigenous peoples”</w:t>
            </w:r>
          </w:p>
          <w:p w:rsidR="00CE2184" w:rsidRDefault="00E8184C">
            <w:pPr>
              <w:widowControl/>
              <w:spacing w:line="256" w:lineRule="auto"/>
              <w:rPr>
                <w:sz w:val="24"/>
                <w:szCs w:val="24"/>
              </w:rPr>
            </w:pPr>
            <w:hyperlink r:id="rId107" w:anchor="SourceAA" w:history="1">
              <w:r w:rsidR="00CE2184">
                <w:rPr>
                  <w:rStyle w:val="Hyperlink"/>
                  <w:b/>
                  <w:sz w:val="24"/>
                  <w:szCs w:val="24"/>
                </w:rPr>
                <w:t>Source AA:</w:t>
              </w:r>
            </w:hyperlink>
            <w:r w:rsidR="00CE2184">
              <w:rPr>
                <w:sz w:val="24"/>
                <w:szCs w:val="24"/>
              </w:rPr>
              <w:t xml:space="preserve"> “Dutch Interaction with Indigenous peoples”</w:t>
            </w:r>
          </w:p>
          <w:p w:rsidR="00CE2184" w:rsidRDefault="00E8184C">
            <w:pPr>
              <w:widowControl/>
              <w:spacing w:line="256" w:lineRule="auto"/>
              <w:rPr>
                <w:sz w:val="24"/>
                <w:szCs w:val="24"/>
              </w:rPr>
            </w:pPr>
            <w:hyperlink r:id="rId108" w:anchor="SourceAB" w:history="1">
              <w:r w:rsidR="00CE2184">
                <w:rPr>
                  <w:rStyle w:val="Hyperlink"/>
                  <w:rFonts w:asciiTheme="minorHAnsi" w:hAnsiTheme="minorHAnsi" w:cstheme="minorHAnsi"/>
                  <w:b/>
                  <w:sz w:val="24"/>
                  <w:szCs w:val="24"/>
                </w:rPr>
                <w:t>Source AB:</w:t>
              </w:r>
            </w:hyperlink>
            <w:r w:rsidR="00CE2184">
              <w:rPr>
                <w:sz w:val="24"/>
                <w:szCs w:val="24"/>
              </w:rPr>
              <w:t xml:space="preserve"> “</w:t>
            </w:r>
            <w:r w:rsidR="00CE2184">
              <w:rPr>
                <w:rFonts w:asciiTheme="minorHAnsi" w:hAnsiTheme="minorHAnsi" w:cstheme="minorHAnsi"/>
                <w:sz w:val="24"/>
                <w:szCs w:val="24"/>
              </w:rPr>
              <w:t>The Anglo-Powhatan Wars”</w:t>
            </w:r>
          </w:p>
          <w:p w:rsidR="00CE2184" w:rsidRDefault="00E8184C">
            <w:pPr>
              <w:widowControl/>
              <w:spacing w:line="256" w:lineRule="auto"/>
              <w:rPr>
                <w:sz w:val="24"/>
                <w:szCs w:val="24"/>
              </w:rPr>
            </w:pPr>
            <w:hyperlink r:id="rId109" w:anchor="SourceAC" w:history="1">
              <w:r w:rsidR="00CE2184">
                <w:rPr>
                  <w:rStyle w:val="Hyperlink"/>
                  <w:b/>
                  <w:sz w:val="24"/>
                  <w:szCs w:val="24"/>
                </w:rPr>
                <w:t>Source AC:</w:t>
              </w:r>
            </w:hyperlink>
            <w:r w:rsidR="00CE2184">
              <w:rPr>
                <w:sz w:val="24"/>
                <w:szCs w:val="24"/>
              </w:rPr>
              <w:t xml:space="preserve"> “Indian Slavery”</w:t>
            </w:r>
          </w:p>
        </w:tc>
      </w:tr>
    </w:tbl>
    <w:p w:rsidR="00CE2184" w:rsidRDefault="00CE2184" w:rsidP="00CE2184"/>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CE2184" w:rsidTr="00CE2184">
        <w:trPr>
          <w:jc w:val="center"/>
        </w:trPr>
        <w:tc>
          <w:tcPr>
            <w:tcW w:w="10575" w:type="dxa"/>
            <w:gridSpan w:val="3"/>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b w:val="0"/>
                <w:i/>
                <w:sz w:val="24"/>
                <w:szCs w:val="24"/>
              </w:rPr>
            </w:pPr>
            <w:bookmarkStart w:id="135" w:name="SourceU"/>
            <w:bookmarkEnd w:id="135"/>
            <w:r>
              <w:rPr>
                <w:rFonts w:ascii="Calibri" w:eastAsia="Calibri" w:hAnsi="Calibri" w:cs="Calibri"/>
                <w:sz w:val="24"/>
                <w:szCs w:val="24"/>
              </w:rPr>
              <w:t xml:space="preserve">Source U: </w:t>
            </w:r>
            <w:r>
              <w:rPr>
                <w:rFonts w:ascii="Calibri" w:eastAsia="Calibri" w:hAnsi="Calibri" w:cs="Calibri"/>
                <w:b w:val="0"/>
                <w:sz w:val="24"/>
                <w:szCs w:val="24"/>
              </w:rPr>
              <w:t>“France in the Americas”</w:t>
            </w:r>
            <w:r>
              <w:rPr>
                <w:rFonts w:ascii="Calibri" w:eastAsia="Calibri" w:hAnsi="Calibri" w:cs="Calibri"/>
                <w:b w:val="0"/>
                <w:sz w:val="24"/>
                <w:szCs w:val="24"/>
                <w:vertAlign w:val="superscript"/>
              </w:rPr>
              <w:footnoteReference w:id="75"/>
            </w:r>
            <w:r>
              <w:rPr>
                <w:rFonts w:ascii="Calibri" w:eastAsia="Calibri" w:hAnsi="Calibri" w:cs="Calibri"/>
                <w:b w:val="0"/>
                <w:sz w:val="24"/>
                <w:szCs w:val="24"/>
              </w:rPr>
              <w:t xml:space="preserve"> </w:t>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Text</w:t>
            </w:r>
          </w:p>
        </w:tc>
        <w:tc>
          <w:tcPr>
            <w:tcW w:w="1665"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sz w:val="24"/>
                <w:szCs w:val="24"/>
              </w:rPr>
              <w:t>French activity in the New World got off to a poor start. The earliest official French expeditions to North America, and particularly to Canada, were unsuccessful. The first voyages, led by Jacques Cartier between 1534 and 1542, made contact with Indigenous peoples, including the Mi’kmaq, Montagnais, Algonquin, and the St. Lawrence Iroquois. Importantly, Cartier was instructed to “discover certain islands and lands where it is said that a great quantity of gold and other precious things are to be found.” The French Crown would have liked nothing better than to copy the success of the Spanish. These early voyages, however, established that the area did not contain the resources that were valuable to the French at the time. There was, simply put, no gold.</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 xml:space="preserve">When Cartier’s first expedition arrived in the Gulf of St. Lawrence, he found the local people eager to trade with him and aware of French interest in obtaining furs. This was a sure sign that there had already been contact between Native peoples and European fishing and whaling </w:t>
            </w:r>
            <w:r>
              <w:rPr>
                <w:b/>
                <w:sz w:val="24"/>
                <w:szCs w:val="24"/>
              </w:rPr>
              <w:t>fleets</w:t>
            </w:r>
            <w:r>
              <w:rPr>
                <w:sz w:val="24"/>
                <w:szCs w:val="24"/>
              </w:rPr>
              <w:t>, and that some of the relationship involved trade. The Algonquin people Cartier came into contact with showed that they preferred some European goods over others, a sign that they were becoming knowledgeable about the Europeans.</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 xml:space="preserve">Cartier made contact with St. Lawrence </w:t>
            </w:r>
            <w:r>
              <w:rPr>
                <w:b/>
                <w:sz w:val="24"/>
                <w:szCs w:val="24"/>
              </w:rPr>
              <w:t>Iroquois</w:t>
            </w:r>
            <w:r>
              <w:rPr>
                <w:sz w:val="24"/>
                <w:szCs w:val="24"/>
              </w:rPr>
              <w:t xml:space="preserve">, where he offended his hosts by building a large cross bearing the words, “Long Live the King of France.” A year later he returned, venturing into the St. Lawrence River and moving westward. . . Cartier’s team visited the largest village, which he regarded as the “capital” of the St. Lawrence Iroquois, near the site of present-day Quebec City. This was </w:t>
            </w:r>
            <w:proofErr w:type="spellStart"/>
            <w:r>
              <w:rPr>
                <w:sz w:val="24"/>
                <w:szCs w:val="24"/>
              </w:rPr>
              <w:t>Stadacona</w:t>
            </w:r>
            <w:proofErr w:type="spellEnd"/>
            <w:r>
              <w:rPr>
                <w:sz w:val="24"/>
                <w:szCs w:val="24"/>
              </w:rPr>
              <w:t xml:space="preserve"> and its chief was </w:t>
            </w:r>
            <w:proofErr w:type="spellStart"/>
            <w:r>
              <w:rPr>
                <w:sz w:val="24"/>
                <w:szCs w:val="24"/>
              </w:rPr>
              <w:t>Donnacona</w:t>
            </w:r>
            <w:proofErr w:type="spellEnd"/>
            <w:r>
              <w:rPr>
                <w:sz w:val="24"/>
                <w:szCs w:val="24"/>
              </w:rPr>
              <w:t>.</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 xml:space="preserve">Cartier’s relationship with the St. Lawrence Iroquois, and especially with </w:t>
            </w:r>
            <w:proofErr w:type="spellStart"/>
            <w:r>
              <w:rPr>
                <w:sz w:val="24"/>
                <w:szCs w:val="24"/>
              </w:rPr>
              <w:t>Donnacona</w:t>
            </w:r>
            <w:proofErr w:type="spellEnd"/>
            <w:r>
              <w:rPr>
                <w:sz w:val="24"/>
                <w:szCs w:val="24"/>
              </w:rPr>
              <w:t xml:space="preserve">, was not especially </w:t>
            </w:r>
            <w:r>
              <w:rPr>
                <w:b/>
                <w:sz w:val="24"/>
                <w:szCs w:val="24"/>
              </w:rPr>
              <w:t>civil</w:t>
            </w:r>
            <w:r>
              <w:rPr>
                <w:sz w:val="24"/>
                <w:szCs w:val="24"/>
              </w:rPr>
              <w:t xml:space="preserve">. On his first visit, Cartier tried to </w:t>
            </w:r>
            <w:r>
              <w:rPr>
                <w:b/>
                <w:sz w:val="24"/>
                <w:szCs w:val="24"/>
              </w:rPr>
              <w:t xml:space="preserve">abduct </w:t>
            </w:r>
            <w:r>
              <w:rPr>
                <w:sz w:val="24"/>
                <w:szCs w:val="24"/>
              </w:rPr>
              <w:t xml:space="preserve">several of the </w:t>
            </w:r>
            <w:proofErr w:type="spellStart"/>
            <w:r>
              <w:rPr>
                <w:sz w:val="24"/>
                <w:szCs w:val="24"/>
              </w:rPr>
              <w:t>Stadaconans</w:t>
            </w:r>
            <w:proofErr w:type="spellEnd"/>
            <w:r>
              <w:rPr>
                <w:sz w:val="24"/>
                <w:szCs w:val="24"/>
              </w:rPr>
              <w:t xml:space="preserve">, believing that they would be proof that his voyage was successful. He even tried to abduct </w:t>
            </w:r>
            <w:proofErr w:type="spellStart"/>
            <w:r>
              <w:rPr>
                <w:sz w:val="24"/>
                <w:szCs w:val="24"/>
              </w:rPr>
              <w:t>Donnacona</w:t>
            </w:r>
            <w:proofErr w:type="spellEnd"/>
            <w:r>
              <w:rPr>
                <w:sz w:val="24"/>
                <w:szCs w:val="24"/>
              </w:rPr>
              <w:t xml:space="preserve"> himself, but settled for his two sons, </w:t>
            </w:r>
            <w:proofErr w:type="spellStart"/>
            <w:r>
              <w:rPr>
                <w:sz w:val="24"/>
                <w:szCs w:val="24"/>
              </w:rPr>
              <w:t>Taignoagny</w:t>
            </w:r>
            <w:proofErr w:type="spellEnd"/>
            <w:r>
              <w:rPr>
                <w:sz w:val="24"/>
                <w:szCs w:val="24"/>
              </w:rPr>
              <w:t xml:space="preserve"> and </w:t>
            </w:r>
            <w:proofErr w:type="spellStart"/>
            <w:r>
              <w:rPr>
                <w:sz w:val="24"/>
                <w:szCs w:val="24"/>
              </w:rPr>
              <w:t>Domagaya</w:t>
            </w:r>
            <w:proofErr w:type="spellEnd"/>
            <w:r>
              <w:rPr>
                <w:sz w:val="24"/>
                <w:szCs w:val="24"/>
              </w:rPr>
              <w:t xml:space="preserve">. They travelled back to France where they spent the winter before returning to </w:t>
            </w:r>
            <w:proofErr w:type="spellStart"/>
            <w:r>
              <w:rPr>
                <w:sz w:val="24"/>
                <w:szCs w:val="24"/>
              </w:rPr>
              <w:t>Stadacona</w:t>
            </w:r>
            <w:proofErr w:type="spellEnd"/>
            <w:r>
              <w:rPr>
                <w:sz w:val="24"/>
                <w:szCs w:val="24"/>
              </w:rPr>
              <w:t xml:space="preserve"> in the summer of 1535 as part of Cartier’s second voyage. . . </w:t>
            </w:r>
          </w:p>
          <w:p w:rsidR="00CE2184" w:rsidRDefault="00CE2184">
            <w:pPr>
              <w:spacing w:line="256" w:lineRule="auto"/>
              <w:rPr>
                <w:sz w:val="24"/>
                <w:szCs w:val="24"/>
              </w:rPr>
            </w:pPr>
          </w:p>
          <w:p w:rsidR="00CE2184" w:rsidRDefault="00CE2184">
            <w:pPr>
              <w:spacing w:line="256" w:lineRule="auto"/>
              <w:rPr>
                <w:b/>
              </w:rPr>
            </w:pPr>
            <w:r>
              <w:rPr>
                <w:sz w:val="24"/>
                <w:szCs w:val="24"/>
              </w:rPr>
              <w:t xml:space="preserve">The Iroquoian leader made the mistake of telling Cartier about metal sources upriver (likely copper around Lake Superior) and this set off Cartier’s gold fever. Cartier would have to first return to </w:t>
            </w:r>
            <w:r>
              <w:rPr>
                <w:sz w:val="24"/>
                <w:szCs w:val="24"/>
              </w:rPr>
              <w:lastRenderedPageBreak/>
              <w:t xml:space="preserve">France and convince Francis </w:t>
            </w:r>
            <w:r>
              <w:rPr>
                <w:rFonts w:ascii="Cambria" w:eastAsia="Cambria" w:hAnsi="Cambria" w:cs="Cambria"/>
                <w:sz w:val="24"/>
                <w:szCs w:val="24"/>
              </w:rPr>
              <w:t>I</w:t>
            </w:r>
            <w:r>
              <w:rPr>
                <w:sz w:val="24"/>
                <w:szCs w:val="24"/>
              </w:rPr>
              <w:t xml:space="preserve"> to invest in the new voyage. So, Cartier abducted </w:t>
            </w:r>
            <w:proofErr w:type="spellStart"/>
            <w:r>
              <w:rPr>
                <w:sz w:val="24"/>
                <w:szCs w:val="24"/>
              </w:rPr>
              <w:t>Donnaconna</w:t>
            </w:r>
            <w:proofErr w:type="spellEnd"/>
            <w:r>
              <w:rPr>
                <w:sz w:val="24"/>
                <w:szCs w:val="24"/>
              </w:rPr>
              <w:t xml:space="preserve">, his sons (again), and seven other </w:t>
            </w:r>
            <w:proofErr w:type="spellStart"/>
            <w:r>
              <w:rPr>
                <w:sz w:val="24"/>
                <w:szCs w:val="24"/>
              </w:rPr>
              <w:t>Stadaconans</w:t>
            </w:r>
            <w:proofErr w:type="spellEnd"/>
            <w:r>
              <w:rPr>
                <w:sz w:val="24"/>
                <w:szCs w:val="24"/>
              </w:rPr>
              <w:t xml:space="preserve"> and took them all to France. Nine of the 10 died, and the 10th never returned to Canada. . . </w:t>
            </w:r>
          </w:p>
        </w:tc>
        <w:tc>
          <w:tcPr>
            <w:tcW w:w="1665"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fleets: </w:t>
            </w:r>
            <w:r>
              <w:rPr>
                <w:sz w:val="24"/>
                <w:szCs w:val="24"/>
              </w:rPr>
              <w:t>group of ships</w:t>
            </w: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 xml:space="preserve">Iroquois: </w:t>
            </w:r>
            <w:r>
              <w:rPr>
                <w:sz w:val="24"/>
                <w:szCs w:val="24"/>
              </w:rPr>
              <w:t>powerful northeast alliance of Native Americans in North America</w:t>
            </w: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 xml:space="preserve">civil: </w:t>
            </w:r>
            <w:r>
              <w:rPr>
                <w:sz w:val="24"/>
                <w:szCs w:val="24"/>
              </w:rPr>
              <w:t>polite</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abduct</w:t>
            </w:r>
            <w:r>
              <w:rPr>
                <w:sz w:val="24"/>
                <w:szCs w:val="24"/>
              </w:rPr>
              <w:t>: kidnap, take</w:t>
            </w:r>
          </w:p>
        </w:tc>
        <w:tc>
          <w:tcPr>
            <w:tcW w:w="378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sz w:val="24"/>
                <w:szCs w:val="24"/>
              </w:rPr>
              <w:lastRenderedPageBreak/>
              <w:t xml:space="preserve">Why was the French monarchy interested in funding explorers to go to North America?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pStyle w:val="Heading1"/>
              <w:spacing w:line="256" w:lineRule="auto"/>
              <w:ind w:left="0"/>
              <w:rPr>
                <w:rFonts w:ascii="Calibri" w:eastAsia="Calibri" w:hAnsi="Calibri" w:cs="Calibri"/>
                <w:b w:val="0"/>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lastRenderedPageBreak/>
              <w:t>________________________________</w:t>
            </w:r>
          </w:p>
          <w:p w:rsidR="00CE2184" w:rsidRDefault="00CE2184">
            <w:pPr>
              <w:spacing w:line="256" w:lineRule="auto"/>
            </w:pPr>
          </w:p>
          <w:p w:rsidR="00CE2184" w:rsidRDefault="00CE2184">
            <w:pPr>
              <w:spacing w:line="256" w:lineRule="auto"/>
              <w:rPr>
                <w:sz w:val="24"/>
                <w:szCs w:val="24"/>
              </w:rPr>
            </w:pPr>
            <w:r>
              <w:rPr>
                <w:sz w:val="24"/>
                <w:szCs w:val="24"/>
              </w:rPr>
              <w:t xml:space="preserve">What did Cartier learn about the Native people in the Gulf of St. Lawrence and their relationship with Europeans when he first arrived? </w:t>
            </w:r>
          </w:p>
          <w:p w:rsidR="00CE2184" w:rsidRDefault="00CE2184">
            <w:pPr>
              <w:spacing w:line="256" w:lineRule="auto"/>
            </w:pPr>
          </w:p>
          <w:p w:rsidR="00CE2184" w:rsidRDefault="00CE2184">
            <w:pPr>
              <w:spacing w:line="256" w:lineRule="auto"/>
            </w:pPr>
            <w:r>
              <w:t>________________________________</w:t>
            </w:r>
          </w:p>
          <w:p w:rsidR="00CE2184" w:rsidRDefault="00CE2184">
            <w:pPr>
              <w:pStyle w:val="Heading1"/>
              <w:spacing w:line="256" w:lineRule="auto"/>
              <w:ind w:left="0"/>
              <w:rPr>
                <w:rFonts w:ascii="Calibri" w:eastAsia="Calibri" w:hAnsi="Calibri" w:cs="Calibri"/>
                <w:b w:val="0"/>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pStyle w:val="Heading1"/>
              <w:spacing w:line="256" w:lineRule="auto"/>
              <w:ind w:left="0"/>
              <w:rPr>
                <w:rFonts w:ascii="Calibri" w:eastAsia="Calibri" w:hAnsi="Calibri" w:cs="Calibri"/>
                <w:b w:val="0"/>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rPr>
                <w:sz w:val="24"/>
                <w:szCs w:val="24"/>
              </w:rPr>
            </w:pPr>
            <w:r>
              <w:rPr>
                <w:sz w:val="24"/>
                <w:szCs w:val="24"/>
              </w:rPr>
              <w:t xml:space="preserve">Describe how Cartier treated members of the Iroquois. </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pStyle w:val="Heading1"/>
              <w:spacing w:line="256" w:lineRule="auto"/>
              <w:ind w:left="0"/>
              <w:rPr>
                <w:rFonts w:ascii="Calibri" w:eastAsia="Calibri" w:hAnsi="Calibri" w:cs="Calibri"/>
                <w:b w:val="0"/>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lastRenderedPageBreak/>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tc>
      </w:tr>
    </w:tbl>
    <w:p w:rsidR="00CE2184" w:rsidRDefault="00CE2184" w:rsidP="00CE2184">
      <w:pPr>
        <w:jc w:val="center"/>
        <w:rPr>
          <w:sz w:val="24"/>
          <w:szCs w:val="24"/>
        </w:rPr>
      </w:pPr>
      <w:bookmarkStart w:id="136" w:name="_heading=h.q80bymasrgr9"/>
      <w:bookmarkStart w:id="137" w:name="_heading=h.hfajt0224m0f"/>
      <w:bookmarkStart w:id="138" w:name="_heading=h.kc9llh31bp2t"/>
      <w:bookmarkStart w:id="139" w:name="_heading=h.ahpjhw4ecrpg"/>
      <w:bookmarkStart w:id="140" w:name="SourceV"/>
      <w:bookmarkEnd w:id="136"/>
      <w:bookmarkEnd w:id="137"/>
      <w:bookmarkEnd w:id="138"/>
      <w:bookmarkEnd w:id="139"/>
      <w:bookmarkEnd w:id="140"/>
      <w:r>
        <w:rPr>
          <w:b/>
          <w:sz w:val="24"/>
          <w:szCs w:val="24"/>
        </w:rPr>
        <w:lastRenderedPageBreak/>
        <w:t>Source V:</w:t>
      </w:r>
      <w:r>
        <w:rPr>
          <w:sz w:val="24"/>
          <w:szCs w:val="24"/>
        </w:rPr>
        <w:t xml:space="preserve"> Fur Traders in Canada, 1777</w:t>
      </w:r>
      <w:r>
        <w:rPr>
          <w:rStyle w:val="FootnoteReference"/>
          <w:sz w:val="24"/>
          <w:szCs w:val="24"/>
        </w:rPr>
        <w:footnoteReference w:id="76"/>
      </w:r>
    </w:p>
    <w:p w:rsidR="00CE2184" w:rsidRDefault="00CE2184" w:rsidP="00CE2184">
      <w:pPr>
        <w:jc w:val="center"/>
        <w:rPr>
          <w:sz w:val="24"/>
          <w:szCs w:val="24"/>
        </w:rPr>
      </w:pPr>
    </w:p>
    <w:p w:rsidR="00CE2184" w:rsidRDefault="00CE2184" w:rsidP="00CE2184">
      <w:pPr>
        <w:jc w:val="center"/>
        <w:rPr>
          <w:sz w:val="24"/>
          <w:szCs w:val="24"/>
        </w:rPr>
      </w:pPr>
      <w:r>
        <w:rPr>
          <w:noProof/>
          <w:sz w:val="24"/>
          <w:szCs w:val="24"/>
        </w:rPr>
        <w:drawing>
          <wp:inline distT="0" distB="0" distL="0" distR="0">
            <wp:extent cx="6848475" cy="35814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848475" cy="3581400"/>
                    </a:xfrm>
                    <a:prstGeom prst="rect">
                      <a:avLst/>
                    </a:prstGeom>
                    <a:noFill/>
                    <a:ln>
                      <a:noFill/>
                    </a:ln>
                  </pic:spPr>
                </pic:pic>
              </a:graphicData>
            </a:graphic>
          </wp:inline>
        </w:drawing>
      </w:r>
    </w:p>
    <w:p w:rsidR="00CE2184" w:rsidRDefault="00CE2184" w:rsidP="00CE2184">
      <w:pPr>
        <w:pStyle w:val="CommentText"/>
        <w:rPr>
          <w:sz w:val="24"/>
          <w:szCs w:val="24"/>
        </w:rPr>
      </w:pPr>
      <w:r>
        <w:rPr>
          <w:sz w:val="24"/>
          <w:szCs w:val="24"/>
        </w:rPr>
        <w:t xml:space="preserve">Many interactions, both positive and negative, between Europeans and Indigenous groups, were rooted in the fur trade. Indigenous peoples were skilled at trapping animals for their fur, and there was a large demand for furs in Europe. Both Europeans and Indigenous peoples participated in this relationship, but it also caused conflict between the two as well as more conflict between Indigenous groups competing for trade with the Europeans. </w:t>
      </w:r>
    </w:p>
    <w:p w:rsidR="00CE2184" w:rsidRDefault="00CE2184" w:rsidP="00CE2184">
      <w:pPr>
        <w:rPr>
          <w:sz w:val="24"/>
          <w:szCs w:val="24"/>
        </w:rPr>
      </w:pPr>
    </w:p>
    <w:p w:rsidR="00CE2184" w:rsidRDefault="00CE2184" w:rsidP="00CE2184">
      <w:pPr>
        <w:rPr>
          <w:sz w:val="24"/>
          <w:szCs w:val="24"/>
        </w:rPr>
      </w:pPr>
    </w:p>
    <w:p w:rsidR="00CE2184" w:rsidRDefault="00CE2184" w:rsidP="00CE2184">
      <w:pPr>
        <w:rPr>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rPr>
          <w:b/>
          <w:sz w:val="24"/>
          <w:szCs w:val="24"/>
        </w:rPr>
      </w:pPr>
    </w:p>
    <w:p w:rsidR="00CE2184" w:rsidRDefault="00CE2184" w:rsidP="00CE2184">
      <w:pPr>
        <w:jc w:val="center"/>
      </w:pPr>
      <w:bookmarkStart w:id="141" w:name="SourceW"/>
      <w:bookmarkEnd w:id="141"/>
      <w:r>
        <w:rPr>
          <w:b/>
          <w:sz w:val="24"/>
          <w:szCs w:val="24"/>
        </w:rPr>
        <w:lastRenderedPageBreak/>
        <w:t>Source W:</w:t>
      </w:r>
      <w:r>
        <w:rPr>
          <w:sz w:val="24"/>
          <w:szCs w:val="24"/>
        </w:rPr>
        <w:t xml:space="preserve"> </w:t>
      </w:r>
      <w:r>
        <w:rPr>
          <w:i/>
          <w:sz w:val="24"/>
          <w:szCs w:val="24"/>
        </w:rPr>
        <w:t>Meeting of Governor Carver and Massasoit</w:t>
      </w:r>
      <w:r>
        <w:rPr>
          <w:sz w:val="24"/>
          <w:szCs w:val="24"/>
        </w:rPr>
        <w:t xml:space="preserve"> by Augustus Robin, dated between 1870 and 1900</w:t>
      </w:r>
      <w:r>
        <w:rPr>
          <w:rStyle w:val="FootnoteReference"/>
        </w:rPr>
        <w:footnoteReference w:id="77"/>
      </w:r>
    </w:p>
    <w:p w:rsidR="00CE2184" w:rsidRDefault="00CE2184" w:rsidP="00CE2184">
      <w:pPr>
        <w:jc w:val="center"/>
      </w:pPr>
    </w:p>
    <w:p w:rsidR="00CE2184" w:rsidRDefault="00CE2184" w:rsidP="00CE2184">
      <w:pPr>
        <w:jc w:val="center"/>
      </w:pPr>
      <w:r>
        <w:rPr>
          <w:noProof/>
        </w:rPr>
        <w:drawing>
          <wp:inline distT="0" distB="0" distL="0" distR="0">
            <wp:extent cx="4295775" cy="5962650"/>
            <wp:effectExtent l="0" t="0" r="9525" b="0"/>
            <wp:docPr id="12" name="Picture 12" descr="https://blogs.loc.gov/law/files/2017/03/Massaso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logs.loc.gov/law/files/2017/03/Massasoit.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295775" cy="5962650"/>
                    </a:xfrm>
                    <a:prstGeom prst="rect">
                      <a:avLst/>
                    </a:prstGeom>
                    <a:noFill/>
                    <a:ln>
                      <a:noFill/>
                    </a:ln>
                  </pic:spPr>
                </pic:pic>
              </a:graphicData>
            </a:graphic>
          </wp:inline>
        </w:drawing>
      </w:r>
    </w:p>
    <w:p w:rsidR="00CE2184" w:rsidRDefault="00CE2184" w:rsidP="00CE2184"/>
    <w:p w:rsidR="00CE2184" w:rsidRDefault="00CE2184" w:rsidP="00CE2184">
      <w:pPr>
        <w:rPr>
          <w:sz w:val="24"/>
          <w:szCs w:val="24"/>
        </w:rPr>
      </w:pPr>
      <w:r>
        <w:rPr>
          <w:sz w:val="24"/>
          <w:szCs w:val="24"/>
        </w:rPr>
        <w:t xml:space="preserve">After the Mayflower landed in the Plymouth Colony, the Pilgrims endured a harsh winter. Indigenous peoples in the region, the Wampanoag, were also suffering an outbreak of disease, perhaps small pox that was brought by the European colonizers. Massasoit, a leader of the Wampanoag people, approached the Pilgrims with an agreement. The details of this agreement were recorded and are listed in </w:t>
      </w:r>
      <w:r>
        <w:rPr>
          <w:b/>
          <w:sz w:val="24"/>
          <w:szCs w:val="24"/>
        </w:rPr>
        <w:t>Source X</w:t>
      </w:r>
      <w:r>
        <w:rPr>
          <w:sz w:val="24"/>
          <w:szCs w:val="24"/>
        </w:rPr>
        <w:t xml:space="preserve"> below.</w:t>
      </w:r>
      <w:r>
        <w:rPr>
          <w:rStyle w:val="FootnoteReference"/>
          <w:sz w:val="24"/>
          <w:szCs w:val="24"/>
        </w:rPr>
        <w:footnoteReference w:id="78"/>
      </w:r>
      <w:r>
        <w:rPr>
          <w:sz w:val="24"/>
          <w:szCs w:val="24"/>
        </w:rPr>
        <w:t xml:space="preserve"> </w:t>
      </w:r>
    </w:p>
    <w:p w:rsidR="00CE2184" w:rsidRDefault="00CE2184" w:rsidP="00CE2184">
      <w:pPr>
        <w:rPr>
          <w:sz w:val="24"/>
          <w:szCs w:val="24"/>
        </w:rPr>
      </w:pPr>
    </w:p>
    <w:p w:rsidR="00CE2184" w:rsidRDefault="00CE2184" w:rsidP="00CE2184">
      <w:pPr>
        <w:rPr>
          <w:sz w:val="24"/>
          <w:szCs w:val="24"/>
        </w:rPr>
      </w:pPr>
    </w:p>
    <w:p w:rsidR="00CE2184" w:rsidRDefault="00CE2184" w:rsidP="00CE2184">
      <w:pPr>
        <w:rPr>
          <w:sz w:val="24"/>
          <w:szCs w:val="24"/>
        </w:rPr>
      </w:pPr>
      <w:r>
        <w:rPr>
          <w:sz w:val="24"/>
          <w:szCs w:val="24"/>
        </w:rPr>
        <w:lastRenderedPageBreak/>
        <w:t xml:space="preserve">What type of interaction between Indigenous peoples and European settlers do </w:t>
      </w:r>
      <w:r>
        <w:rPr>
          <w:b/>
          <w:sz w:val="24"/>
          <w:szCs w:val="24"/>
        </w:rPr>
        <w:t>Sources V</w:t>
      </w:r>
      <w:r>
        <w:rPr>
          <w:sz w:val="24"/>
          <w:szCs w:val="24"/>
        </w:rPr>
        <w:t xml:space="preserve"> and </w:t>
      </w:r>
      <w:r>
        <w:rPr>
          <w:b/>
          <w:sz w:val="24"/>
          <w:szCs w:val="24"/>
        </w:rPr>
        <w:t>W</w:t>
      </w:r>
      <w:r>
        <w:rPr>
          <w:sz w:val="24"/>
          <w:szCs w:val="24"/>
        </w:rPr>
        <w:t xml:space="preserve"> illustrate?</w:t>
      </w:r>
    </w:p>
    <w:p w:rsidR="00CE2184" w:rsidRDefault="00CE2184" w:rsidP="00CE2184">
      <w:pPr>
        <w:rPr>
          <w:sz w:val="24"/>
          <w:szCs w:val="24"/>
        </w:rPr>
      </w:pPr>
    </w:p>
    <w:p w:rsidR="00CE2184" w:rsidRDefault="00CE2184" w:rsidP="00CE2184">
      <w:pPr>
        <w:rPr>
          <w:sz w:val="24"/>
          <w:szCs w:val="24"/>
        </w:rPr>
      </w:pPr>
      <w:r>
        <w:rPr>
          <w:sz w:val="24"/>
          <w:szCs w:val="24"/>
        </w:rPr>
        <w:t>__________________________________________________________________________________________</w:t>
      </w:r>
    </w:p>
    <w:p w:rsidR="00CE2184" w:rsidRDefault="00CE2184" w:rsidP="00CE2184">
      <w:pPr>
        <w:rPr>
          <w:sz w:val="24"/>
          <w:szCs w:val="24"/>
        </w:rPr>
      </w:pPr>
    </w:p>
    <w:p w:rsidR="00CE2184" w:rsidRDefault="00CE2184" w:rsidP="00CE2184">
      <w:pPr>
        <w:rPr>
          <w:sz w:val="24"/>
          <w:szCs w:val="24"/>
        </w:rPr>
      </w:pPr>
      <w:r>
        <w:rPr>
          <w:sz w:val="24"/>
          <w:szCs w:val="24"/>
        </w:rPr>
        <w:t>__________________________________________________________________________________________</w:t>
      </w:r>
    </w:p>
    <w:p w:rsidR="00CE2184" w:rsidRDefault="00CE2184" w:rsidP="00CE2184">
      <w:pPr>
        <w:rPr>
          <w:sz w:val="24"/>
          <w:szCs w:val="24"/>
        </w:rPr>
      </w:pPr>
    </w:p>
    <w:tbl>
      <w:tblPr>
        <w:tblW w:w="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CE2184" w:rsidTr="00CE2184">
        <w:tc>
          <w:tcPr>
            <w:tcW w:w="10575" w:type="dxa"/>
            <w:gridSpan w:val="3"/>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Theme="minorHAnsi" w:eastAsia="Calibri" w:hAnsiTheme="minorHAnsi" w:cstheme="minorHAnsi"/>
                <w:b w:val="0"/>
                <w:i/>
                <w:sz w:val="24"/>
                <w:szCs w:val="24"/>
              </w:rPr>
            </w:pPr>
            <w:bookmarkStart w:id="142" w:name="SourceX"/>
            <w:bookmarkEnd w:id="142"/>
            <w:r>
              <w:rPr>
                <w:rFonts w:asciiTheme="minorHAnsi" w:eastAsia="Calibri" w:hAnsiTheme="minorHAnsi" w:cstheme="minorHAnsi"/>
                <w:sz w:val="24"/>
                <w:szCs w:val="24"/>
              </w:rPr>
              <w:t xml:space="preserve">Source X: </w:t>
            </w:r>
            <w:r>
              <w:rPr>
                <w:rFonts w:asciiTheme="minorHAnsi" w:eastAsia="Calibri" w:hAnsiTheme="minorHAnsi" w:cstheme="minorHAnsi"/>
                <w:b w:val="0"/>
                <w:sz w:val="24"/>
                <w:szCs w:val="24"/>
              </w:rPr>
              <w:t>Excerpts from “</w:t>
            </w:r>
            <w:r>
              <w:rPr>
                <w:rFonts w:asciiTheme="minorHAnsi" w:hAnsiTheme="minorHAnsi" w:cstheme="minorHAnsi"/>
                <w:b w:val="0"/>
                <w:sz w:val="24"/>
                <w:szCs w:val="24"/>
                <w:shd w:val="clear" w:color="auto" w:fill="FFFFFF"/>
              </w:rPr>
              <w:t>Massasoit Agreement”</w:t>
            </w:r>
            <w:r>
              <w:rPr>
                <w:rStyle w:val="FootnoteReference"/>
                <w:rFonts w:asciiTheme="minorHAnsi" w:hAnsiTheme="minorHAnsi" w:cstheme="minorHAnsi"/>
                <w:b w:val="0"/>
                <w:sz w:val="24"/>
                <w:szCs w:val="24"/>
                <w:shd w:val="clear" w:color="auto" w:fill="FFFFFF"/>
              </w:rPr>
              <w:footnoteReference w:id="79"/>
            </w:r>
          </w:p>
        </w:tc>
      </w:tr>
      <w:tr w:rsidR="00CE2184" w:rsidTr="00CE2184">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Text</w:t>
            </w:r>
          </w:p>
        </w:tc>
        <w:tc>
          <w:tcPr>
            <w:tcW w:w="1665"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E2184" w:rsidTr="00CE2184">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t>1. That neither he (Massasoit) nor any of his should injure or do hurt to any of our people</w:t>
            </w:r>
          </w:p>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t xml:space="preserve">2. And if any of his did hurt to any of ours, he should send the </w:t>
            </w:r>
            <w:r>
              <w:rPr>
                <w:rFonts w:ascii="Calibri" w:eastAsia="Calibri" w:hAnsi="Calibri" w:cs="Calibri"/>
                <w:sz w:val="24"/>
                <w:szCs w:val="24"/>
              </w:rPr>
              <w:t>offender</w:t>
            </w:r>
            <w:r>
              <w:rPr>
                <w:rFonts w:ascii="Calibri" w:eastAsia="Calibri" w:hAnsi="Calibri" w:cs="Calibri"/>
                <w:b w:val="0"/>
                <w:sz w:val="24"/>
                <w:szCs w:val="24"/>
              </w:rPr>
              <w:t>, that we might punish him.</w:t>
            </w:r>
          </w:p>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t>3. That if any of our tools were taken away when our people were at work, he should cause them to be restored, and if ours did any harm to any of his, we would do the like to them.</w:t>
            </w:r>
          </w:p>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t>4. If any did unjustly war against him, we would aid him; if any did war against us, he should aid us.</w:t>
            </w:r>
          </w:p>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t>5. He should send to his neighbor confederates, to certify them of this, that they might not wrong us, but might be likewise comprised in the conditions of peace.</w:t>
            </w:r>
          </w:p>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t>6. That when their men came to us, they should leave their bows and arrows behind them, as we should do our peace when we came.</w:t>
            </w:r>
          </w:p>
          <w:p w:rsidR="00CE2184" w:rsidRDefault="00CE2184">
            <w:pPr>
              <w:pStyle w:val="Heading1"/>
              <w:spacing w:line="256" w:lineRule="auto"/>
              <w:ind w:left="0"/>
              <w:rPr>
                <w:b w:val="0"/>
              </w:rPr>
            </w:pPr>
            <w:r>
              <w:rPr>
                <w:rFonts w:ascii="Calibri" w:eastAsia="Calibri" w:hAnsi="Calibri" w:cs="Calibri"/>
                <w:b w:val="0"/>
                <w:sz w:val="24"/>
                <w:szCs w:val="24"/>
              </w:rPr>
              <w:t xml:space="preserve">7. Lastly, that doing thus, King James would </w:t>
            </w:r>
            <w:r>
              <w:rPr>
                <w:rFonts w:ascii="Calibri" w:eastAsia="Calibri" w:hAnsi="Calibri" w:cs="Calibri"/>
                <w:sz w:val="24"/>
                <w:szCs w:val="24"/>
              </w:rPr>
              <w:t>esteem</w:t>
            </w:r>
            <w:r>
              <w:rPr>
                <w:rFonts w:ascii="Calibri" w:eastAsia="Calibri" w:hAnsi="Calibri" w:cs="Calibri"/>
                <w:b w:val="0"/>
                <w:sz w:val="24"/>
                <w:szCs w:val="24"/>
              </w:rPr>
              <w:t xml:space="preserve"> of him as his friend and ally.</w:t>
            </w:r>
          </w:p>
        </w:tc>
        <w:tc>
          <w:tcPr>
            <w:tcW w:w="1665"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r>
              <w:rPr>
                <w:b/>
                <w:sz w:val="24"/>
                <w:szCs w:val="24"/>
              </w:rPr>
              <w:t>offender</w:t>
            </w:r>
            <w:r>
              <w:rPr>
                <w:sz w:val="24"/>
                <w:szCs w:val="24"/>
              </w:rPr>
              <w:t>: person responsible</w:t>
            </w: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esteem</w:t>
            </w:r>
            <w:r>
              <w:rPr>
                <w:sz w:val="24"/>
                <w:szCs w:val="24"/>
              </w:rPr>
              <w:t>: respect</w:t>
            </w:r>
          </w:p>
        </w:tc>
        <w:tc>
          <w:tcPr>
            <w:tcW w:w="378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sz w:val="24"/>
                <w:szCs w:val="24"/>
              </w:rPr>
              <w:t xml:space="preserve">How did the colonizers use the agreement to protect themselves from violence from the Wampanoag and other Indigenous groups in the area? </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r>
              <w:rPr>
                <w:sz w:val="24"/>
                <w:szCs w:val="24"/>
              </w:rPr>
              <w:t>How did the agreement encourage peace between the colonizers and the Wampanoag?</w:t>
            </w:r>
          </w:p>
          <w:p w:rsidR="00CE2184" w:rsidRDefault="00CE2184">
            <w:pPr>
              <w:spacing w:line="256" w:lineRule="auto"/>
            </w:pPr>
          </w:p>
          <w:p w:rsidR="00CE2184" w:rsidRDefault="00CE2184">
            <w:pPr>
              <w:spacing w:line="256" w:lineRule="auto"/>
            </w:pPr>
            <w:r>
              <w:t>________________________________</w:t>
            </w:r>
          </w:p>
          <w:p w:rsidR="00CE2184" w:rsidRDefault="00CE2184">
            <w:pPr>
              <w:pStyle w:val="Heading1"/>
              <w:spacing w:line="256" w:lineRule="auto"/>
              <w:ind w:left="0"/>
              <w:rPr>
                <w:rFonts w:ascii="Calibri" w:eastAsia="Calibri" w:hAnsi="Calibri" w:cs="Calibri"/>
                <w:b w:val="0"/>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tc>
      </w:tr>
    </w:tbl>
    <w:p w:rsidR="00CE2184" w:rsidRDefault="00CE2184" w:rsidP="00CE2184">
      <w:pPr>
        <w:rPr>
          <w:sz w:val="24"/>
          <w:szCs w:val="24"/>
        </w:rPr>
      </w:pPr>
    </w:p>
    <w:p w:rsidR="00CE2184" w:rsidRDefault="00CE2184" w:rsidP="00CE2184">
      <w:pPr>
        <w:rPr>
          <w:sz w:val="24"/>
          <w:szCs w:val="24"/>
        </w:rPr>
      </w:pPr>
    </w:p>
    <w:p w:rsidR="00CE2184" w:rsidRDefault="00CE2184" w:rsidP="00CE2184">
      <w:r>
        <w:rPr>
          <w:sz w:val="24"/>
          <w:szCs w:val="24"/>
        </w:rPr>
        <w:lastRenderedPageBreak/>
        <w:t>*</w:t>
      </w:r>
      <w:r>
        <w:rPr>
          <w:i/>
          <w:sz w:val="24"/>
          <w:szCs w:val="24"/>
        </w:rPr>
        <w:t>Note:</w:t>
      </w:r>
      <w:r>
        <w:rPr>
          <w:sz w:val="24"/>
          <w:szCs w:val="24"/>
        </w:rPr>
        <w:t xml:space="preserve"> </w:t>
      </w:r>
      <w:r>
        <w:rPr>
          <w:i/>
          <w:sz w:val="24"/>
          <w:szCs w:val="24"/>
        </w:rPr>
        <w:t xml:space="preserve">Jacques Cartier was commissioned by King Francis </w:t>
      </w:r>
      <w:r>
        <w:rPr>
          <w:rFonts w:ascii="Cambria" w:eastAsia="Cambria" w:hAnsi="Cambria" w:cs="Cambria"/>
          <w:i/>
          <w:sz w:val="24"/>
          <w:szCs w:val="24"/>
        </w:rPr>
        <w:t>I</w:t>
      </w:r>
      <w:r>
        <w:rPr>
          <w:i/>
          <w:sz w:val="24"/>
          <w:szCs w:val="24"/>
        </w:rPr>
        <w:t xml:space="preserve"> of France to explore areas near the St. Lawrence River. The following letter was written by Cartier to King Francis during his second voyage to the region. This letter does not reflect a full account of the events of Cartier’s voyage because the perspective of the Indigenous peoples is not represented. </w:t>
      </w: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CE2184" w:rsidTr="00CE2184">
        <w:trPr>
          <w:jc w:val="center"/>
        </w:trPr>
        <w:tc>
          <w:tcPr>
            <w:tcW w:w="10575" w:type="dxa"/>
            <w:gridSpan w:val="3"/>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b w:val="0"/>
                <w:i/>
                <w:sz w:val="24"/>
                <w:szCs w:val="24"/>
              </w:rPr>
            </w:pPr>
            <w:bookmarkStart w:id="143" w:name="SourceY"/>
            <w:bookmarkEnd w:id="143"/>
            <w:r>
              <w:rPr>
                <w:rFonts w:ascii="Calibri" w:eastAsia="Calibri" w:hAnsi="Calibri" w:cs="Calibri"/>
                <w:sz w:val="24"/>
                <w:szCs w:val="24"/>
              </w:rPr>
              <w:t>Source Y</w:t>
            </w:r>
            <w:bookmarkStart w:id="144" w:name="bookmark=id.fpqcyvvy0ey4"/>
            <w:bookmarkEnd w:id="144"/>
            <w:r>
              <w:rPr>
                <w:rFonts w:ascii="Calibri" w:eastAsia="Calibri" w:hAnsi="Calibri" w:cs="Calibri"/>
                <w:sz w:val="24"/>
                <w:szCs w:val="24"/>
              </w:rPr>
              <w:t xml:space="preserve">: </w:t>
            </w:r>
            <w:r>
              <w:rPr>
                <w:rFonts w:ascii="Calibri" w:eastAsia="Calibri" w:hAnsi="Calibri" w:cs="Calibri"/>
                <w:b w:val="0"/>
                <w:sz w:val="24"/>
                <w:szCs w:val="24"/>
              </w:rPr>
              <w:t>Excerpts from Jacques Cartier’s Second Voyage to the St. Lawrence River and Interior of “Canada,” 1535-1536</w:t>
            </w:r>
            <w:r>
              <w:rPr>
                <w:rFonts w:ascii="Calibri" w:eastAsia="Calibri" w:hAnsi="Calibri" w:cs="Calibri"/>
                <w:b w:val="0"/>
                <w:sz w:val="24"/>
                <w:szCs w:val="24"/>
                <w:vertAlign w:val="superscript"/>
              </w:rPr>
              <w:footnoteReference w:id="80"/>
            </w:r>
            <w:r>
              <w:rPr>
                <w:rFonts w:ascii="Calibri" w:eastAsia="Calibri" w:hAnsi="Calibri" w:cs="Calibri"/>
                <w:b w:val="0"/>
                <w:sz w:val="24"/>
                <w:szCs w:val="24"/>
              </w:rPr>
              <w:t xml:space="preserve"> </w:t>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Text</w:t>
            </w:r>
            <w:bookmarkStart w:id="145" w:name="_heading=h.5sfpjrqf9fot"/>
            <w:bookmarkEnd w:id="145"/>
          </w:p>
        </w:tc>
        <w:tc>
          <w:tcPr>
            <w:tcW w:w="1665"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spacing w:line="256" w:lineRule="auto"/>
              <w:rPr>
                <w:sz w:val="24"/>
                <w:szCs w:val="24"/>
              </w:rPr>
            </w:pPr>
            <w:bookmarkStart w:id="146" w:name="_heading=h.4g7l71b5lc53"/>
            <w:bookmarkStart w:id="147" w:name="_heading=h.b5zl0d1bjtce"/>
            <w:bookmarkEnd w:id="146"/>
            <w:bookmarkEnd w:id="147"/>
            <w:r>
              <w:rPr>
                <w:sz w:val="24"/>
                <w:szCs w:val="24"/>
              </w:rPr>
              <w:t xml:space="preserve">. . . This people has no belief in God that amounts to anything; for they believe in a god they call </w:t>
            </w:r>
            <w:proofErr w:type="spellStart"/>
            <w:proofErr w:type="gramStart"/>
            <w:r>
              <w:rPr>
                <w:sz w:val="24"/>
                <w:szCs w:val="24"/>
              </w:rPr>
              <w:t>Cudouagny</w:t>
            </w:r>
            <w:proofErr w:type="spellEnd"/>
            <w:r>
              <w:rPr>
                <w:sz w:val="24"/>
                <w:szCs w:val="24"/>
              </w:rPr>
              <w:t>. . .</w:t>
            </w:r>
            <w:proofErr w:type="gramEnd"/>
            <w:r>
              <w:rPr>
                <w:sz w:val="24"/>
                <w:szCs w:val="24"/>
              </w:rPr>
              <w:t xml:space="preserve"> [W]e showed them their error and informed them that their </w:t>
            </w:r>
            <w:proofErr w:type="spellStart"/>
            <w:r>
              <w:rPr>
                <w:sz w:val="24"/>
                <w:szCs w:val="24"/>
              </w:rPr>
              <w:t>Cudouagny</w:t>
            </w:r>
            <w:proofErr w:type="spellEnd"/>
            <w:r>
              <w:rPr>
                <w:sz w:val="24"/>
                <w:szCs w:val="24"/>
              </w:rPr>
              <w:t xml:space="preserve"> was a wicked spirit who deceived them; and that there is but one God, Who is in Heaven, Who gives us everything we need and is the Creator of all things and that in Him alone we should believe. Also that one must receive baptism or perish in hell. Several other points concerning our faith were explained to them which they believed without trouble, and proceeded to call their </w:t>
            </w:r>
            <w:proofErr w:type="spellStart"/>
            <w:r>
              <w:rPr>
                <w:sz w:val="24"/>
                <w:szCs w:val="24"/>
              </w:rPr>
              <w:t>Cudouagny</w:t>
            </w:r>
            <w:proofErr w:type="spellEnd"/>
            <w:r>
              <w:rPr>
                <w:sz w:val="24"/>
                <w:szCs w:val="24"/>
              </w:rPr>
              <w:t xml:space="preserve">, </w:t>
            </w:r>
            <w:proofErr w:type="spellStart"/>
            <w:r>
              <w:rPr>
                <w:sz w:val="24"/>
                <w:szCs w:val="24"/>
              </w:rPr>
              <w:t>Agojuda</w:t>
            </w:r>
            <w:proofErr w:type="spellEnd"/>
            <w:r>
              <w:rPr>
                <w:sz w:val="24"/>
                <w:szCs w:val="24"/>
              </w:rPr>
              <w:t xml:space="preserve"> [the evil one], to such an extent that several times they begged the Captain to cause them to be baptized. And one day the leader [</w:t>
            </w:r>
            <w:proofErr w:type="spellStart"/>
            <w:r>
              <w:rPr>
                <w:sz w:val="24"/>
                <w:szCs w:val="24"/>
              </w:rPr>
              <w:t>Donnacona</w:t>
            </w:r>
            <w:proofErr w:type="spellEnd"/>
            <w:r>
              <w:rPr>
                <w:sz w:val="24"/>
                <w:szCs w:val="24"/>
              </w:rPr>
              <w:t xml:space="preserve">], </w:t>
            </w:r>
            <w:proofErr w:type="spellStart"/>
            <w:r>
              <w:rPr>
                <w:sz w:val="24"/>
                <w:szCs w:val="24"/>
              </w:rPr>
              <w:t>Taignoagny</w:t>
            </w:r>
            <w:proofErr w:type="spellEnd"/>
            <w:r>
              <w:rPr>
                <w:sz w:val="24"/>
                <w:szCs w:val="24"/>
              </w:rPr>
              <w:t xml:space="preserve"> and Dom </w:t>
            </w:r>
            <w:proofErr w:type="spellStart"/>
            <w:r>
              <w:rPr>
                <w:sz w:val="24"/>
                <w:szCs w:val="24"/>
              </w:rPr>
              <w:t>Agaya</w:t>
            </w:r>
            <w:proofErr w:type="spellEnd"/>
            <w:r>
              <w:rPr>
                <w:sz w:val="24"/>
                <w:szCs w:val="24"/>
              </w:rPr>
              <w:t xml:space="preserve"> came with all the people of their village to receive </w:t>
            </w:r>
            <w:r>
              <w:rPr>
                <w:b/>
                <w:sz w:val="24"/>
                <w:szCs w:val="24"/>
              </w:rPr>
              <w:t>baptism</w:t>
            </w:r>
            <w:r>
              <w:rPr>
                <w:sz w:val="24"/>
                <w:szCs w:val="24"/>
              </w:rPr>
              <w:t xml:space="preserve">; but since we did not know their real intention and state of mind, and had no one to explain to them our faith, an excuse was made to them. . . </w:t>
            </w:r>
          </w:p>
        </w:tc>
        <w:tc>
          <w:tcPr>
            <w:tcW w:w="1665"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baptism: </w:t>
            </w:r>
            <w:r>
              <w:rPr>
                <w:sz w:val="24"/>
                <w:szCs w:val="24"/>
              </w:rPr>
              <w:t xml:space="preserve">ritual that marks entry into Christianity </w:t>
            </w:r>
          </w:p>
        </w:tc>
        <w:tc>
          <w:tcPr>
            <w:tcW w:w="3780" w:type="dxa"/>
            <w:tcBorders>
              <w:top w:val="single" w:sz="4" w:space="0" w:color="000000"/>
              <w:left w:val="single" w:sz="4" w:space="0" w:color="000000"/>
              <w:bottom w:val="single" w:sz="4" w:space="0" w:color="000000"/>
              <w:right w:val="single" w:sz="4" w:space="0" w:color="000000"/>
            </w:tcBorders>
          </w:tcPr>
          <w:p w:rsidR="00CE2184" w:rsidRDefault="00CE2184">
            <w:pPr>
              <w:pStyle w:val="Heading1"/>
              <w:spacing w:line="256" w:lineRule="auto"/>
              <w:ind w:left="0"/>
              <w:rPr>
                <w:rFonts w:ascii="Calibri" w:eastAsia="Calibri" w:hAnsi="Calibri" w:cs="Calibri"/>
                <w:b w:val="0"/>
                <w:sz w:val="24"/>
                <w:szCs w:val="24"/>
              </w:rPr>
            </w:pPr>
            <w:r>
              <w:rPr>
                <w:rFonts w:ascii="Calibri" w:eastAsia="Calibri" w:hAnsi="Calibri" w:cs="Calibri"/>
                <w:b w:val="0"/>
                <w:sz w:val="24"/>
                <w:szCs w:val="24"/>
              </w:rPr>
              <w:t xml:space="preserve">How did Cartier convince Indigenous people to convert to Christianity?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pStyle w:val="Heading1"/>
              <w:spacing w:line="256" w:lineRule="auto"/>
              <w:ind w:left="0"/>
              <w:rPr>
                <w:rFonts w:ascii="Calibri" w:eastAsia="Calibri" w:hAnsi="Calibri" w:cs="Calibri"/>
                <w:b w:val="0"/>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tc>
      </w:tr>
    </w:tbl>
    <w:p w:rsidR="00CE2184" w:rsidRDefault="00CE2184" w:rsidP="00CE2184">
      <w:bookmarkStart w:id="148" w:name="_heading=h.ggniiafaea9y"/>
      <w:bookmarkStart w:id="149" w:name="_heading=h.oe2lkzmhv7al"/>
      <w:bookmarkEnd w:id="148"/>
      <w:bookmarkEnd w:id="149"/>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CE2184" w:rsidTr="00CE2184">
        <w:trPr>
          <w:jc w:val="center"/>
        </w:trPr>
        <w:tc>
          <w:tcPr>
            <w:tcW w:w="10575" w:type="dxa"/>
            <w:gridSpan w:val="3"/>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b w:val="0"/>
                <w:i/>
                <w:sz w:val="24"/>
                <w:szCs w:val="24"/>
              </w:rPr>
            </w:pPr>
            <w:bookmarkStart w:id="150" w:name="SourceZ"/>
            <w:bookmarkEnd w:id="150"/>
            <w:r>
              <w:rPr>
                <w:rFonts w:ascii="Calibri" w:eastAsia="Calibri" w:hAnsi="Calibri" w:cs="Calibri"/>
                <w:sz w:val="24"/>
                <w:szCs w:val="24"/>
              </w:rPr>
              <w:t xml:space="preserve">Source Z: </w:t>
            </w:r>
            <w:r>
              <w:rPr>
                <w:rFonts w:ascii="Calibri" w:eastAsia="Calibri" w:hAnsi="Calibri" w:cs="Calibri"/>
                <w:b w:val="0"/>
                <w:sz w:val="24"/>
                <w:szCs w:val="24"/>
              </w:rPr>
              <w:t>“French Interactions with Indigenous peoples”</w:t>
            </w:r>
            <w:r>
              <w:rPr>
                <w:rStyle w:val="FootnoteReference"/>
                <w:b w:val="0"/>
                <w:sz w:val="24"/>
                <w:szCs w:val="24"/>
              </w:rPr>
              <w:footnoteReference w:id="81"/>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Text</w:t>
            </w:r>
          </w:p>
        </w:tc>
        <w:tc>
          <w:tcPr>
            <w:tcW w:w="1665"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sz w:val="24"/>
                <w:szCs w:val="24"/>
              </w:rPr>
              <w:t xml:space="preserve">The French preference for trade over permanent settlement fostered more </w:t>
            </w:r>
            <w:r>
              <w:rPr>
                <w:b/>
                <w:sz w:val="24"/>
                <w:szCs w:val="24"/>
              </w:rPr>
              <w:t>cooperative</w:t>
            </w:r>
            <w:r>
              <w:rPr>
                <w:sz w:val="24"/>
                <w:szCs w:val="24"/>
              </w:rPr>
              <w:t xml:space="preserve"> and mutually beneficial relationships with American Indians than was typical among the Spanish and English. </w:t>
            </w:r>
            <w:r>
              <w:rPr>
                <w:b/>
                <w:sz w:val="24"/>
                <w:szCs w:val="24"/>
              </w:rPr>
              <w:t>Jesuit</w:t>
            </w:r>
            <w:r>
              <w:rPr>
                <w:sz w:val="24"/>
                <w:szCs w:val="24"/>
              </w:rPr>
              <w:t xml:space="preserve"> </w:t>
            </w:r>
            <w:r>
              <w:rPr>
                <w:b/>
                <w:sz w:val="24"/>
                <w:szCs w:val="24"/>
              </w:rPr>
              <w:t>missionaries</w:t>
            </w:r>
            <w:r>
              <w:rPr>
                <w:sz w:val="24"/>
                <w:szCs w:val="24"/>
              </w:rPr>
              <w:t xml:space="preserve">, for instance, adopted </w:t>
            </w:r>
            <w:r>
              <w:rPr>
                <w:sz w:val="24"/>
                <w:szCs w:val="24"/>
              </w:rPr>
              <w:lastRenderedPageBreak/>
              <w:t xml:space="preserve">different conversion strategies than the Spanish Franciscans. Spanish missionaries brought Natives into enclosed missions, whereas Jesuits more often lived with or alongside Indigenous peoples. Many French fur </w:t>
            </w:r>
            <w:proofErr w:type="gramStart"/>
            <w:r>
              <w:rPr>
                <w:sz w:val="24"/>
                <w:szCs w:val="24"/>
              </w:rPr>
              <w:t>traders</w:t>
            </w:r>
            <w:proofErr w:type="gramEnd"/>
            <w:r>
              <w:rPr>
                <w:sz w:val="24"/>
                <w:szCs w:val="24"/>
              </w:rPr>
              <w:t xml:space="preserve"> married Indigenous women. The offspring of Native American women and French men were so common in New France that the French developed a word for these children, </w:t>
            </w:r>
            <w:proofErr w:type="gramStart"/>
            <w:r>
              <w:rPr>
                <w:sz w:val="24"/>
                <w:szCs w:val="24"/>
              </w:rPr>
              <w:t>Métis(</w:t>
            </w:r>
            <w:proofErr w:type="gramEnd"/>
            <w:r>
              <w:rPr>
                <w:sz w:val="24"/>
                <w:szCs w:val="24"/>
              </w:rPr>
              <w:t>sage). The Huron people developed a particularly close relationship with the French, and many converted to Christianity and engaged in the fur trade. But close relationships with the French would come at a high cost. The Huron were decimated by the ravages of European disease, and involvement in French and Dutch conflicts proved disastrous. Despite this, some Native peoples maintained alliances with the French.</w:t>
            </w:r>
          </w:p>
          <w:p w:rsidR="00CE2184" w:rsidRDefault="00CE2184">
            <w:pPr>
              <w:spacing w:line="256" w:lineRule="auto"/>
              <w:rPr>
                <w:sz w:val="24"/>
                <w:szCs w:val="24"/>
              </w:rPr>
            </w:pPr>
          </w:p>
          <w:p w:rsidR="00CE2184" w:rsidRDefault="00CE2184">
            <w:pPr>
              <w:spacing w:line="256" w:lineRule="auto"/>
              <w:rPr>
                <w:b/>
              </w:rPr>
            </w:pPr>
            <w:r>
              <w:rPr>
                <w:sz w:val="24"/>
                <w:szCs w:val="24"/>
              </w:rPr>
              <w:t xml:space="preserve">Pressure from the powerful Iroquois in the East pushed many </w:t>
            </w:r>
            <w:r>
              <w:rPr>
                <w:b/>
                <w:sz w:val="24"/>
                <w:szCs w:val="24"/>
              </w:rPr>
              <w:t>Algonquian</w:t>
            </w:r>
            <w:r>
              <w:rPr>
                <w:sz w:val="24"/>
                <w:szCs w:val="24"/>
              </w:rPr>
              <w:t xml:space="preserve">-speaking peoples toward French territory in the mid-seventeenth century, forcing these Native people to live in the same community as the French. This allowed for Native and European interaction, </w:t>
            </w:r>
            <w:r>
              <w:rPr>
                <w:b/>
                <w:sz w:val="24"/>
                <w:szCs w:val="24"/>
              </w:rPr>
              <w:t>negotiation</w:t>
            </w:r>
            <w:r>
              <w:rPr>
                <w:sz w:val="24"/>
                <w:szCs w:val="24"/>
              </w:rPr>
              <w:t xml:space="preserve">, and </w:t>
            </w:r>
            <w:r>
              <w:rPr>
                <w:b/>
                <w:sz w:val="24"/>
                <w:szCs w:val="24"/>
              </w:rPr>
              <w:t>accommodation</w:t>
            </w:r>
            <w:r>
              <w:rPr>
                <w:sz w:val="24"/>
                <w:szCs w:val="24"/>
              </w:rPr>
              <w:t xml:space="preserve">. French traders adopted—sometimes clumsily—the gift-giving and </w:t>
            </w:r>
            <w:r>
              <w:rPr>
                <w:b/>
                <w:sz w:val="24"/>
                <w:szCs w:val="24"/>
              </w:rPr>
              <w:t>mediation</w:t>
            </w:r>
            <w:r>
              <w:rPr>
                <w:sz w:val="24"/>
                <w:szCs w:val="24"/>
              </w:rPr>
              <w:t xml:space="preserve"> strategies expected of Native leaders. Natives similarly took part in the impersonal European market and adapted to European laws. The two groups lived together mostly successfully throughout the late seventeenth and early eighteenth centuries until English colonial officials and American settlers swarmed the region. The pressures of European expansion strained these close bonds. </w:t>
            </w:r>
          </w:p>
        </w:tc>
        <w:tc>
          <w:tcPr>
            <w:tcW w:w="1665"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 xml:space="preserve">cooperative: </w:t>
            </w:r>
            <w:r>
              <w:rPr>
                <w:sz w:val="24"/>
                <w:szCs w:val="24"/>
              </w:rPr>
              <w:t>working together</w:t>
            </w: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b/>
                <w:sz w:val="24"/>
                <w:szCs w:val="24"/>
              </w:rPr>
            </w:pPr>
            <w:r>
              <w:rPr>
                <w:b/>
                <w:sz w:val="24"/>
                <w:szCs w:val="24"/>
              </w:rPr>
              <w:t>Jesuit</w:t>
            </w:r>
            <w:r>
              <w:rPr>
                <w:sz w:val="24"/>
                <w:szCs w:val="24"/>
              </w:rPr>
              <w:t xml:space="preserve"> </w:t>
            </w:r>
            <w:r>
              <w:rPr>
                <w:b/>
                <w:sz w:val="24"/>
                <w:szCs w:val="24"/>
              </w:rPr>
              <w:t xml:space="preserve">missionaries: </w:t>
            </w:r>
            <w:r>
              <w:rPr>
                <w:sz w:val="24"/>
                <w:szCs w:val="24"/>
              </w:rPr>
              <w:t>Catholic priests from Rome who wanted to spread Catholicism</w:t>
            </w:r>
            <w:r>
              <w:rPr>
                <w:b/>
                <w:sz w:val="24"/>
                <w:szCs w:val="24"/>
              </w:rPr>
              <w:t xml:space="preserve"> </w:t>
            </w:r>
          </w:p>
          <w:p w:rsidR="00CE2184" w:rsidRDefault="00CE2184">
            <w:pPr>
              <w:spacing w:line="256" w:lineRule="auto"/>
              <w:rPr>
                <w:b/>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Algonquian: </w:t>
            </w:r>
            <w:r>
              <w:rPr>
                <w:sz w:val="24"/>
                <w:szCs w:val="24"/>
              </w:rPr>
              <w:t>a family of American Indian languages</w:t>
            </w:r>
          </w:p>
          <w:p w:rsidR="00CE2184" w:rsidRDefault="00CE2184">
            <w:pPr>
              <w:spacing w:line="256" w:lineRule="auto"/>
              <w:rPr>
                <w:sz w:val="24"/>
                <w:szCs w:val="24"/>
              </w:rPr>
            </w:pPr>
          </w:p>
          <w:p w:rsidR="00CE2184" w:rsidRDefault="00CE2184">
            <w:pPr>
              <w:spacing w:line="256" w:lineRule="auto"/>
              <w:rPr>
                <w:b/>
                <w:sz w:val="24"/>
                <w:szCs w:val="24"/>
              </w:rPr>
            </w:pPr>
            <w:r>
              <w:rPr>
                <w:b/>
                <w:sz w:val="24"/>
                <w:szCs w:val="24"/>
              </w:rPr>
              <w:t xml:space="preserve">negotiation: </w:t>
            </w:r>
            <w:r>
              <w:rPr>
                <w:sz w:val="24"/>
                <w:szCs w:val="24"/>
              </w:rPr>
              <w:t>working out agreements</w:t>
            </w:r>
            <w:r>
              <w:rPr>
                <w:b/>
                <w:sz w:val="24"/>
                <w:szCs w:val="24"/>
              </w:rPr>
              <w:t xml:space="preserve"> </w:t>
            </w:r>
          </w:p>
          <w:p w:rsidR="00CE2184" w:rsidRDefault="00CE2184">
            <w:pPr>
              <w:spacing w:line="256" w:lineRule="auto"/>
              <w:rPr>
                <w:b/>
                <w:sz w:val="24"/>
                <w:szCs w:val="24"/>
              </w:rPr>
            </w:pPr>
          </w:p>
          <w:p w:rsidR="00CE2184" w:rsidRDefault="00CE2184">
            <w:pPr>
              <w:spacing w:line="256" w:lineRule="auto"/>
              <w:rPr>
                <w:sz w:val="24"/>
                <w:szCs w:val="24"/>
              </w:rPr>
            </w:pPr>
            <w:proofErr w:type="spellStart"/>
            <w:r>
              <w:rPr>
                <w:b/>
                <w:sz w:val="24"/>
                <w:szCs w:val="24"/>
              </w:rPr>
              <w:t>accommoda-tion</w:t>
            </w:r>
            <w:proofErr w:type="spellEnd"/>
            <w:r>
              <w:rPr>
                <w:b/>
                <w:sz w:val="24"/>
                <w:szCs w:val="24"/>
              </w:rPr>
              <w:t xml:space="preserve">: </w:t>
            </w:r>
            <w:r>
              <w:rPr>
                <w:sz w:val="24"/>
                <w:szCs w:val="24"/>
              </w:rPr>
              <w:t>compromise</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mediation: </w:t>
            </w:r>
            <w:r>
              <w:rPr>
                <w:sz w:val="24"/>
                <w:szCs w:val="24"/>
              </w:rPr>
              <w:t>ways to come to an agreement</w:t>
            </w:r>
          </w:p>
        </w:tc>
        <w:tc>
          <w:tcPr>
            <w:tcW w:w="378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sz w:val="24"/>
                <w:szCs w:val="24"/>
              </w:rPr>
              <w:lastRenderedPageBreak/>
              <w:t xml:space="preserve">How did Jesuit missionaries treat Indigenous peoples differently than Spanish missionaries? </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rPr>
                <w:sz w:val="24"/>
                <w:szCs w:val="24"/>
              </w:rPr>
            </w:pPr>
            <w:r>
              <w:rPr>
                <w:sz w:val="24"/>
                <w:szCs w:val="24"/>
              </w:rPr>
              <w:t xml:space="preserve">How did close relationships and alliances with the French harm Indigenous peoples? </w:t>
            </w:r>
            <w:r>
              <w:rPr>
                <w:sz w:val="24"/>
                <w:szCs w:val="24"/>
              </w:rPr>
              <w:br/>
            </w:r>
          </w:p>
          <w:p w:rsidR="00CE2184" w:rsidRDefault="00CE2184">
            <w:pPr>
              <w:spacing w:line="256" w:lineRule="auto"/>
            </w:pPr>
            <w:r>
              <w:t>________________________________</w:t>
            </w:r>
          </w:p>
          <w:p w:rsidR="00CE2184" w:rsidRDefault="00CE2184">
            <w:pPr>
              <w:pStyle w:val="Heading1"/>
              <w:spacing w:line="256" w:lineRule="auto"/>
              <w:ind w:left="0"/>
              <w:rPr>
                <w:rFonts w:ascii="Calibri" w:eastAsia="Calibri" w:hAnsi="Calibri" w:cs="Calibri"/>
                <w:b w:val="0"/>
                <w:sz w:val="24"/>
                <w:szCs w:val="24"/>
              </w:rPr>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rPr>
                <w:sz w:val="24"/>
                <w:szCs w:val="24"/>
              </w:rPr>
            </w:pPr>
            <w:r>
              <w:rPr>
                <w:sz w:val="24"/>
                <w:szCs w:val="24"/>
              </w:rPr>
              <w:t xml:space="preserve">Describe the experience of the French and Algonquian speaking people forced to live together in the mid-seventeenth century.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tc>
      </w:tr>
    </w:tbl>
    <w:p w:rsidR="00CE2184" w:rsidRDefault="00CE2184" w:rsidP="00CE2184"/>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CE2184" w:rsidTr="00CE2184">
        <w:trPr>
          <w:jc w:val="center"/>
        </w:trPr>
        <w:tc>
          <w:tcPr>
            <w:tcW w:w="10575" w:type="dxa"/>
            <w:gridSpan w:val="3"/>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b w:val="0"/>
                <w:i/>
                <w:sz w:val="24"/>
                <w:szCs w:val="24"/>
              </w:rPr>
            </w:pPr>
            <w:bookmarkStart w:id="151" w:name="SourceAA"/>
            <w:bookmarkEnd w:id="151"/>
            <w:r>
              <w:rPr>
                <w:rFonts w:ascii="Calibri" w:eastAsia="Calibri" w:hAnsi="Calibri" w:cs="Calibri"/>
                <w:sz w:val="24"/>
                <w:szCs w:val="24"/>
              </w:rPr>
              <w:lastRenderedPageBreak/>
              <w:t xml:space="preserve">Source AA: </w:t>
            </w:r>
            <w:r>
              <w:rPr>
                <w:rFonts w:ascii="Calibri" w:eastAsia="Calibri" w:hAnsi="Calibri" w:cs="Calibri"/>
                <w:b w:val="0"/>
                <w:sz w:val="24"/>
                <w:szCs w:val="24"/>
              </w:rPr>
              <w:t>“Dutch Interaction with Indigenous peoples”</w:t>
            </w:r>
            <w:r>
              <w:rPr>
                <w:rStyle w:val="FootnoteReference"/>
                <w:b w:val="0"/>
                <w:sz w:val="24"/>
                <w:szCs w:val="24"/>
              </w:rPr>
              <w:footnoteReference w:id="82"/>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Text</w:t>
            </w:r>
          </w:p>
        </w:tc>
        <w:tc>
          <w:tcPr>
            <w:tcW w:w="1665"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sz w:val="24"/>
                <w:szCs w:val="24"/>
              </w:rPr>
              <w:t xml:space="preserve">Dutch traders carried wampum along Native trade routes and exchanged it for beaver </w:t>
            </w:r>
            <w:r>
              <w:rPr>
                <w:b/>
                <w:sz w:val="24"/>
                <w:szCs w:val="24"/>
              </w:rPr>
              <w:t>pelts</w:t>
            </w:r>
            <w:r>
              <w:rPr>
                <w:sz w:val="24"/>
                <w:szCs w:val="24"/>
              </w:rPr>
              <w:t xml:space="preserve">. Wampum consisted of shell beads fashioned by Algonquians on the southern New England coast and was valued as a ceremonial and diplomatic commodity among the Iroquois. Wampum became a </w:t>
            </w:r>
            <w:r>
              <w:rPr>
                <w:b/>
                <w:sz w:val="24"/>
                <w:szCs w:val="24"/>
              </w:rPr>
              <w:t>currency</w:t>
            </w:r>
            <w:r>
              <w:rPr>
                <w:sz w:val="24"/>
                <w:szCs w:val="24"/>
              </w:rPr>
              <w:t xml:space="preserve"> that could buy anything from a loaf of bread to a plot of land.</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 xml:space="preserve">In addition to developing these trading networks, the Dutch also established farms, settlements, and lumber camps. The West India Company directors implemented the patroon system to encourage colonization. The patroon system granted large estates to wealthy landlords, who subsequently paid </w:t>
            </w:r>
            <w:r>
              <w:rPr>
                <w:b/>
                <w:sz w:val="24"/>
                <w:szCs w:val="24"/>
              </w:rPr>
              <w:t>passage</w:t>
            </w:r>
            <w:r>
              <w:rPr>
                <w:sz w:val="24"/>
                <w:szCs w:val="24"/>
              </w:rPr>
              <w:t xml:space="preserve"> for the tenants to work their land. When Dutch settlements expanded, relationships with local Indigenous peoples suffered. However, the Dutch retained valuable alliances with the Iroquois to maintain </w:t>
            </w:r>
            <w:proofErr w:type="spellStart"/>
            <w:r>
              <w:rPr>
                <w:sz w:val="24"/>
                <w:szCs w:val="24"/>
              </w:rPr>
              <w:t>Beverwijck</w:t>
            </w:r>
            <w:proofErr w:type="spellEnd"/>
            <w:r>
              <w:rPr>
                <w:sz w:val="24"/>
                <w:szCs w:val="24"/>
              </w:rPr>
              <w:t xml:space="preserve">, modern-day Albany, New York, as a hub for the fur trade. In the places where the Dutch built permanent settlements, peaceful colonization ended as the settlers demanded more land. Armed conflicts erupted as colonial settlements </w:t>
            </w:r>
            <w:r>
              <w:rPr>
                <w:b/>
                <w:sz w:val="24"/>
                <w:szCs w:val="24"/>
              </w:rPr>
              <w:t>encroached</w:t>
            </w:r>
            <w:r>
              <w:rPr>
                <w:sz w:val="24"/>
                <w:szCs w:val="24"/>
              </w:rPr>
              <w:t xml:space="preserve"> on Native villages and hunting lands. Profit and peace, it seemed, could not coexist.</w:t>
            </w:r>
          </w:p>
          <w:p w:rsidR="00CE2184" w:rsidRDefault="00CE2184">
            <w:pPr>
              <w:spacing w:line="256" w:lineRule="auto"/>
              <w:rPr>
                <w:sz w:val="24"/>
                <w:szCs w:val="24"/>
              </w:rPr>
            </w:pPr>
          </w:p>
          <w:p w:rsidR="00CE2184" w:rsidRDefault="00CE2184">
            <w:pPr>
              <w:spacing w:line="256" w:lineRule="auto"/>
              <w:rPr>
                <w:b/>
              </w:rPr>
            </w:pPr>
          </w:p>
        </w:tc>
        <w:tc>
          <w:tcPr>
            <w:tcW w:w="1665"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pelts: </w:t>
            </w:r>
            <w:r>
              <w:rPr>
                <w:sz w:val="24"/>
                <w:szCs w:val="24"/>
              </w:rPr>
              <w:t>skin of animals</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currency: </w:t>
            </w:r>
            <w:r>
              <w:rPr>
                <w:sz w:val="24"/>
                <w:szCs w:val="24"/>
              </w:rPr>
              <w:t>money</w:t>
            </w: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passage: </w:t>
            </w:r>
            <w:r>
              <w:rPr>
                <w:sz w:val="24"/>
                <w:szCs w:val="24"/>
              </w:rPr>
              <w:t>fees to immigrate</w:t>
            </w: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b/>
                <w:sz w:val="24"/>
                <w:szCs w:val="24"/>
              </w:rPr>
            </w:pPr>
            <w:r>
              <w:rPr>
                <w:b/>
                <w:sz w:val="24"/>
                <w:szCs w:val="24"/>
              </w:rPr>
              <w:t xml:space="preserve">encroached: </w:t>
            </w:r>
            <w:r>
              <w:rPr>
                <w:sz w:val="24"/>
                <w:szCs w:val="24"/>
              </w:rPr>
              <w:t xml:space="preserve">invaded, moved in on </w:t>
            </w:r>
            <w:r>
              <w:rPr>
                <w:b/>
                <w:sz w:val="24"/>
                <w:szCs w:val="24"/>
              </w:rPr>
              <w:t xml:space="preserve"> </w:t>
            </w:r>
          </w:p>
          <w:p w:rsidR="00CE2184" w:rsidRDefault="00CE2184">
            <w:pPr>
              <w:spacing w:line="256" w:lineRule="auto"/>
              <w:rPr>
                <w:b/>
                <w:sz w:val="24"/>
                <w:szCs w:val="24"/>
              </w:rPr>
            </w:pPr>
          </w:p>
          <w:p w:rsidR="00CE2184" w:rsidRDefault="00CE2184">
            <w:pPr>
              <w:spacing w:line="256" w:lineRule="auto"/>
              <w:rPr>
                <w:sz w:val="24"/>
                <w:szCs w:val="24"/>
              </w:rPr>
            </w:pPr>
          </w:p>
        </w:tc>
        <w:tc>
          <w:tcPr>
            <w:tcW w:w="378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sz w:val="24"/>
                <w:szCs w:val="24"/>
              </w:rPr>
              <w:t xml:space="preserve">Describe the interactions between the Dutch and Indigenous peoples during early colonization.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rPr>
                <w:sz w:val="24"/>
                <w:szCs w:val="24"/>
              </w:rPr>
            </w:pPr>
            <w:r>
              <w:rPr>
                <w:sz w:val="24"/>
                <w:szCs w:val="24"/>
              </w:rPr>
              <w:t>What was the purpose of the patroon system? How did work?</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tc>
      </w:tr>
    </w:tbl>
    <w:p w:rsidR="00CE2184" w:rsidRDefault="00CE2184" w:rsidP="00CE2184"/>
    <w:p w:rsidR="00CE2184" w:rsidRDefault="00CE2184">
      <w:bookmarkStart w:id="152" w:name="SourceAB"/>
      <w:bookmarkEnd w:id="152"/>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CE2184" w:rsidTr="00CE2184">
        <w:trPr>
          <w:jc w:val="center"/>
        </w:trPr>
        <w:tc>
          <w:tcPr>
            <w:tcW w:w="10575" w:type="dxa"/>
            <w:gridSpan w:val="3"/>
            <w:tcBorders>
              <w:top w:val="single" w:sz="4" w:space="0" w:color="000000"/>
              <w:left w:val="single" w:sz="4" w:space="0" w:color="000000"/>
              <w:bottom w:val="single" w:sz="4" w:space="0" w:color="000000"/>
              <w:right w:val="single" w:sz="4" w:space="0" w:color="000000"/>
            </w:tcBorders>
            <w:hideMark/>
          </w:tcPr>
          <w:p w:rsidR="00CE2184" w:rsidRDefault="00CE2184">
            <w:pPr>
              <w:spacing w:line="256" w:lineRule="auto"/>
              <w:jc w:val="center"/>
              <w:outlineLvl w:val="0"/>
              <w:rPr>
                <w:rFonts w:asciiTheme="minorHAnsi" w:hAnsiTheme="minorHAnsi" w:cstheme="minorHAnsi"/>
                <w:i/>
                <w:sz w:val="24"/>
                <w:szCs w:val="24"/>
              </w:rPr>
            </w:pPr>
            <w:r>
              <w:rPr>
                <w:rFonts w:asciiTheme="minorHAnsi" w:hAnsiTheme="minorHAnsi" w:cstheme="minorHAnsi"/>
                <w:b/>
                <w:sz w:val="24"/>
                <w:szCs w:val="24"/>
              </w:rPr>
              <w:lastRenderedPageBreak/>
              <w:t>Source AB:</w:t>
            </w:r>
            <w:r>
              <w:rPr>
                <w:sz w:val="24"/>
                <w:szCs w:val="24"/>
              </w:rPr>
              <w:t xml:space="preserve"> “</w:t>
            </w:r>
            <w:r>
              <w:rPr>
                <w:rFonts w:asciiTheme="minorHAnsi" w:hAnsiTheme="minorHAnsi" w:cstheme="minorHAnsi"/>
                <w:sz w:val="24"/>
                <w:szCs w:val="24"/>
              </w:rPr>
              <w:t>The Anglo-Powhatan Wars”</w:t>
            </w:r>
            <w:r>
              <w:rPr>
                <w:rFonts w:asciiTheme="minorHAnsi" w:hAnsiTheme="minorHAnsi" w:cstheme="minorHAnsi"/>
                <w:sz w:val="24"/>
                <w:szCs w:val="24"/>
                <w:vertAlign w:val="superscript"/>
              </w:rPr>
              <w:footnoteReference w:id="83"/>
            </w:r>
            <w:r>
              <w:rPr>
                <w:rFonts w:asciiTheme="minorHAnsi" w:hAnsiTheme="minorHAnsi" w:cstheme="minorHAnsi"/>
                <w:i/>
                <w:sz w:val="24"/>
                <w:szCs w:val="24"/>
              </w:rPr>
              <w:t xml:space="preserve"> </w:t>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spacing w:line="256" w:lineRule="auto"/>
              <w:jc w:val="center"/>
              <w:outlineLvl w:val="0"/>
              <w:rPr>
                <w:b/>
                <w:sz w:val="24"/>
                <w:szCs w:val="24"/>
              </w:rPr>
            </w:pPr>
            <w:r>
              <w:rPr>
                <w:b/>
                <w:sz w:val="24"/>
                <w:szCs w:val="24"/>
              </w:rPr>
              <w:t>Text</w:t>
            </w:r>
          </w:p>
        </w:tc>
        <w:tc>
          <w:tcPr>
            <w:tcW w:w="1665" w:type="dxa"/>
            <w:tcBorders>
              <w:top w:val="single" w:sz="4" w:space="0" w:color="000000"/>
              <w:left w:val="single" w:sz="4" w:space="0" w:color="000000"/>
              <w:bottom w:val="single" w:sz="4" w:space="0" w:color="000000"/>
              <w:right w:val="single" w:sz="4" w:space="0" w:color="000000"/>
            </w:tcBorders>
            <w:hideMark/>
          </w:tcPr>
          <w:p w:rsidR="00CE2184" w:rsidRDefault="00CE2184">
            <w:pPr>
              <w:spacing w:line="256" w:lineRule="auto"/>
              <w:jc w:val="center"/>
              <w:outlineLvl w:val="0"/>
              <w:rPr>
                <w:b/>
                <w:sz w:val="24"/>
                <w:szCs w:val="24"/>
              </w:rPr>
            </w:pPr>
            <w:r>
              <w:rPr>
                <w:b/>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hideMark/>
          </w:tcPr>
          <w:p w:rsidR="00CE2184" w:rsidRDefault="00CE2184">
            <w:pPr>
              <w:spacing w:line="256" w:lineRule="auto"/>
              <w:jc w:val="center"/>
              <w:outlineLvl w:val="0"/>
              <w:rPr>
                <w:b/>
                <w:sz w:val="24"/>
                <w:szCs w:val="24"/>
              </w:rPr>
            </w:pPr>
            <w:r>
              <w:rPr>
                <w:b/>
                <w:sz w:val="24"/>
                <w:szCs w:val="24"/>
              </w:rPr>
              <w:t>Guiding Questions</w:t>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sz w:val="24"/>
                <w:szCs w:val="24"/>
              </w:rPr>
              <w:t xml:space="preserve">By choosing to settle along the rivers on the banks of the Chesapeake, the English unknowingly placed themselves at the center of the </w:t>
            </w:r>
            <w:r>
              <w:rPr>
                <w:b/>
                <w:sz w:val="24"/>
                <w:szCs w:val="24"/>
              </w:rPr>
              <w:t>Powhatan</w:t>
            </w:r>
            <w:r>
              <w:rPr>
                <w:sz w:val="24"/>
                <w:szCs w:val="24"/>
              </w:rPr>
              <w:t xml:space="preserve"> Empire, a powerful Algonquian </w:t>
            </w:r>
            <w:r>
              <w:rPr>
                <w:b/>
                <w:sz w:val="24"/>
                <w:szCs w:val="24"/>
              </w:rPr>
              <w:t>confederacy</w:t>
            </w:r>
            <w:r>
              <w:rPr>
                <w:sz w:val="24"/>
                <w:szCs w:val="24"/>
              </w:rPr>
              <w:t xml:space="preserve"> of thirty native groups with perhaps as many as twenty-two thousand people.</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 xml:space="preserve">Tensions ran high between the English and the Powhatan, and near-constant war prevailed. The First Anglo-Powhatan War (1609–1614) resulted not only from the English colonists’ intrusion onto Powhatan land, but also from their refusal to follow Native custom by giving gifts. English actions </w:t>
            </w:r>
            <w:r>
              <w:rPr>
                <w:b/>
                <w:sz w:val="24"/>
                <w:szCs w:val="24"/>
              </w:rPr>
              <w:t>infuriated</w:t>
            </w:r>
            <w:r>
              <w:rPr>
                <w:sz w:val="24"/>
                <w:szCs w:val="24"/>
              </w:rPr>
              <w:t xml:space="preserve"> and insulted the Powhatan. In 1613, the English settlers captured Pocahontas (also called </w:t>
            </w:r>
            <w:proofErr w:type="spellStart"/>
            <w:r>
              <w:rPr>
                <w:sz w:val="24"/>
                <w:szCs w:val="24"/>
              </w:rPr>
              <w:t>Matoaka</w:t>
            </w:r>
            <w:proofErr w:type="spellEnd"/>
            <w:r>
              <w:rPr>
                <w:sz w:val="24"/>
                <w:szCs w:val="24"/>
              </w:rPr>
              <w:t xml:space="preserve">), the daughter of a Powhatan headman named </w:t>
            </w:r>
            <w:proofErr w:type="spellStart"/>
            <w:r>
              <w:rPr>
                <w:sz w:val="24"/>
                <w:szCs w:val="24"/>
              </w:rPr>
              <w:t>Wahunsenaca</w:t>
            </w:r>
            <w:proofErr w:type="spellEnd"/>
            <w:r>
              <w:rPr>
                <w:sz w:val="24"/>
                <w:szCs w:val="24"/>
              </w:rPr>
              <w:t xml:space="preserve">, and gave her in marriage to Englishman John Rolfe. Pocahontas was an important </w:t>
            </w:r>
            <w:r>
              <w:rPr>
                <w:b/>
                <w:sz w:val="24"/>
                <w:szCs w:val="24"/>
              </w:rPr>
              <w:t>negotiator</w:t>
            </w:r>
            <w:r>
              <w:rPr>
                <w:sz w:val="24"/>
                <w:szCs w:val="24"/>
              </w:rPr>
              <w:t xml:space="preserve">, and helped stop the war in 1614. Later, Pocahontas was converted to Christianity, became known as Rebecca, and sailed with her husband and several other Powhatan to England where she was introduced to King James I. Promoters of colonization publicized Pocahontas as an example of the good work of converting the Powhatan to Christianity. Most of what we know about Pocahontas comes from the writings of John Rolfe, and historians question the truth of his perspective. This has led to many misconceptions about the story of Pocahontas. </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 xml:space="preserve">Peace in Virginia did not last long. The Second Anglo-Powhatan War (1620s) broke out because of the expansion of the English settlement nearly one hundred miles into the interior, and because </w:t>
            </w:r>
            <w:r>
              <w:rPr>
                <w:sz w:val="24"/>
                <w:szCs w:val="24"/>
              </w:rPr>
              <w:lastRenderedPageBreak/>
              <w:t xml:space="preserve">of the continued insults and friction caused by English activities. The Powhatan attacked in 1622 and killed almost 350 English, about a third of the settlers. The English responded by </w:t>
            </w:r>
            <w:r>
              <w:rPr>
                <w:b/>
                <w:sz w:val="24"/>
                <w:szCs w:val="24"/>
              </w:rPr>
              <w:t>annihilating</w:t>
            </w:r>
            <w:r>
              <w:rPr>
                <w:sz w:val="24"/>
                <w:szCs w:val="24"/>
              </w:rPr>
              <w:t xml:space="preserve"> every Powhatan village around Jamestown and from then on became even more intolerant. The Third Anglo-Powhatan War (1644–1646) began with a surprise attack in which the Powhatan killed around five hundred English colonists. However, their ultimate defeat in this conflict forced the Powhatan to acknowledge King Charles I, the English king, as their ruler. The Anglo-Powhatan Wars, spanning nearly forty years, illustrate the degree of Native resistance that resulted from English intrusion into the Powhatan confederacy.</w:t>
            </w:r>
          </w:p>
        </w:tc>
        <w:tc>
          <w:tcPr>
            <w:tcW w:w="1665"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r>
              <w:rPr>
                <w:b/>
                <w:sz w:val="24"/>
                <w:szCs w:val="24"/>
              </w:rPr>
              <w:t xml:space="preserve">Powhatan: </w:t>
            </w:r>
            <w:r>
              <w:rPr>
                <w:sz w:val="24"/>
                <w:szCs w:val="24"/>
              </w:rPr>
              <w:t>an Indigenous tribe in North America</w:t>
            </w:r>
          </w:p>
          <w:p w:rsidR="00CE2184" w:rsidRDefault="00CE2184">
            <w:pPr>
              <w:spacing w:line="256" w:lineRule="auto"/>
              <w:rPr>
                <w:b/>
                <w:sz w:val="24"/>
                <w:szCs w:val="24"/>
              </w:rPr>
            </w:pPr>
          </w:p>
          <w:p w:rsidR="00CE2184" w:rsidRDefault="00CE2184">
            <w:pPr>
              <w:spacing w:line="256" w:lineRule="auto"/>
              <w:rPr>
                <w:b/>
                <w:sz w:val="24"/>
                <w:szCs w:val="24"/>
              </w:rPr>
            </w:pPr>
            <w:r>
              <w:rPr>
                <w:b/>
                <w:sz w:val="24"/>
                <w:szCs w:val="24"/>
              </w:rPr>
              <w:t xml:space="preserve">confederacy: </w:t>
            </w:r>
            <w:r>
              <w:rPr>
                <w:sz w:val="24"/>
                <w:szCs w:val="24"/>
              </w:rPr>
              <w:t>group of people working together</w:t>
            </w:r>
          </w:p>
          <w:p w:rsidR="00CE2184" w:rsidRDefault="00CE2184">
            <w:pPr>
              <w:spacing w:line="256" w:lineRule="auto"/>
              <w:rPr>
                <w:b/>
                <w:sz w:val="24"/>
                <w:szCs w:val="24"/>
              </w:rPr>
            </w:pPr>
          </w:p>
          <w:p w:rsidR="00CE2184" w:rsidRDefault="00CE2184">
            <w:pPr>
              <w:spacing w:line="256" w:lineRule="auto"/>
              <w:rPr>
                <w:b/>
                <w:sz w:val="24"/>
                <w:szCs w:val="24"/>
              </w:rPr>
            </w:pPr>
            <w:r>
              <w:rPr>
                <w:b/>
                <w:sz w:val="24"/>
                <w:szCs w:val="24"/>
              </w:rPr>
              <w:t xml:space="preserve">infuriated: </w:t>
            </w:r>
            <w:r>
              <w:rPr>
                <w:sz w:val="24"/>
                <w:szCs w:val="24"/>
              </w:rPr>
              <w:t>angered</w:t>
            </w: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 xml:space="preserve">negotiator: </w:t>
            </w:r>
            <w:r>
              <w:rPr>
                <w:sz w:val="24"/>
                <w:szCs w:val="24"/>
              </w:rPr>
              <w:t>someone who works to create a compromise or agreement</w:t>
            </w: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annihilating: </w:t>
            </w:r>
            <w:r>
              <w:rPr>
                <w:sz w:val="24"/>
                <w:szCs w:val="24"/>
              </w:rPr>
              <w:t>destroying</w:t>
            </w:r>
          </w:p>
        </w:tc>
        <w:tc>
          <w:tcPr>
            <w:tcW w:w="378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outlineLvl w:val="0"/>
              <w:rPr>
                <w:sz w:val="24"/>
                <w:szCs w:val="24"/>
              </w:rPr>
            </w:pPr>
            <w:r>
              <w:rPr>
                <w:sz w:val="24"/>
                <w:szCs w:val="24"/>
              </w:rPr>
              <w:lastRenderedPageBreak/>
              <w:t xml:space="preserve">What were the actions taken by English colonizers that angered the Powhatan people and led to war?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outlineLvl w:val="0"/>
              <w:rPr>
                <w:sz w:val="24"/>
                <w:szCs w:val="24"/>
              </w:rPr>
            </w:pPr>
          </w:p>
          <w:p w:rsidR="00CE2184" w:rsidRDefault="00CE2184">
            <w:pPr>
              <w:spacing w:line="256" w:lineRule="auto"/>
              <w:outlineLvl w:val="0"/>
              <w:rPr>
                <w:sz w:val="24"/>
                <w:szCs w:val="24"/>
              </w:rPr>
            </w:pPr>
            <w:r>
              <w:rPr>
                <w:sz w:val="24"/>
                <w:szCs w:val="24"/>
              </w:rPr>
              <w:t xml:space="preserve">What event helped end the first Anglo-Powhatan war? Explain why this helped to end the war. </w:t>
            </w:r>
          </w:p>
          <w:p w:rsidR="00CE2184" w:rsidRDefault="00CE2184">
            <w:pPr>
              <w:spacing w:line="256" w:lineRule="auto"/>
              <w:outlineLvl w:val="0"/>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rPr>
                <w:sz w:val="24"/>
                <w:szCs w:val="24"/>
              </w:rPr>
            </w:pPr>
            <w:r>
              <w:rPr>
                <w:sz w:val="24"/>
                <w:szCs w:val="24"/>
              </w:rPr>
              <w:t xml:space="preserve">What caused the Second Anglo-Powhatan War? </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rPr>
                <w:sz w:val="24"/>
                <w:szCs w:val="24"/>
              </w:rPr>
              <w:t>Describe the events of the Third Anglo-Powhatan War</w:t>
            </w:r>
            <w:r>
              <w:t xml:space="preserve">.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p>
        </w:tc>
      </w:tr>
    </w:tbl>
    <w:p w:rsidR="00CE2184" w:rsidRDefault="00CE2184" w:rsidP="00CE2184"/>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CE2184" w:rsidTr="00CE2184">
        <w:trPr>
          <w:jc w:val="center"/>
        </w:trPr>
        <w:tc>
          <w:tcPr>
            <w:tcW w:w="10575" w:type="dxa"/>
            <w:gridSpan w:val="3"/>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b w:val="0"/>
                <w:i/>
                <w:sz w:val="24"/>
                <w:szCs w:val="24"/>
              </w:rPr>
            </w:pPr>
            <w:bookmarkStart w:id="153" w:name="SourceAC"/>
            <w:bookmarkEnd w:id="153"/>
            <w:r>
              <w:rPr>
                <w:rFonts w:ascii="Calibri" w:eastAsia="Calibri" w:hAnsi="Calibri" w:cs="Calibri"/>
                <w:sz w:val="24"/>
                <w:szCs w:val="24"/>
              </w:rPr>
              <w:t>Source AC:</w:t>
            </w:r>
            <w:r>
              <w:rPr>
                <w:rFonts w:ascii="Calibri" w:eastAsia="Calibri" w:hAnsi="Calibri" w:cs="Calibri"/>
                <w:b w:val="0"/>
                <w:sz w:val="24"/>
                <w:szCs w:val="24"/>
              </w:rPr>
              <w:t xml:space="preserve"> “Indian Slavery”</w:t>
            </w:r>
            <w:r>
              <w:rPr>
                <w:rFonts w:ascii="Calibri" w:eastAsia="Calibri" w:hAnsi="Calibri" w:cs="Calibri"/>
                <w:b w:val="0"/>
                <w:sz w:val="24"/>
                <w:szCs w:val="24"/>
                <w:vertAlign w:val="superscript"/>
              </w:rPr>
              <w:footnoteReference w:id="84"/>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Text</w:t>
            </w:r>
          </w:p>
        </w:tc>
        <w:tc>
          <w:tcPr>
            <w:tcW w:w="1665"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bookmarkStart w:id="154" w:name="_heading=h.wbv21ok2e5iv"/>
            <w:bookmarkEnd w:id="154"/>
            <w:r>
              <w:rPr>
                <w:sz w:val="24"/>
                <w:szCs w:val="24"/>
              </w:rPr>
              <w:t xml:space="preserve">Wars were the most common way colonists acquired American Indian slaves. Europeans thought that </w:t>
            </w:r>
            <w:r>
              <w:rPr>
                <w:b/>
                <w:sz w:val="24"/>
                <w:szCs w:val="24"/>
              </w:rPr>
              <w:t xml:space="preserve">enslaving </w:t>
            </w:r>
            <w:r>
              <w:rPr>
                <w:sz w:val="24"/>
                <w:szCs w:val="24"/>
              </w:rPr>
              <w:t xml:space="preserve">prisoners of war was not only legal but more </w:t>
            </w:r>
            <w:r>
              <w:rPr>
                <w:b/>
                <w:sz w:val="24"/>
                <w:szCs w:val="24"/>
              </w:rPr>
              <w:t xml:space="preserve">merciful </w:t>
            </w:r>
            <w:r>
              <w:rPr>
                <w:sz w:val="24"/>
                <w:szCs w:val="24"/>
              </w:rPr>
              <w:t xml:space="preserve">than killing anyone that was captured. After the Pequot War (1636–1637), Massachusetts Bay colonists sold hundreds of North American Indians into slavery in the West Indies. </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 xml:space="preserve">In the eighteenth century (1700s), wars in Florida, South Carolina, and the Mississippi Valley produced even more American Indian slaves. Some wars emerged from conflicts between American Indians and colonists for land, while </w:t>
            </w:r>
            <w:r>
              <w:rPr>
                <w:sz w:val="24"/>
                <w:szCs w:val="24"/>
              </w:rPr>
              <w:lastRenderedPageBreak/>
              <w:t xml:space="preserve">others were created as excuses for </w:t>
            </w:r>
            <w:r>
              <w:rPr>
                <w:b/>
                <w:sz w:val="24"/>
                <w:szCs w:val="24"/>
              </w:rPr>
              <w:t xml:space="preserve">acquiring </w:t>
            </w:r>
            <w:r>
              <w:rPr>
                <w:sz w:val="24"/>
                <w:szCs w:val="24"/>
              </w:rPr>
              <w:t xml:space="preserve">captives. Some were not wars at all but merely illegal </w:t>
            </w:r>
            <w:r>
              <w:rPr>
                <w:b/>
                <w:sz w:val="24"/>
                <w:szCs w:val="24"/>
              </w:rPr>
              <w:t xml:space="preserve">raids </w:t>
            </w:r>
            <w:r>
              <w:rPr>
                <w:sz w:val="24"/>
                <w:szCs w:val="24"/>
              </w:rPr>
              <w:t>performed by slave traders. Historians estimate that between 24,000 and 51,000 American Indians were forced into slavery throughout the southern colonies between 1670 and 1715. . . By the eighteenth century, colonial governments often discouraged the practice, although it never ceased entirely as long as slavery was, in general, a legal institution.</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 xml:space="preserve">Enslaved American Indians died quickly, mostly from disease, but others were murdered or died from </w:t>
            </w:r>
            <w:r>
              <w:rPr>
                <w:b/>
                <w:sz w:val="24"/>
                <w:szCs w:val="24"/>
              </w:rPr>
              <w:t>starvation</w:t>
            </w:r>
            <w:r>
              <w:rPr>
                <w:sz w:val="24"/>
                <w:szCs w:val="24"/>
              </w:rPr>
              <w:t xml:space="preserve">. The demands of growing </w:t>
            </w:r>
            <w:r>
              <w:rPr>
                <w:b/>
                <w:sz w:val="24"/>
                <w:szCs w:val="24"/>
              </w:rPr>
              <w:t xml:space="preserve">plantation economies </w:t>
            </w:r>
            <w:r>
              <w:rPr>
                <w:sz w:val="24"/>
                <w:szCs w:val="24"/>
              </w:rPr>
              <w:t xml:space="preserve">required a more reliable labor force, and the </w:t>
            </w:r>
            <w:r>
              <w:rPr>
                <w:b/>
                <w:sz w:val="24"/>
                <w:szCs w:val="24"/>
              </w:rPr>
              <w:t>transatlantic slave trade</w:t>
            </w:r>
            <w:r>
              <w:rPr>
                <w:sz w:val="24"/>
                <w:szCs w:val="24"/>
              </w:rPr>
              <w:t xml:space="preserve"> provided such a workforce. European slavers transported millions of Africans across the ocean in a terrifying journey known as the Middle Passage.</w:t>
            </w:r>
          </w:p>
        </w:tc>
        <w:tc>
          <w:tcPr>
            <w:tcW w:w="1665"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b/>
                <w:sz w:val="24"/>
                <w:szCs w:val="24"/>
              </w:rPr>
              <w:lastRenderedPageBreak/>
              <w:t xml:space="preserve">enslaving: </w:t>
            </w:r>
            <w:r>
              <w:rPr>
                <w:sz w:val="24"/>
                <w:szCs w:val="24"/>
              </w:rPr>
              <w:t>forcing someone to become a slave</w:t>
            </w:r>
          </w:p>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 xml:space="preserve">merciful: </w:t>
            </w:r>
            <w:r>
              <w:rPr>
                <w:sz w:val="24"/>
                <w:szCs w:val="24"/>
              </w:rPr>
              <w:t>compassion-ate; showing kindness</w:t>
            </w:r>
          </w:p>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 xml:space="preserve">acquiring: </w:t>
            </w:r>
            <w:r>
              <w:rPr>
                <w:sz w:val="24"/>
                <w:szCs w:val="24"/>
              </w:rPr>
              <w:t>collecting</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lastRenderedPageBreak/>
              <w:t xml:space="preserve">raids: </w:t>
            </w:r>
            <w:r>
              <w:rPr>
                <w:sz w:val="24"/>
                <w:szCs w:val="24"/>
              </w:rPr>
              <w:t>sudden attacks</w:t>
            </w:r>
          </w:p>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 xml:space="preserve">starvation: </w:t>
            </w:r>
            <w:r>
              <w:rPr>
                <w:sz w:val="24"/>
                <w:szCs w:val="24"/>
              </w:rPr>
              <w:t>lack of food</w:t>
            </w:r>
          </w:p>
          <w:p w:rsidR="00CE2184" w:rsidRDefault="00CE2184">
            <w:pPr>
              <w:spacing w:line="256" w:lineRule="auto"/>
              <w:rPr>
                <w:b/>
                <w:sz w:val="24"/>
                <w:szCs w:val="24"/>
              </w:rPr>
            </w:pPr>
          </w:p>
          <w:p w:rsidR="00CE2184" w:rsidRDefault="00CE2184">
            <w:pPr>
              <w:spacing w:line="256" w:lineRule="auto"/>
              <w:rPr>
                <w:sz w:val="24"/>
                <w:szCs w:val="24"/>
              </w:rPr>
            </w:pPr>
            <w:r>
              <w:rPr>
                <w:b/>
                <w:sz w:val="24"/>
                <w:szCs w:val="24"/>
              </w:rPr>
              <w:t xml:space="preserve">plantation economies: </w:t>
            </w:r>
            <w:r>
              <w:rPr>
                <w:sz w:val="24"/>
                <w:szCs w:val="24"/>
              </w:rPr>
              <w:t xml:space="preserve">large scale farming that used slave labor </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transatlantic slave trade</w:t>
            </w:r>
            <w:r>
              <w:rPr>
                <w:sz w:val="24"/>
                <w:szCs w:val="24"/>
              </w:rPr>
              <w:t xml:space="preserve">: transportation of enslaved Africans to the Americas </w:t>
            </w:r>
          </w:p>
        </w:tc>
        <w:tc>
          <w:tcPr>
            <w:tcW w:w="378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sz w:val="24"/>
                <w:szCs w:val="24"/>
              </w:rPr>
              <w:lastRenderedPageBreak/>
              <w:t xml:space="preserve">How did European colonists justify enslaving American Indians?  </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pStyle w:val="Heading1"/>
              <w:spacing w:line="256" w:lineRule="auto"/>
              <w:ind w:left="0"/>
              <w:rPr>
                <w:rFonts w:ascii="Calibri" w:eastAsia="Calibri" w:hAnsi="Calibri" w:cs="Calibri"/>
                <w:b w:val="0"/>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rPr>
                <w:sz w:val="24"/>
                <w:szCs w:val="24"/>
              </w:rPr>
            </w:pPr>
            <w:r>
              <w:rPr>
                <w:sz w:val="24"/>
                <w:szCs w:val="24"/>
              </w:rPr>
              <w:lastRenderedPageBreak/>
              <w:t xml:space="preserve">How did European colonists capture American Indians for the slave trade?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rPr>
                <w:sz w:val="24"/>
                <w:szCs w:val="24"/>
              </w:rPr>
            </w:pPr>
            <w:r>
              <w:rPr>
                <w:sz w:val="24"/>
                <w:szCs w:val="24"/>
              </w:rPr>
              <w:t xml:space="preserve">What system replaced the enslavement of American Indians?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tc>
      </w:tr>
    </w:tbl>
    <w:p w:rsidR="00CE2184" w:rsidRDefault="00CE2184" w:rsidP="00CE2184">
      <w:bookmarkStart w:id="155" w:name="_heading=h.su2i1brdrp8v"/>
      <w:bookmarkEnd w:id="155"/>
    </w:p>
    <w:p w:rsidR="00CE2184" w:rsidRDefault="00CE2184">
      <w:bookmarkStart w:id="156" w:name="Formative2"/>
      <w:bookmarkEnd w:id="156"/>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CE2184" w:rsidTr="00CE2184">
        <w:trPr>
          <w:trHeight w:val="380"/>
          <w:jc w:val="center"/>
        </w:trPr>
        <w:tc>
          <w:tcPr>
            <w:tcW w:w="10575" w:type="dxa"/>
            <w:gridSpan w:val="2"/>
            <w:tcBorders>
              <w:top w:val="single" w:sz="4" w:space="0" w:color="000000"/>
              <w:left w:val="single" w:sz="4" w:space="0" w:color="000000"/>
              <w:bottom w:val="single" w:sz="4" w:space="0" w:color="000000"/>
              <w:right w:val="single" w:sz="4" w:space="0" w:color="000000"/>
            </w:tcBorders>
            <w:shd w:val="clear" w:color="auto" w:fill="000000"/>
            <w:vAlign w:val="center"/>
            <w:hideMark/>
          </w:tcPr>
          <w:p w:rsidR="00CE2184" w:rsidRDefault="00CE2184">
            <w:pPr>
              <w:spacing w:line="256" w:lineRule="auto"/>
              <w:jc w:val="center"/>
              <w:rPr>
                <w:b/>
                <w:color w:val="FFFFFF"/>
                <w:sz w:val="28"/>
                <w:szCs w:val="28"/>
              </w:rPr>
            </w:pPr>
            <w:r>
              <w:rPr>
                <w:b/>
                <w:color w:val="FFFFFF"/>
                <w:sz w:val="28"/>
                <w:szCs w:val="28"/>
              </w:rPr>
              <w:lastRenderedPageBreak/>
              <w:t>Formative Performance Task #2 – Constructed Response</w:t>
            </w:r>
          </w:p>
        </w:tc>
      </w:tr>
      <w:tr w:rsidR="00CE2184" w:rsidTr="00CE2184">
        <w:trPr>
          <w:trHeight w:val="380"/>
          <w:jc w:val="center"/>
        </w:trPr>
        <w:tc>
          <w:tcPr>
            <w:tcW w:w="1430"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keepNext/>
              <w:keepLines/>
              <w:spacing w:line="216" w:lineRule="auto"/>
              <w:rPr>
                <w:b/>
                <w:color w:val="205595"/>
                <w:sz w:val="24"/>
                <w:szCs w:val="24"/>
              </w:rPr>
            </w:pPr>
            <w:r>
              <w:rPr>
                <w:b/>
                <w:sz w:val="24"/>
                <w:szCs w:val="24"/>
              </w:rPr>
              <w:t>Student Directions</w:t>
            </w:r>
          </w:p>
        </w:tc>
        <w:tc>
          <w:tcPr>
            <w:tcW w:w="9145" w:type="dxa"/>
            <w:tcBorders>
              <w:top w:val="single" w:sz="4" w:space="0" w:color="000000"/>
              <w:left w:val="single" w:sz="4" w:space="0" w:color="000000"/>
              <w:bottom w:val="single" w:sz="4" w:space="0" w:color="000000"/>
              <w:right w:val="single" w:sz="4" w:space="0" w:color="000000"/>
            </w:tcBorders>
            <w:vAlign w:val="center"/>
          </w:tcPr>
          <w:p w:rsidR="00CE2184" w:rsidRDefault="00CE2184">
            <w:pPr>
              <w:widowControl/>
              <w:spacing w:line="256" w:lineRule="auto"/>
              <w:rPr>
                <w:sz w:val="24"/>
                <w:szCs w:val="24"/>
              </w:rPr>
            </w:pPr>
            <w:r>
              <w:rPr>
                <w:sz w:val="24"/>
                <w:szCs w:val="24"/>
              </w:rPr>
              <w:t xml:space="preserve">Describe two ways Europeans and Indigenous peoples interacted in the Thirteen Colonies. </w:t>
            </w:r>
          </w:p>
          <w:p w:rsidR="00CE2184" w:rsidRDefault="00CE2184">
            <w:pPr>
              <w:spacing w:line="256" w:lineRule="auto"/>
              <w:rPr>
                <w:sz w:val="24"/>
                <w:szCs w:val="24"/>
              </w:rPr>
            </w:pPr>
          </w:p>
        </w:tc>
      </w:tr>
      <w:tr w:rsidR="00CE2184" w:rsidTr="00CE2184">
        <w:trPr>
          <w:trHeight w:val="380"/>
          <w:jc w:val="center"/>
        </w:trPr>
        <w:tc>
          <w:tcPr>
            <w:tcW w:w="10575" w:type="dxa"/>
            <w:gridSpan w:val="2"/>
            <w:tcBorders>
              <w:top w:val="single" w:sz="4" w:space="0" w:color="000000"/>
              <w:left w:val="single" w:sz="4" w:space="0" w:color="000000"/>
              <w:bottom w:val="single" w:sz="4" w:space="0" w:color="000000"/>
              <w:right w:val="single" w:sz="4" w:space="0" w:color="000000"/>
            </w:tcBorders>
            <w:vAlign w:val="center"/>
          </w:tcPr>
          <w:p w:rsidR="00CE2184" w:rsidRDefault="00CE2184">
            <w:pPr>
              <w:pBdr>
                <w:bottom w:val="single" w:sz="12" w:space="1" w:color="000000"/>
              </w:pBd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widowControl/>
              <w:spacing w:line="256" w:lineRule="auto"/>
              <w:rPr>
                <w:sz w:val="24"/>
                <w:szCs w:val="24"/>
              </w:rPr>
            </w:pPr>
          </w:p>
        </w:tc>
      </w:tr>
    </w:tbl>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7"/>
        <w:gridCol w:w="9058"/>
      </w:tblGrid>
      <w:tr w:rsidR="00CE2184" w:rsidTr="00CE2184">
        <w:trPr>
          <w:trHeight w:val="13"/>
          <w:jc w:val="center"/>
        </w:trPr>
        <w:tc>
          <w:tcPr>
            <w:tcW w:w="10575" w:type="dxa"/>
            <w:gridSpan w:val="2"/>
            <w:tcBorders>
              <w:top w:val="single" w:sz="4" w:space="0" w:color="000000"/>
              <w:left w:val="single" w:sz="4" w:space="0" w:color="000000"/>
              <w:bottom w:val="single" w:sz="4" w:space="0" w:color="000000"/>
              <w:right w:val="single" w:sz="4" w:space="0" w:color="000000"/>
            </w:tcBorders>
            <w:shd w:val="clear" w:color="auto" w:fill="000000"/>
            <w:vAlign w:val="center"/>
            <w:hideMark/>
          </w:tcPr>
          <w:p w:rsidR="00CE2184" w:rsidRDefault="00CE2184">
            <w:pPr>
              <w:widowControl/>
              <w:spacing w:line="256" w:lineRule="auto"/>
              <w:jc w:val="center"/>
              <w:rPr>
                <w:b/>
                <w:color w:val="FFFFFF"/>
                <w:sz w:val="28"/>
                <w:szCs w:val="28"/>
              </w:rPr>
            </w:pPr>
            <w:r>
              <w:rPr>
                <w:b/>
                <w:color w:val="FFFFFF"/>
                <w:sz w:val="28"/>
                <w:szCs w:val="28"/>
              </w:rPr>
              <w:lastRenderedPageBreak/>
              <w:t>Lesson 8</w:t>
            </w:r>
          </w:p>
        </w:tc>
      </w:tr>
      <w:tr w:rsidR="00CE2184" w:rsidTr="00CE2184">
        <w:trPr>
          <w:trHeight w:val="13"/>
          <w:jc w:val="center"/>
        </w:trPr>
        <w:tc>
          <w:tcPr>
            <w:tcW w:w="10575" w:type="dxa"/>
            <w:gridSpan w:val="2"/>
            <w:tcBorders>
              <w:top w:val="single" w:sz="4" w:space="0" w:color="000000"/>
              <w:left w:val="single" w:sz="4" w:space="0" w:color="000000"/>
              <w:bottom w:val="single" w:sz="4" w:space="0" w:color="000000"/>
              <w:right w:val="single" w:sz="4" w:space="0" w:color="000000"/>
            </w:tcBorders>
            <w:vAlign w:val="center"/>
            <w:hideMark/>
          </w:tcPr>
          <w:p w:rsidR="00CE2184" w:rsidRDefault="00CE2184">
            <w:pPr>
              <w:widowControl/>
              <w:spacing w:line="256" w:lineRule="auto"/>
              <w:jc w:val="center"/>
              <w:rPr>
                <w:b/>
                <w:sz w:val="28"/>
                <w:szCs w:val="28"/>
              </w:rPr>
            </w:pPr>
            <w:r>
              <w:rPr>
                <w:b/>
                <w:sz w:val="28"/>
                <w:szCs w:val="28"/>
              </w:rPr>
              <w:t xml:space="preserve">Supporting Question 3: What were the causes of African slavery and </w:t>
            </w:r>
          </w:p>
          <w:p w:rsidR="00CE2184" w:rsidRDefault="00CE2184">
            <w:pPr>
              <w:widowControl/>
              <w:spacing w:line="256" w:lineRule="auto"/>
              <w:jc w:val="center"/>
              <w:rPr>
                <w:b/>
                <w:sz w:val="28"/>
                <w:szCs w:val="28"/>
              </w:rPr>
            </w:pPr>
            <w:proofErr w:type="gramStart"/>
            <w:r>
              <w:rPr>
                <w:b/>
                <w:sz w:val="28"/>
                <w:szCs w:val="28"/>
              </w:rPr>
              <w:t>how</w:t>
            </w:r>
            <w:proofErr w:type="gramEnd"/>
            <w:r>
              <w:rPr>
                <w:b/>
                <w:sz w:val="28"/>
                <w:szCs w:val="28"/>
              </w:rPr>
              <w:t xml:space="preserve"> did it affect the Thirteen Colonies?</w:t>
            </w:r>
          </w:p>
        </w:tc>
      </w:tr>
      <w:tr w:rsidR="00CE2184" w:rsidTr="00CE2184">
        <w:trPr>
          <w:trHeight w:val="690"/>
          <w:jc w:val="center"/>
        </w:trPr>
        <w:tc>
          <w:tcPr>
            <w:tcW w:w="1517"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keepNext/>
              <w:keepLines/>
              <w:widowControl/>
              <w:spacing w:before="45" w:after="30" w:line="216" w:lineRule="auto"/>
              <w:ind w:left="72" w:right="72"/>
              <w:rPr>
                <w:b/>
                <w:sz w:val="24"/>
                <w:szCs w:val="24"/>
              </w:rPr>
            </w:pPr>
            <w:r>
              <w:rPr>
                <w:b/>
                <w:sz w:val="24"/>
                <w:szCs w:val="24"/>
              </w:rPr>
              <w:t>Student Directions</w:t>
            </w:r>
          </w:p>
        </w:tc>
        <w:tc>
          <w:tcPr>
            <w:tcW w:w="9058"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spacing w:line="256" w:lineRule="auto"/>
              <w:rPr>
                <w:sz w:val="24"/>
                <w:szCs w:val="24"/>
              </w:rPr>
            </w:pPr>
            <w:r>
              <w:rPr>
                <w:sz w:val="24"/>
                <w:szCs w:val="24"/>
              </w:rPr>
              <w:t xml:space="preserve">First read and study </w:t>
            </w:r>
            <w:hyperlink r:id="rId112" w:anchor="SourceAD" w:history="1">
              <w:r>
                <w:rPr>
                  <w:rStyle w:val="Hyperlink"/>
                  <w:b/>
                  <w:sz w:val="24"/>
                  <w:szCs w:val="24"/>
                </w:rPr>
                <w:t>Source</w:t>
              </w:r>
            </w:hyperlink>
            <w:r>
              <w:rPr>
                <w:b/>
                <w:color w:val="0563C1" w:themeColor="hyperlink"/>
                <w:sz w:val="24"/>
                <w:szCs w:val="24"/>
                <w:u w:val="single"/>
              </w:rPr>
              <w:t xml:space="preserve"> AD</w:t>
            </w:r>
            <w:r>
              <w:rPr>
                <w:sz w:val="24"/>
                <w:szCs w:val="24"/>
              </w:rPr>
              <w:t xml:space="preserve">. Then, read </w:t>
            </w:r>
            <w:r>
              <w:rPr>
                <w:b/>
                <w:sz w:val="24"/>
                <w:szCs w:val="24"/>
              </w:rPr>
              <w:t xml:space="preserve">Sources </w:t>
            </w:r>
            <w:hyperlink r:id="rId113" w:anchor="SourceAE" w:history="1">
              <w:r>
                <w:rPr>
                  <w:rStyle w:val="Hyperlink"/>
                  <w:b/>
                  <w:sz w:val="24"/>
                  <w:szCs w:val="24"/>
                </w:rPr>
                <w:t>AE</w:t>
              </w:r>
            </w:hyperlink>
            <w:r>
              <w:rPr>
                <w:sz w:val="24"/>
                <w:szCs w:val="24"/>
              </w:rPr>
              <w:t xml:space="preserve">, </w:t>
            </w:r>
            <w:hyperlink r:id="rId114" w:anchor="SourceAF" w:history="1">
              <w:r>
                <w:rPr>
                  <w:rStyle w:val="Hyperlink"/>
                  <w:b/>
                  <w:sz w:val="24"/>
                  <w:szCs w:val="24"/>
                </w:rPr>
                <w:t>AF</w:t>
              </w:r>
            </w:hyperlink>
            <w:r>
              <w:rPr>
                <w:sz w:val="24"/>
                <w:szCs w:val="24"/>
              </w:rPr>
              <w:t xml:space="preserve">, </w:t>
            </w:r>
            <w:hyperlink r:id="rId115" w:anchor="SourceAG" w:history="1">
              <w:r>
                <w:rPr>
                  <w:rStyle w:val="Hyperlink"/>
                  <w:b/>
                  <w:sz w:val="24"/>
                  <w:szCs w:val="24"/>
                </w:rPr>
                <w:t>AG</w:t>
              </w:r>
            </w:hyperlink>
            <w:r>
              <w:rPr>
                <w:sz w:val="24"/>
                <w:szCs w:val="24"/>
              </w:rPr>
              <w:t xml:space="preserve">, and </w:t>
            </w:r>
            <w:hyperlink r:id="rId116" w:anchor="SourceAH" w:history="1">
              <w:r>
                <w:rPr>
                  <w:rStyle w:val="Hyperlink"/>
                  <w:b/>
                  <w:sz w:val="24"/>
                  <w:szCs w:val="24"/>
                </w:rPr>
                <w:t>AH</w:t>
              </w:r>
            </w:hyperlink>
            <w:r>
              <w:rPr>
                <w:sz w:val="24"/>
                <w:szCs w:val="24"/>
              </w:rPr>
              <w:t xml:space="preserve"> and answer the questions below the sources. Then, read </w:t>
            </w:r>
            <w:r>
              <w:rPr>
                <w:b/>
                <w:sz w:val="24"/>
                <w:szCs w:val="24"/>
              </w:rPr>
              <w:t xml:space="preserve">Sources </w:t>
            </w:r>
            <w:hyperlink r:id="rId117" w:anchor="SourceAI" w:history="1">
              <w:r>
                <w:rPr>
                  <w:rStyle w:val="Hyperlink"/>
                  <w:b/>
                  <w:sz w:val="24"/>
                  <w:szCs w:val="24"/>
                </w:rPr>
                <w:t>AI</w:t>
              </w:r>
            </w:hyperlink>
            <w:r>
              <w:rPr>
                <w:sz w:val="24"/>
                <w:szCs w:val="24"/>
              </w:rPr>
              <w:t xml:space="preserve">, </w:t>
            </w:r>
            <w:hyperlink r:id="rId118" w:anchor="SourceAJ" w:history="1">
              <w:r>
                <w:rPr>
                  <w:rStyle w:val="Hyperlink"/>
                  <w:b/>
                  <w:sz w:val="24"/>
                  <w:szCs w:val="24"/>
                </w:rPr>
                <w:t>AJ</w:t>
              </w:r>
            </w:hyperlink>
            <w:r>
              <w:rPr>
                <w:sz w:val="24"/>
                <w:szCs w:val="24"/>
              </w:rPr>
              <w:t xml:space="preserve">, and </w:t>
            </w:r>
            <w:hyperlink r:id="rId119" w:anchor="SourceAK" w:history="1">
              <w:r>
                <w:rPr>
                  <w:rStyle w:val="Hyperlink"/>
                  <w:b/>
                  <w:sz w:val="24"/>
                  <w:szCs w:val="24"/>
                </w:rPr>
                <w:t>AK</w:t>
              </w:r>
            </w:hyperlink>
            <w:r>
              <w:rPr>
                <w:sz w:val="24"/>
                <w:szCs w:val="24"/>
              </w:rPr>
              <w:t xml:space="preserve"> and answer the guiding questions in the right-hand column. Then, read and study </w:t>
            </w:r>
            <w:hyperlink r:id="rId120" w:anchor="SourceAL" w:history="1">
              <w:r>
                <w:rPr>
                  <w:rStyle w:val="Hyperlink"/>
                  <w:b/>
                  <w:sz w:val="24"/>
                  <w:szCs w:val="24"/>
                </w:rPr>
                <w:t>Source AL</w:t>
              </w:r>
            </w:hyperlink>
            <w:r>
              <w:rPr>
                <w:sz w:val="24"/>
                <w:szCs w:val="24"/>
              </w:rPr>
              <w:t xml:space="preserve">. Then, complete </w:t>
            </w:r>
            <w:r>
              <w:rPr>
                <w:b/>
                <w:sz w:val="24"/>
                <w:szCs w:val="24"/>
              </w:rPr>
              <w:t>performance task #3</w:t>
            </w:r>
            <w:r>
              <w:rPr>
                <w:sz w:val="24"/>
                <w:szCs w:val="24"/>
              </w:rPr>
              <w:t xml:space="preserve"> at the end of this lesson.</w:t>
            </w:r>
          </w:p>
        </w:tc>
      </w:tr>
      <w:tr w:rsidR="00CE2184" w:rsidTr="00CE2184">
        <w:trPr>
          <w:trHeight w:val="388"/>
          <w:jc w:val="center"/>
        </w:trPr>
        <w:tc>
          <w:tcPr>
            <w:tcW w:w="1517" w:type="dxa"/>
            <w:tcBorders>
              <w:top w:val="single" w:sz="4" w:space="0" w:color="000000"/>
              <w:left w:val="single" w:sz="4" w:space="0" w:color="000000"/>
              <w:bottom w:val="single" w:sz="4" w:space="0" w:color="000000"/>
              <w:right w:val="single" w:sz="4" w:space="0" w:color="000000"/>
            </w:tcBorders>
            <w:hideMark/>
          </w:tcPr>
          <w:p w:rsidR="00CE2184" w:rsidRDefault="00CE2184">
            <w:pPr>
              <w:keepNext/>
              <w:keepLines/>
              <w:widowControl/>
              <w:spacing w:before="45" w:after="30" w:line="216" w:lineRule="auto"/>
              <w:ind w:left="72" w:right="72"/>
              <w:rPr>
                <w:b/>
                <w:sz w:val="24"/>
                <w:szCs w:val="24"/>
              </w:rPr>
            </w:pPr>
            <w:r>
              <w:rPr>
                <w:b/>
                <w:sz w:val="24"/>
                <w:szCs w:val="24"/>
              </w:rPr>
              <w:t>Featured Sources</w:t>
            </w:r>
          </w:p>
        </w:tc>
        <w:tc>
          <w:tcPr>
            <w:tcW w:w="9058" w:type="dxa"/>
            <w:tcBorders>
              <w:top w:val="single" w:sz="4" w:space="0" w:color="000000"/>
              <w:left w:val="single" w:sz="4" w:space="0" w:color="000000"/>
              <w:bottom w:val="single" w:sz="4" w:space="0" w:color="000000"/>
              <w:right w:val="single" w:sz="4" w:space="0" w:color="000000"/>
            </w:tcBorders>
            <w:hideMark/>
          </w:tcPr>
          <w:p w:rsidR="00CE2184" w:rsidRDefault="00E8184C">
            <w:pPr>
              <w:widowControl/>
              <w:spacing w:line="256" w:lineRule="auto"/>
              <w:rPr>
                <w:rFonts w:eastAsia="Arial" w:cstheme="minorHAnsi"/>
                <w:sz w:val="24"/>
                <w:szCs w:val="24"/>
              </w:rPr>
            </w:pPr>
            <w:hyperlink r:id="rId121" w:anchor="SourceAD" w:history="1">
              <w:r w:rsidR="00CE2184">
                <w:rPr>
                  <w:rStyle w:val="Hyperlink"/>
                  <w:rFonts w:cstheme="minorHAnsi"/>
                  <w:b/>
                  <w:sz w:val="24"/>
                  <w:szCs w:val="24"/>
                </w:rPr>
                <w:t>Source AD:</w:t>
              </w:r>
            </w:hyperlink>
            <w:r w:rsidR="00CE2184">
              <w:rPr>
                <w:rFonts w:eastAsia="Arial" w:cstheme="minorHAnsi"/>
                <w:b/>
                <w:sz w:val="24"/>
                <w:szCs w:val="24"/>
              </w:rPr>
              <w:t xml:space="preserve"> </w:t>
            </w:r>
            <w:r w:rsidR="00CE2184">
              <w:rPr>
                <w:rFonts w:eastAsia="Arial" w:cstheme="minorHAnsi"/>
                <w:sz w:val="24"/>
                <w:szCs w:val="24"/>
              </w:rPr>
              <w:t>“World Trade Patterns, 1500s and 1600s”</w:t>
            </w:r>
          </w:p>
          <w:p w:rsidR="00CE2184" w:rsidRDefault="00E8184C">
            <w:pPr>
              <w:widowControl/>
              <w:spacing w:line="256" w:lineRule="auto"/>
              <w:rPr>
                <w:sz w:val="24"/>
                <w:szCs w:val="24"/>
              </w:rPr>
            </w:pPr>
            <w:hyperlink r:id="rId122" w:anchor="SourceAE" w:history="1">
              <w:r w:rsidR="00CE2184">
                <w:rPr>
                  <w:rStyle w:val="Hyperlink"/>
                  <w:b/>
                  <w:sz w:val="24"/>
                  <w:szCs w:val="24"/>
                </w:rPr>
                <w:t>Source AE:</w:t>
              </w:r>
            </w:hyperlink>
            <w:r w:rsidR="00CE2184">
              <w:rPr>
                <w:sz w:val="24"/>
                <w:szCs w:val="24"/>
              </w:rPr>
              <w:t xml:space="preserve"> “British Slave Ship Brookes, 1788”</w:t>
            </w:r>
          </w:p>
          <w:p w:rsidR="00CE2184" w:rsidRDefault="00E8184C">
            <w:pPr>
              <w:widowControl/>
              <w:spacing w:line="256" w:lineRule="auto"/>
              <w:rPr>
                <w:sz w:val="24"/>
                <w:szCs w:val="24"/>
              </w:rPr>
            </w:pPr>
            <w:hyperlink r:id="rId123" w:anchor="SourceAF" w:history="1">
              <w:r w:rsidR="00CE2184">
                <w:rPr>
                  <w:rStyle w:val="Hyperlink"/>
                  <w:b/>
                  <w:sz w:val="24"/>
                  <w:szCs w:val="24"/>
                </w:rPr>
                <w:t>Source AF:</w:t>
              </w:r>
            </w:hyperlink>
            <w:r w:rsidR="00CE2184">
              <w:rPr>
                <w:sz w:val="24"/>
                <w:szCs w:val="24"/>
              </w:rPr>
              <w:t xml:space="preserve"> “African American Men, Women, and Children Being Auctioned Off in Front of Crowd of Men”</w:t>
            </w:r>
          </w:p>
          <w:p w:rsidR="00CE2184" w:rsidRDefault="00E8184C">
            <w:pPr>
              <w:spacing w:line="256" w:lineRule="auto"/>
              <w:rPr>
                <w:sz w:val="24"/>
                <w:szCs w:val="24"/>
              </w:rPr>
            </w:pPr>
            <w:hyperlink r:id="rId124" w:anchor="SourceAG" w:history="1">
              <w:r w:rsidR="00CE2184">
                <w:rPr>
                  <w:rStyle w:val="Hyperlink"/>
                  <w:b/>
                  <w:sz w:val="24"/>
                  <w:szCs w:val="24"/>
                </w:rPr>
                <w:t>Source AG:</w:t>
              </w:r>
            </w:hyperlink>
            <w:r w:rsidR="00CE2184">
              <w:rPr>
                <w:sz w:val="24"/>
                <w:szCs w:val="24"/>
              </w:rPr>
              <w:t xml:space="preserve"> “Slavery in the Thirteen Colonies”</w:t>
            </w:r>
          </w:p>
          <w:p w:rsidR="00CE2184" w:rsidRDefault="00E8184C">
            <w:pPr>
              <w:spacing w:line="256" w:lineRule="auto"/>
              <w:rPr>
                <w:sz w:val="24"/>
                <w:szCs w:val="24"/>
              </w:rPr>
            </w:pPr>
            <w:hyperlink r:id="rId125" w:anchor="SourceAH" w:history="1">
              <w:r w:rsidR="00CE2184">
                <w:rPr>
                  <w:rStyle w:val="Hyperlink"/>
                  <w:b/>
                  <w:bCs/>
                  <w:sz w:val="24"/>
                  <w:szCs w:val="24"/>
                </w:rPr>
                <w:t>Source AH:</w:t>
              </w:r>
            </w:hyperlink>
            <w:r w:rsidR="00CE2184">
              <w:rPr>
                <w:b/>
                <w:bCs/>
                <w:sz w:val="24"/>
                <w:szCs w:val="24"/>
              </w:rPr>
              <w:t xml:space="preserve"> </w:t>
            </w:r>
            <w:r w:rsidR="00CE2184">
              <w:rPr>
                <w:bCs/>
                <w:sz w:val="24"/>
                <w:szCs w:val="24"/>
              </w:rPr>
              <w:t>“Chart of Number of Enslaved People Arriving in Present-Day United States, 1626-1800”</w:t>
            </w:r>
          </w:p>
          <w:p w:rsidR="00CE2184" w:rsidRDefault="00E8184C">
            <w:pPr>
              <w:widowControl/>
              <w:spacing w:line="256" w:lineRule="auto"/>
              <w:rPr>
                <w:sz w:val="24"/>
                <w:szCs w:val="24"/>
              </w:rPr>
            </w:pPr>
            <w:hyperlink r:id="rId126" w:anchor="SourceAI" w:history="1">
              <w:r w:rsidR="00CE2184">
                <w:rPr>
                  <w:rStyle w:val="Hyperlink"/>
                  <w:b/>
                  <w:sz w:val="24"/>
                  <w:szCs w:val="24"/>
                </w:rPr>
                <w:t>Source AI:</w:t>
              </w:r>
            </w:hyperlink>
            <w:r w:rsidR="00CE2184">
              <w:rPr>
                <w:sz w:val="24"/>
                <w:szCs w:val="24"/>
              </w:rPr>
              <w:t xml:space="preserve"> “Labor Shortages in Dutch Colonies”</w:t>
            </w:r>
          </w:p>
          <w:p w:rsidR="00CE2184" w:rsidRDefault="00E8184C">
            <w:pPr>
              <w:widowControl/>
              <w:spacing w:line="256" w:lineRule="auto"/>
              <w:rPr>
                <w:sz w:val="24"/>
                <w:szCs w:val="24"/>
              </w:rPr>
            </w:pPr>
            <w:hyperlink r:id="rId127" w:anchor="SourceAJ" w:history="1">
              <w:r w:rsidR="00CE2184">
                <w:rPr>
                  <w:rStyle w:val="Hyperlink"/>
                  <w:b/>
                  <w:sz w:val="24"/>
                  <w:szCs w:val="24"/>
                </w:rPr>
                <w:t>Source AJ:</w:t>
              </w:r>
            </w:hyperlink>
            <w:r w:rsidR="00CE2184">
              <w:rPr>
                <w:sz w:val="24"/>
                <w:szCs w:val="24"/>
              </w:rPr>
              <w:t xml:space="preserve"> “The Chesapeake Colonies: Virginia and Maryland: Early Struggles and the Development of the Tobacco Economy”  </w:t>
            </w:r>
          </w:p>
          <w:p w:rsidR="00CE2184" w:rsidRDefault="00E8184C">
            <w:pPr>
              <w:widowControl/>
              <w:spacing w:line="256" w:lineRule="auto"/>
              <w:rPr>
                <w:rFonts w:asciiTheme="minorHAnsi" w:hAnsiTheme="minorHAnsi" w:cstheme="minorHAnsi"/>
                <w:sz w:val="24"/>
                <w:szCs w:val="24"/>
              </w:rPr>
            </w:pPr>
            <w:hyperlink r:id="rId128" w:anchor="SourceAK" w:history="1">
              <w:r w:rsidR="00CE2184">
                <w:rPr>
                  <w:rStyle w:val="Hyperlink"/>
                  <w:rFonts w:asciiTheme="minorHAnsi" w:hAnsiTheme="minorHAnsi" w:cstheme="minorHAnsi"/>
                  <w:b/>
                  <w:sz w:val="24"/>
                  <w:szCs w:val="24"/>
                </w:rPr>
                <w:t>Source AK:</w:t>
              </w:r>
            </w:hyperlink>
            <w:r w:rsidR="00CE2184">
              <w:rPr>
                <w:rFonts w:asciiTheme="minorHAnsi" w:hAnsiTheme="minorHAnsi" w:cstheme="minorHAnsi"/>
                <w:b/>
                <w:sz w:val="24"/>
                <w:szCs w:val="24"/>
              </w:rPr>
              <w:t xml:space="preserve"> </w:t>
            </w:r>
            <w:r w:rsidR="00CE2184">
              <w:rPr>
                <w:rFonts w:asciiTheme="minorHAnsi" w:hAnsiTheme="minorHAnsi" w:cstheme="minorHAnsi"/>
                <w:sz w:val="24"/>
                <w:szCs w:val="24"/>
              </w:rPr>
              <w:t>“The Rise of Slavery in the Chesapeake Bay Colonies”</w:t>
            </w:r>
          </w:p>
          <w:p w:rsidR="00CE2184" w:rsidRDefault="00E8184C">
            <w:pPr>
              <w:widowControl/>
              <w:spacing w:line="256" w:lineRule="auto"/>
              <w:rPr>
                <w:sz w:val="24"/>
                <w:szCs w:val="24"/>
              </w:rPr>
            </w:pPr>
            <w:hyperlink r:id="rId129" w:anchor="SourceAL" w:history="1">
              <w:r w:rsidR="00CE2184">
                <w:rPr>
                  <w:rStyle w:val="Hyperlink"/>
                  <w:rFonts w:asciiTheme="minorHAnsi" w:hAnsiTheme="minorHAnsi"/>
                  <w:b/>
                  <w:iCs/>
                  <w:sz w:val="24"/>
                  <w:szCs w:val="24"/>
                  <w:shd w:val="clear" w:color="auto" w:fill="FFFFFF"/>
                </w:rPr>
                <w:t>Source AL:</w:t>
              </w:r>
            </w:hyperlink>
            <w:r w:rsidR="00CE2184">
              <w:rPr>
                <w:rFonts w:asciiTheme="minorHAnsi" w:hAnsiTheme="minorHAnsi" w:cs="Arial"/>
                <w:i/>
                <w:iCs/>
                <w:sz w:val="24"/>
                <w:szCs w:val="24"/>
                <w:shd w:val="clear" w:color="auto" w:fill="FFFFFF"/>
              </w:rPr>
              <w:t xml:space="preserve"> The Burning of Jamestown</w:t>
            </w:r>
            <w:r w:rsidR="00CE2184">
              <w:rPr>
                <w:rFonts w:asciiTheme="minorHAnsi" w:hAnsiTheme="minorHAnsi" w:cs="Arial"/>
                <w:iCs/>
                <w:sz w:val="24"/>
                <w:szCs w:val="24"/>
                <w:shd w:val="clear" w:color="auto" w:fill="FFFFFF"/>
              </w:rPr>
              <w:t xml:space="preserve"> by Howard Pyle, 1905</w:t>
            </w:r>
          </w:p>
        </w:tc>
      </w:tr>
    </w:tbl>
    <w:p w:rsidR="00CE2184" w:rsidRDefault="00CE2184" w:rsidP="00CE2184">
      <w:pPr>
        <w:spacing w:line="0" w:lineRule="atLeast"/>
        <w:ind w:right="220"/>
        <w:jc w:val="center"/>
        <w:rPr>
          <w:rFonts w:eastAsia="Arial" w:cstheme="minorHAnsi"/>
          <w:b/>
          <w:color w:val="333333"/>
          <w:sz w:val="24"/>
          <w:szCs w:val="24"/>
        </w:rPr>
      </w:pPr>
    </w:p>
    <w:p w:rsidR="00CE2184" w:rsidRDefault="00CE2184" w:rsidP="00CE2184">
      <w:pPr>
        <w:spacing w:line="0" w:lineRule="atLeast"/>
        <w:ind w:right="220"/>
        <w:jc w:val="center"/>
        <w:rPr>
          <w:rFonts w:eastAsia="Arial" w:cstheme="minorHAnsi"/>
          <w:b/>
          <w:sz w:val="24"/>
          <w:szCs w:val="24"/>
        </w:rPr>
      </w:pPr>
      <w:bookmarkStart w:id="157" w:name="SourceAD"/>
      <w:bookmarkEnd w:id="157"/>
      <w:r>
        <w:rPr>
          <w:rFonts w:eastAsia="Arial" w:cstheme="minorHAnsi"/>
          <w:b/>
          <w:sz w:val="24"/>
          <w:szCs w:val="24"/>
        </w:rPr>
        <w:t xml:space="preserve">Source AD: </w:t>
      </w:r>
      <w:r>
        <w:rPr>
          <w:rFonts w:eastAsia="Arial" w:cstheme="minorHAnsi"/>
          <w:sz w:val="24"/>
          <w:szCs w:val="24"/>
        </w:rPr>
        <w:t>“World Trade Patterns, 1500s and 1600s”</w:t>
      </w:r>
      <w:r>
        <w:rPr>
          <w:rStyle w:val="FootnoteReference"/>
          <w:rFonts w:eastAsia="Arial" w:cstheme="minorHAnsi"/>
          <w:sz w:val="24"/>
          <w:szCs w:val="24"/>
        </w:rPr>
        <w:footnoteReference w:id="85"/>
      </w:r>
    </w:p>
    <w:p w:rsidR="00CE2184" w:rsidRDefault="00CE2184" w:rsidP="00CE2184">
      <w:pPr>
        <w:spacing w:line="0" w:lineRule="atLeast"/>
        <w:ind w:right="220"/>
        <w:jc w:val="center"/>
        <w:rPr>
          <w:rFonts w:eastAsia="Arial" w:cstheme="minorHAnsi"/>
          <w:b/>
          <w:color w:val="333333"/>
        </w:rPr>
      </w:pPr>
      <w:r>
        <w:rPr>
          <w:noProof/>
        </w:rPr>
        <w:drawing>
          <wp:anchor distT="0" distB="0" distL="114300" distR="114300" simplePos="0" relativeHeight="251668480" behindDoc="1" locked="0" layoutInCell="1" allowOverlap="1">
            <wp:simplePos x="0" y="0"/>
            <wp:positionH relativeFrom="margin">
              <wp:posOffset>984250</wp:posOffset>
            </wp:positionH>
            <wp:positionV relativeFrom="paragraph">
              <wp:posOffset>6350</wp:posOffset>
            </wp:positionV>
            <wp:extent cx="4552950" cy="364236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552950" cy="3642360"/>
                    </a:xfrm>
                    <a:prstGeom prst="rect">
                      <a:avLst/>
                    </a:prstGeom>
                    <a:noFill/>
                  </pic:spPr>
                </pic:pic>
              </a:graphicData>
            </a:graphic>
            <wp14:sizeRelH relativeFrom="page">
              <wp14:pctWidth>0</wp14:pctWidth>
            </wp14:sizeRelH>
            <wp14:sizeRelV relativeFrom="page">
              <wp14:pctHeight>0</wp14:pctHeight>
            </wp14:sizeRelV>
          </wp:anchor>
        </w:drawing>
      </w:r>
    </w:p>
    <w:p w:rsidR="00CE2184" w:rsidRDefault="00CE2184" w:rsidP="00CE2184">
      <w:pPr>
        <w:spacing w:line="0" w:lineRule="atLeast"/>
        <w:ind w:right="220"/>
        <w:jc w:val="center"/>
        <w:rPr>
          <w:rFonts w:eastAsia="Arial" w:cstheme="minorHAnsi"/>
          <w:b/>
          <w:color w:val="333333"/>
        </w:rPr>
      </w:pPr>
    </w:p>
    <w:p w:rsidR="00CE2184" w:rsidRDefault="00CE2184" w:rsidP="00CE2184">
      <w:pPr>
        <w:spacing w:line="0" w:lineRule="atLeast"/>
        <w:ind w:right="220"/>
        <w:rPr>
          <w:rFonts w:eastAsia="Arial" w:cstheme="minorHAnsi"/>
          <w:b/>
          <w:color w:val="333333"/>
        </w:rPr>
      </w:pPr>
    </w:p>
    <w:p w:rsidR="00CE2184" w:rsidRDefault="00CE2184" w:rsidP="00CE2184">
      <w:pPr>
        <w:spacing w:line="0" w:lineRule="atLeast"/>
        <w:ind w:right="220"/>
        <w:jc w:val="center"/>
        <w:rPr>
          <w:rFonts w:eastAsia="Arial" w:cstheme="minorHAnsi"/>
          <w:b/>
          <w:color w:val="333333"/>
        </w:rPr>
      </w:pPr>
    </w:p>
    <w:p w:rsidR="00CE2184" w:rsidRDefault="00CE2184" w:rsidP="00CE2184">
      <w:pPr>
        <w:spacing w:line="0" w:lineRule="atLeast"/>
        <w:ind w:right="220"/>
        <w:jc w:val="center"/>
        <w:rPr>
          <w:rFonts w:eastAsia="Arial" w:cstheme="minorHAnsi"/>
          <w:b/>
          <w:color w:val="333333"/>
        </w:rPr>
      </w:pPr>
    </w:p>
    <w:p w:rsidR="00CE2184" w:rsidRDefault="00CE2184" w:rsidP="00CE2184">
      <w:pPr>
        <w:spacing w:line="0" w:lineRule="atLeast"/>
        <w:ind w:right="220"/>
        <w:jc w:val="right"/>
        <w:rPr>
          <w:rFonts w:eastAsia="Arial" w:cstheme="minorHAnsi"/>
          <w:b/>
          <w:color w:val="333333"/>
        </w:rPr>
      </w:pPr>
    </w:p>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 w:rsidR="00CE2184" w:rsidRDefault="00CE2184" w:rsidP="00CE2184">
      <w:pPr>
        <w:rPr>
          <w:sz w:val="24"/>
          <w:szCs w:val="24"/>
        </w:rPr>
      </w:pPr>
    </w:p>
    <w:p w:rsidR="00CE2184" w:rsidRDefault="00CE2184" w:rsidP="00CE2184">
      <w:pPr>
        <w:rPr>
          <w:sz w:val="24"/>
          <w:szCs w:val="24"/>
        </w:rPr>
      </w:pPr>
      <w:r>
        <w:rPr>
          <w:sz w:val="24"/>
          <w:szCs w:val="24"/>
        </w:rPr>
        <w:t xml:space="preserve">Where were enslaved people transported to in the 1500 and 1600s? </w:t>
      </w:r>
    </w:p>
    <w:p w:rsidR="00CE2184" w:rsidRDefault="00CE2184" w:rsidP="00CE2184"/>
    <w:p w:rsidR="00CE2184" w:rsidRDefault="00CE2184" w:rsidP="00CE2184">
      <w:r>
        <w:t>__________________________________________________________________________________________________</w:t>
      </w:r>
    </w:p>
    <w:p w:rsidR="00CE2184" w:rsidRDefault="00CE2184" w:rsidP="00CE2184"/>
    <w:p w:rsidR="00CE2184" w:rsidRDefault="00CE2184" w:rsidP="00CE2184">
      <w:pPr>
        <w:jc w:val="center"/>
        <w:rPr>
          <w:sz w:val="24"/>
          <w:szCs w:val="24"/>
        </w:rPr>
      </w:pPr>
      <w:bookmarkStart w:id="158" w:name="SourceAE"/>
      <w:bookmarkEnd w:id="158"/>
      <w:r>
        <w:rPr>
          <w:b/>
          <w:sz w:val="24"/>
          <w:szCs w:val="24"/>
        </w:rPr>
        <w:t>Source AE:</w:t>
      </w:r>
      <w:r>
        <w:rPr>
          <w:sz w:val="24"/>
          <w:szCs w:val="24"/>
        </w:rPr>
        <w:t xml:space="preserve"> “British Slave Ship Brookes, 1788”</w:t>
      </w:r>
      <w:r>
        <w:rPr>
          <w:rStyle w:val="FootnoteReference"/>
          <w:sz w:val="24"/>
          <w:szCs w:val="24"/>
        </w:rPr>
        <w:footnoteReference w:id="86"/>
      </w:r>
    </w:p>
    <w:p w:rsidR="00CE2184" w:rsidRDefault="00CE2184" w:rsidP="00CE2184">
      <w:pPr>
        <w:jc w:val="center"/>
        <w:rPr>
          <w:sz w:val="24"/>
          <w:szCs w:val="24"/>
        </w:rPr>
      </w:pPr>
    </w:p>
    <w:p w:rsidR="00CE2184" w:rsidRDefault="00CE2184" w:rsidP="00CE2184">
      <w:pPr>
        <w:rPr>
          <w:i/>
        </w:rPr>
      </w:pPr>
      <w:r>
        <w:rPr>
          <w:noProof/>
        </w:rPr>
        <w:drawing>
          <wp:inline distT="0" distB="0" distL="0" distR="0">
            <wp:extent cx="6858000" cy="4772025"/>
            <wp:effectExtent l="0" t="0" r="0" b="9525"/>
            <wp:docPr id="11" name="Picture 11" descr="File:Slaveshipposter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le:Slaveshipposter (cropped).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858000" cy="4772025"/>
                    </a:xfrm>
                    <a:prstGeom prst="rect">
                      <a:avLst/>
                    </a:prstGeom>
                    <a:noFill/>
                    <a:ln>
                      <a:noFill/>
                    </a:ln>
                  </pic:spPr>
                </pic:pic>
              </a:graphicData>
            </a:graphic>
          </wp:inline>
        </w:drawing>
      </w:r>
    </w:p>
    <w:p w:rsidR="00CE2184" w:rsidRDefault="00CE2184" w:rsidP="00CE2184">
      <w:pPr>
        <w:jc w:val="center"/>
        <w:rPr>
          <w:b/>
        </w:rPr>
      </w:pPr>
    </w:p>
    <w:p w:rsidR="00CE2184" w:rsidRDefault="00CE2184" w:rsidP="00CE2184">
      <w:pPr>
        <w:rPr>
          <w:sz w:val="24"/>
          <w:szCs w:val="24"/>
        </w:rPr>
      </w:pPr>
      <w:r>
        <w:rPr>
          <w:sz w:val="24"/>
          <w:szCs w:val="24"/>
        </w:rPr>
        <w:t xml:space="preserve">Enslaved Africans were transported from Africa across the Atlantic Ocean on slave ships like the one diagramed above. Enslaved men, women, and children were subjected to inhumane treatment on these ships and packed as tightly as possible. Enslavers showed little regard for the welfare of the enslaved people, instead valuing the money made in the slave trade over the lives of the enslaved. Some enslaved people revolted against the harsh treatment. Many people died on the voyage. </w:t>
      </w:r>
    </w:p>
    <w:p w:rsidR="00CE2184" w:rsidRDefault="00CE2184" w:rsidP="00CE2184">
      <w:pPr>
        <w:rPr>
          <w:sz w:val="24"/>
          <w:szCs w:val="24"/>
        </w:rPr>
      </w:pPr>
    </w:p>
    <w:p w:rsidR="00CE2184" w:rsidRDefault="00CE2184" w:rsidP="00CE2184">
      <w:pPr>
        <w:jc w:val="center"/>
        <w:rPr>
          <w:b/>
          <w:sz w:val="24"/>
          <w:szCs w:val="24"/>
        </w:rPr>
      </w:pPr>
    </w:p>
    <w:p w:rsidR="00CE2184" w:rsidRDefault="00CE2184" w:rsidP="00CE2184">
      <w:pPr>
        <w:rPr>
          <w:b/>
          <w:sz w:val="24"/>
          <w:szCs w:val="24"/>
        </w:rPr>
      </w:pPr>
    </w:p>
    <w:p w:rsidR="00CE2184" w:rsidRDefault="00CE2184" w:rsidP="00CE2184">
      <w:pPr>
        <w:jc w:val="center"/>
        <w:rPr>
          <w:sz w:val="24"/>
          <w:szCs w:val="24"/>
        </w:rPr>
      </w:pPr>
      <w:bookmarkStart w:id="159" w:name="SourceAF"/>
      <w:bookmarkEnd w:id="159"/>
      <w:r>
        <w:rPr>
          <w:b/>
          <w:sz w:val="24"/>
          <w:szCs w:val="24"/>
        </w:rPr>
        <w:t>Source AF:</w:t>
      </w:r>
      <w:r>
        <w:rPr>
          <w:sz w:val="24"/>
          <w:szCs w:val="24"/>
        </w:rPr>
        <w:t xml:space="preserve"> “African American Men, Women, and Children Being Auctioned Off in Front of Crowd of Men”</w:t>
      </w:r>
      <w:r>
        <w:rPr>
          <w:rStyle w:val="FootnoteReference"/>
          <w:sz w:val="24"/>
          <w:szCs w:val="24"/>
        </w:rPr>
        <w:footnoteReference w:id="87"/>
      </w:r>
    </w:p>
    <w:p w:rsidR="00CE2184" w:rsidRDefault="00CE2184" w:rsidP="00CE2184">
      <w:pPr>
        <w:jc w:val="center"/>
        <w:rPr>
          <w:sz w:val="24"/>
          <w:szCs w:val="24"/>
        </w:rPr>
      </w:pPr>
    </w:p>
    <w:p w:rsidR="00CE2184" w:rsidRDefault="00CE2184" w:rsidP="00CE2184">
      <w:pPr>
        <w:jc w:val="center"/>
      </w:pPr>
      <w:r>
        <w:rPr>
          <w:noProof/>
        </w:rPr>
        <w:drawing>
          <wp:inline distT="0" distB="0" distL="0" distR="0">
            <wp:extent cx="5781675" cy="40957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r="9183" b="8382"/>
                    <a:stretch>
                      <a:fillRect/>
                    </a:stretch>
                  </pic:blipFill>
                  <pic:spPr bwMode="auto">
                    <a:xfrm>
                      <a:off x="0" y="0"/>
                      <a:ext cx="5781675" cy="4095750"/>
                    </a:xfrm>
                    <a:prstGeom prst="rect">
                      <a:avLst/>
                    </a:prstGeom>
                    <a:noFill/>
                    <a:ln>
                      <a:noFill/>
                    </a:ln>
                  </pic:spPr>
                </pic:pic>
              </a:graphicData>
            </a:graphic>
          </wp:inline>
        </w:drawing>
      </w:r>
    </w:p>
    <w:p w:rsidR="00CE2184" w:rsidRDefault="00CE2184" w:rsidP="00CE2184">
      <w:pPr>
        <w:jc w:val="center"/>
      </w:pPr>
    </w:p>
    <w:p w:rsidR="00CE2184" w:rsidRDefault="00CE2184" w:rsidP="00CE2184">
      <w:pPr>
        <w:rPr>
          <w:sz w:val="24"/>
          <w:szCs w:val="24"/>
        </w:rPr>
      </w:pPr>
      <w:r>
        <w:rPr>
          <w:sz w:val="24"/>
          <w:szCs w:val="24"/>
        </w:rPr>
        <w:t>The transport of slaves to the American colonies accelerated in the second half of the seventeenth century. The Royal African Company was created in 1660 and enjoyed a monopoly to transport enslaved people to the English colonies. Between 1672 and 1713, the company bought 125,000 captives on the African coast, but 20 percent of them died on the Middle Passage, the journey from the African coast to the Americas.</w:t>
      </w:r>
    </w:p>
    <w:p w:rsidR="00CE2184" w:rsidRDefault="00CE2184" w:rsidP="00CE2184">
      <w:pPr>
        <w:rPr>
          <w:sz w:val="24"/>
          <w:szCs w:val="24"/>
        </w:rPr>
      </w:pPr>
    </w:p>
    <w:p w:rsidR="00CE2184" w:rsidRDefault="00CE2184" w:rsidP="00CE2184">
      <w:pPr>
        <w:rPr>
          <w:sz w:val="24"/>
          <w:szCs w:val="24"/>
        </w:rPr>
      </w:pPr>
      <w:r>
        <w:rPr>
          <w:sz w:val="24"/>
          <w:szCs w:val="24"/>
        </w:rPr>
        <w:t>Slavery was more than a labor system; it also influenced colonial thought and culture. Since anyone with Black ancestry could be enslaved, white colonists, no matter how rich they were, held a higher social status than Black people. This meant that while social divisions were based on economic standing, they were also based on race.</w:t>
      </w:r>
      <w:r>
        <w:rPr>
          <w:rStyle w:val="FootnoteReference"/>
          <w:sz w:val="24"/>
          <w:szCs w:val="24"/>
        </w:rPr>
        <w:t xml:space="preserve"> </w:t>
      </w:r>
      <w:r>
        <w:rPr>
          <w:rStyle w:val="FootnoteReference"/>
          <w:sz w:val="24"/>
          <w:szCs w:val="24"/>
        </w:rPr>
        <w:footnoteReference w:id="88"/>
      </w:r>
    </w:p>
    <w:p w:rsidR="00CE2184" w:rsidRDefault="00CE2184" w:rsidP="00CE2184">
      <w:pPr>
        <w:rPr>
          <w:sz w:val="24"/>
          <w:szCs w:val="24"/>
        </w:rPr>
      </w:pPr>
    </w:p>
    <w:p w:rsidR="00CE2184" w:rsidRDefault="00CE2184" w:rsidP="00CE2184">
      <w:pPr>
        <w:jc w:val="center"/>
        <w:rPr>
          <w:b/>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b/>
          <w:sz w:val="24"/>
          <w:szCs w:val="24"/>
        </w:rPr>
      </w:pPr>
    </w:p>
    <w:p w:rsidR="00CE2184" w:rsidRDefault="00CE2184" w:rsidP="00CE2184">
      <w:pPr>
        <w:jc w:val="center"/>
        <w:rPr>
          <w:sz w:val="24"/>
          <w:szCs w:val="24"/>
        </w:rPr>
      </w:pPr>
      <w:bookmarkStart w:id="160" w:name="SourceAG"/>
      <w:bookmarkEnd w:id="160"/>
      <w:r>
        <w:rPr>
          <w:b/>
          <w:sz w:val="24"/>
          <w:szCs w:val="24"/>
        </w:rPr>
        <w:t>Source AG</w:t>
      </w:r>
      <w:r>
        <w:rPr>
          <w:sz w:val="24"/>
          <w:szCs w:val="24"/>
        </w:rPr>
        <w:t>: “Slavery in the Thirteen Colonies”</w:t>
      </w:r>
      <w:r>
        <w:rPr>
          <w:rStyle w:val="FootnoteReference"/>
          <w:sz w:val="24"/>
          <w:szCs w:val="24"/>
        </w:rPr>
        <w:footnoteReference w:id="89"/>
      </w:r>
    </w:p>
    <w:p w:rsidR="00CE2184" w:rsidRDefault="00CE2184" w:rsidP="00CE2184">
      <w:pPr>
        <w:jc w:val="center"/>
        <w:rPr>
          <w:sz w:val="24"/>
          <w:szCs w:val="24"/>
        </w:rPr>
      </w:pPr>
    </w:p>
    <w:p w:rsidR="00CE2184" w:rsidRDefault="00CE2184" w:rsidP="00CE2184">
      <w:pPr>
        <w:rPr>
          <w:sz w:val="24"/>
          <w:szCs w:val="24"/>
        </w:rPr>
      </w:pPr>
      <w:r>
        <w:rPr>
          <w:sz w:val="24"/>
          <w:szCs w:val="24"/>
        </w:rPr>
        <w:t xml:space="preserve">The map below shows the population of enslaved people in the Thirteen Colonies. The numbers represent the amount of enslaved people in each colony in the thousands. The colors represent the percentage of the population that was enslaved. The colonies that are shaded in a darker color have a greater percentage of their population enslaved than those that are shaded with lighter colors. </w:t>
      </w:r>
    </w:p>
    <w:p w:rsidR="00CE2184" w:rsidRDefault="00CE2184" w:rsidP="00CE2184">
      <w:pPr>
        <w:jc w:val="center"/>
        <w:rPr>
          <w:sz w:val="24"/>
          <w:szCs w:val="24"/>
        </w:rPr>
      </w:pPr>
    </w:p>
    <w:p w:rsidR="00CE2184" w:rsidRDefault="00CE2184" w:rsidP="00CE2184">
      <w:pPr>
        <w:jc w:val="center"/>
      </w:pPr>
      <w:r>
        <w:rPr>
          <w:noProof/>
        </w:rPr>
        <w:drawing>
          <wp:inline distT="0" distB="0" distL="0" distR="0">
            <wp:extent cx="5143500" cy="5715000"/>
            <wp:effectExtent l="0" t="0" r="0" b="0"/>
            <wp:docPr id="9" name="Picture 9" descr="File:Slavery in the 13 colon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Slavery in the 13 colonies.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143500" cy="5715000"/>
                    </a:xfrm>
                    <a:prstGeom prst="rect">
                      <a:avLst/>
                    </a:prstGeom>
                    <a:noFill/>
                    <a:ln>
                      <a:noFill/>
                    </a:ln>
                  </pic:spPr>
                </pic:pic>
              </a:graphicData>
            </a:graphic>
          </wp:inline>
        </w:drawing>
      </w:r>
    </w:p>
    <w:p w:rsidR="00CE2184" w:rsidRDefault="00CE2184" w:rsidP="00CE2184">
      <w:pPr>
        <w:jc w:val="center"/>
      </w:pPr>
    </w:p>
    <w:p w:rsidR="00CE2184" w:rsidRDefault="00CE2184" w:rsidP="00CE2184"/>
    <w:p w:rsidR="00CE2184" w:rsidRDefault="00CE2184" w:rsidP="00CE2184"/>
    <w:p w:rsidR="00CE2184" w:rsidRDefault="00CE2184" w:rsidP="00CE2184">
      <w:pPr>
        <w:jc w:val="center"/>
        <w:rPr>
          <w:b/>
          <w:bCs/>
          <w:sz w:val="24"/>
          <w:szCs w:val="24"/>
        </w:rPr>
      </w:pPr>
      <w:bookmarkStart w:id="161" w:name="SourceAH"/>
      <w:bookmarkEnd w:id="161"/>
      <w:r>
        <w:rPr>
          <w:b/>
          <w:bCs/>
          <w:sz w:val="24"/>
          <w:szCs w:val="24"/>
        </w:rPr>
        <w:t xml:space="preserve">Source AH: </w:t>
      </w:r>
      <w:r>
        <w:rPr>
          <w:bCs/>
          <w:sz w:val="24"/>
          <w:szCs w:val="24"/>
        </w:rPr>
        <w:t>“Chart of Number of Enslaved People Arriving in Present-Day United States, 1626-1800”</w:t>
      </w:r>
      <w:r>
        <w:rPr>
          <w:rStyle w:val="FootnoteReference"/>
          <w:bCs/>
          <w:sz w:val="24"/>
          <w:szCs w:val="24"/>
        </w:rPr>
        <w:footnoteReference w:id="90"/>
      </w:r>
    </w:p>
    <w:p w:rsidR="00CE2184" w:rsidRDefault="00CE2184" w:rsidP="00CE2184">
      <w:pPr>
        <w:rPr>
          <w:sz w:val="24"/>
          <w:szCs w:val="24"/>
        </w:rPr>
      </w:pPr>
    </w:p>
    <w:p w:rsidR="00CE2184" w:rsidRDefault="00CE2184" w:rsidP="00CE2184">
      <w:pPr>
        <w:jc w:val="center"/>
      </w:pPr>
      <w:r>
        <w:rPr>
          <w:noProof/>
        </w:rPr>
        <w:drawing>
          <wp:inline distT="0" distB="0" distL="0" distR="0">
            <wp:extent cx="4676775" cy="25146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76775" cy="2514600"/>
                    </a:xfrm>
                    <a:prstGeom prst="rect">
                      <a:avLst/>
                    </a:prstGeom>
                    <a:noFill/>
                    <a:ln>
                      <a:noFill/>
                    </a:ln>
                  </pic:spPr>
                </pic:pic>
              </a:graphicData>
            </a:graphic>
          </wp:inline>
        </w:drawing>
      </w:r>
    </w:p>
    <w:p w:rsidR="00CE2184" w:rsidRDefault="00CE2184" w:rsidP="00CE2184"/>
    <w:p w:rsidR="00CE2184" w:rsidRDefault="00CE2184" w:rsidP="00CE2184">
      <w:pPr>
        <w:rPr>
          <w:sz w:val="24"/>
          <w:szCs w:val="24"/>
        </w:rPr>
      </w:pPr>
      <w:r>
        <w:rPr>
          <w:sz w:val="24"/>
          <w:szCs w:val="24"/>
        </w:rPr>
        <w:t xml:space="preserve">Using </w:t>
      </w:r>
      <w:r>
        <w:rPr>
          <w:b/>
          <w:sz w:val="24"/>
          <w:szCs w:val="24"/>
        </w:rPr>
        <w:t>Sources</w:t>
      </w:r>
      <w:r>
        <w:rPr>
          <w:sz w:val="24"/>
          <w:szCs w:val="24"/>
        </w:rPr>
        <w:t xml:space="preserve"> </w:t>
      </w:r>
      <w:r>
        <w:rPr>
          <w:b/>
          <w:sz w:val="24"/>
          <w:szCs w:val="24"/>
        </w:rPr>
        <w:t>AG</w:t>
      </w:r>
      <w:r>
        <w:rPr>
          <w:sz w:val="24"/>
          <w:szCs w:val="24"/>
        </w:rPr>
        <w:t xml:space="preserve"> and </w:t>
      </w:r>
      <w:r>
        <w:rPr>
          <w:b/>
          <w:sz w:val="24"/>
          <w:szCs w:val="24"/>
        </w:rPr>
        <w:t>AH</w:t>
      </w:r>
      <w:r>
        <w:rPr>
          <w:sz w:val="24"/>
          <w:szCs w:val="24"/>
        </w:rPr>
        <w:t xml:space="preserve"> above, which region of the Thirteen Colonies received the highest number of enslaved people? Which region received the lowest? </w:t>
      </w:r>
    </w:p>
    <w:p w:rsidR="00CE2184" w:rsidRDefault="00CE2184" w:rsidP="00CE2184"/>
    <w:p w:rsidR="00CE2184" w:rsidRDefault="00CE2184" w:rsidP="00CE2184">
      <w:r>
        <w:t>__________________________________________________________________________________________________</w:t>
      </w:r>
    </w:p>
    <w:p w:rsidR="00CE2184" w:rsidRDefault="00CE2184" w:rsidP="00CE2184">
      <w:pPr>
        <w:rPr>
          <w:i/>
        </w:rPr>
      </w:pPr>
    </w:p>
    <w:p w:rsidR="00CE2184" w:rsidRDefault="00CE2184" w:rsidP="00CE2184">
      <w:pPr>
        <w:rPr>
          <w:i/>
          <w:sz w:val="24"/>
          <w:szCs w:val="24"/>
        </w:rPr>
      </w:pPr>
      <w:r>
        <w:rPr>
          <w:i/>
          <w:sz w:val="24"/>
          <w:szCs w:val="24"/>
        </w:rPr>
        <w:t>*Note: this source discusses enslaved Africans in the New England colonies. Although the largest numbers of enslaved people were found in the Southern colonies, slavery also existed in the Middle and Northern colonies during the 17</w:t>
      </w:r>
      <w:r>
        <w:rPr>
          <w:i/>
          <w:sz w:val="24"/>
          <w:szCs w:val="24"/>
          <w:vertAlign w:val="superscript"/>
        </w:rPr>
        <w:t>th</w:t>
      </w:r>
      <w:r>
        <w:rPr>
          <w:i/>
          <w:sz w:val="24"/>
          <w:szCs w:val="24"/>
        </w:rPr>
        <w:t xml:space="preserve"> century. </w:t>
      </w:r>
    </w:p>
    <w:tbl>
      <w:tblPr>
        <w:tblW w:w="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CE2184" w:rsidTr="00CE2184">
        <w:trPr>
          <w:jc w:val="center"/>
        </w:trPr>
        <w:tc>
          <w:tcPr>
            <w:tcW w:w="10575" w:type="dxa"/>
            <w:gridSpan w:val="3"/>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b w:val="0"/>
                <w:i/>
                <w:sz w:val="24"/>
                <w:szCs w:val="24"/>
              </w:rPr>
            </w:pPr>
            <w:bookmarkStart w:id="162" w:name="SourceAI"/>
            <w:bookmarkEnd w:id="162"/>
            <w:r>
              <w:rPr>
                <w:rFonts w:ascii="Calibri" w:eastAsia="Calibri" w:hAnsi="Calibri" w:cs="Calibri"/>
                <w:sz w:val="24"/>
                <w:szCs w:val="24"/>
              </w:rPr>
              <w:t xml:space="preserve">Source AI: </w:t>
            </w:r>
            <w:r>
              <w:rPr>
                <w:rFonts w:ascii="Calibri" w:eastAsia="Calibri" w:hAnsi="Calibri" w:cs="Calibri"/>
                <w:b w:val="0"/>
                <w:sz w:val="24"/>
                <w:szCs w:val="24"/>
              </w:rPr>
              <w:t>“Labor Shortages in Dutch Colonies”</w:t>
            </w:r>
            <w:r>
              <w:rPr>
                <w:rStyle w:val="FootnoteReference"/>
                <w:b w:val="0"/>
                <w:sz w:val="24"/>
                <w:szCs w:val="24"/>
              </w:rPr>
              <w:footnoteReference w:id="91"/>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Text</w:t>
            </w:r>
          </w:p>
        </w:tc>
        <w:tc>
          <w:tcPr>
            <w:tcW w:w="1665"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E2184" w:rsidTr="00CE2184">
        <w:trPr>
          <w:jc w:val="center"/>
        </w:trPr>
        <w:tc>
          <w:tcPr>
            <w:tcW w:w="513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b/>
                <w:sz w:val="24"/>
                <w:szCs w:val="24"/>
              </w:rPr>
              <w:t>Labor shortages</w:t>
            </w:r>
            <w:r>
              <w:rPr>
                <w:sz w:val="24"/>
                <w:szCs w:val="24"/>
              </w:rPr>
              <w:t xml:space="preserve"> crippled Dutch colonization. The patroon system failed to bring enough tenants, and the colony could not attract a sufficient number of indentured servants to satisfy the colony’s backers. In response, the colony imported eleven enslaved people owned by the company in 1626. Enslaved laborers were tasked with building New Amsterdam (modern-day New York City), including a defensive wall along the northern edge of the colony (the site of modern-day Wall Street). They created its roads and maintained its all-important port. Fears of racial </w:t>
            </w:r>
            <w:r>
              <w:rPr>
                <w:sz w:val="24"/>
                <w:szCs w:val="24"/>
              </w:rPr>
              <w:lastRenderedPageBreak/>
              <w:t>mixing led the Dutch to import enslaved women, enabling the formation of African Dutch families. The colony’s first African marriage occurred in 1641, and by 1650 there were at least five hundred enslaved Africans in the colony. By 1660, New Amsterdam had the largest urban enslaved population on the continent.</w:t>
            </w:r>
          </w:p>
          <w:p w:rsidR="00CE2184" w:rsidRDefault="00CE2184">
            <w:pPr>
              <w:spacing w:line="256" w:lineRule="auto"/>
              <w:rPr>
                <w:sz w:val="24"/>
                <w:szCs w:val="24"/>
              </w:rPr>
            </w:pPr>
          </w:p>
          <w:p w:rsidR="00CE2184" w:rsidRDefault="00CE2184">
            <w:pPr>
              <w:spacing w:line="256" w:lineRule="auto"/>
              <w:rPr>
                <w:b/>
              </w:rPr>
            </w:pPr>
            <w:r>
              <w:rPr>
                <w:sz w:val="24"/>
                <w:szCs w:val="24"/>
              </w:rPr>
              <w:t xml:space="preserve">While later systems of American slavery made it very difficult, if not impossible, for enslaved people to gain freedom, enslaved Africans in New Amsterdam found some ways to gain freedom. Some enslaved Africans, for instance, successfully sued for back wages. When several enslaved people owned by the company fought for the colony against the Munsee, they petitioned for their freedom and won a kind of “half freedom” that allowed them to work their own land in return for paying a large tithe, or tax, to their enslavers. The children of these “half-free” laborers remained enslaved by the West India Company, however. The Dutch, who were very proud of their liberties, struggled with the reality of African slavery, and some New Netherlanders protested the enslavement of Christianized Africans. In the end, the economic goals of the colony were seen as more important than these cultural and religious objections to slavery, and the liberties of the Dutch came to exist alongside increasingly brutal systems of slavery. </w:t>
            </w:r>
          </w:p>
        </w:tc>
        <w:tc>
          <w:tcPr>
            <w:tcW w:w="1665"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b/>
                <w:sz w:val="24"/>
                <w:szCs w:val="24"/>
              </w:rPr>
            </w:pPr>
          </w:p>
          <w:p w:rsidR="00CE2184" w:rsidRDefault="00CE2184">
            <w:pPr>
              <w:spacing w:line="256" w:lineRule="auto"/>
              <w:rPr>
                <w:b/>
                <w:sz w:val="24"/>
                <w:szCs w:val="24"/>
              </w:rPr>
            </w:pPr>
            <w:r>
              <w:rPr>
                <w:b/>
                <w:sz w:val="24"/>
                <w:szCs w:val="24"/>
              </w:rPr>
              <w:t xml:space="preserve">labor shortages: </w:t>
            </w:r>
            <w:r>
              <w:rPr>
                <w:sz w:val="24"/>
                <w:szCs w:val="24"/>
              </w:rPr>
              <w:t>not having enough people to work</w:t>
            </w: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tc>
        <w:tc>
          <w:tcPr>
            <w:tcW w:w="378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sz w:val="24"/>
                <w:szCs w:val="24"/>
              </w:rPr>
              <w:lastRenderedPageBreak/>
              <w:t xml:space="preserve">Why did Dutch settlers turn to the labor of enslaved people? </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r>
              <w:rPr>
                <w:sz w:val="24"/>
                <w:szCs w:val="24"/>
              </w:rPr>
              <w:t xml:space="preserve">Why did some Dutch people struggle with allowing slavery in the colonies?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rPr>
                <w:sz w:val="24"/>
                <w:szCs w:val="24"/>
              </w:rPr>
            </w:pPr>
            <w:r>
              <w:rPr>
                <w:sz w:val="24"/>
                <w:szCs w:val="24"/>
              </w:rPr>
              <w:t xml:space="preserve">Despite objections to slavery, why did the institution continue in the Dutch colonies? </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tc>
      </w:tr>
    </w:tbl>
    <w:p w:rsidR="00CE2184" w:rsidRDefault="00CE2184" w:rsidP="00CE2184"/>
    <w:tbl>
      <w:tblPr>
        <w:tblW w:w="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CE2184" w:rsidTr="00CE2184">
        <w:tc>
          <w:tcPr>
            <w:tcW w:w="10575" w:type="dxa"/>
            <w:gridSpan w:val="3"/>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Theme="minorHAnsi" w:eastAsia="Calibri" w:hAnsiTheme="minorHAnsi" w:cstheme="minorHAnsi"/>
                <w:b w:val="0"/>
                <w:i/>
                <w:sz w:val="24"/>
                <w:szCs w:val="24"/>
              </w:rPr>
            </w:pPr>
            <w:bookmarkStart w:id="163" w:name="SourceAJ"/>
            <w:bookmarkEnd w:id="163"/>
            <w:r>
              <w:rPr>
                <w:rFonts w:asciiTheme="minorHAnsi" w:eastAsia="Calibri" w:hAnsiTheme="minorHAnsi" w:cstheme="minorHAnsi"/>
                <w:sz w:val="24"/>
                <w:szCs w:val="24"/>
              </w:rPr>
              <w:t xml:space="preserve">Source AJ: </w:t>
            </w:r>
            <w:r>
              <w:rPr>
                <w:rFonts w:asciiTheme="minorHAnsi" w:eastAsia="Calibri" w:hAnsiTheme="minorHAnsi" w:cstheme="minorHAnsi"/>
                <w:b w:val="0"/>
                <w:sz w:val="24"/>
                <w:szCs w:val="24"/>
              </w:rPr>
              <w:t>“</w:t>
            </w:r>
            <w:r>
              <w:rPr>
                <w:rFonts w:asciiTheme="minorHAnsi" w:hAnsiTheme="minorHAnsi" w:cstheme="minorHAnsi"/>
                <w:b w:val="0"/>
                <w:sz w:val="24"/>
                <w:szCs w:val="24"/>
              </w:rPr>
              <w:t>The Chesapeake Colonies: Virginia and Maryland: Early Struggles and the Development of the Tobacco Economy”</w:t>
            </w:r>
            <w:r>
              <w:rPr>
                <w:rStyle w:val="FootnoteReference"/>
                <w:rFonts w:asciiTheme="minorHAnsi" w:hAnsiTheme="minorHAnsi" w:cstheme="minorHAnsi"/>
                <w:b w:val="0"/>
                <w:sz w:val="24"/>
                <w:szCs w:val="24"/>
              </w:rPr>
              <w:footnoteReference w:id="92"/>
            </w:r>
            <w:r>
              <w:rPr>
                <w:rFonts w:asciiTheme="minorHAnsi" w:eastAsia="Calibri" w:hAnsiTheme="minorHAnsi" w:cstheme="minorHAnsi"/>
                <w:b w:val="0"/>
                <w:i/>
                <w:sz w:val="24"/>
                <w:szCs w:val="24"/>
              </w:rPr>
              <w:t xml:space="preserve"> </w:t>
            </w:r>
          </w:p>
        </w:tc>
      </w:tr>
      <w:tr w:rsidR="00CE2184" w:rsidTr="00CE2184">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Text</w:t>
            </w:r>
          </w:p>
        </w:tc>
        <w:tc>
          <w:tcPr>
            <w:tcW w:w="1665"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hideMark/>
          </w:tcPr>
          <w:p w:rsidR="00CE2184" w:rsidRDefault="00CE2184">
            <w:pPr>
              <w:pStyle w:val="Heading1"/>
              <w:spacing w:line="256" w:lineRule="auto"/>
              <w:ind w:left="0"/>
              <w:jc w:val="center"/>
              <w:rPr>
                <w:rFonts w:ascii="Calibri" w:eastAsia="Calibri" w:hAnsi="Calibri" w:cs="Calibri"/>
                <w:sz w:val="24"/>
                <w:szCs w:val="24"/>
              </w:rPr>
            </w:pPr>
            <w:r>
              <w:rPr>
                <w:rFonts w:ascii="Calibri" w:eastAsia="Calibri" w:hAnsi="Calibri" w:cs="Calibri"/>
                <w:sz w:val="24"/>
                <w:szCs w:val="24"/>
              </w:rPr>
              <w:t>Guiding Questions</w:t>
            </w:r>
          </w:p>
        </w:tc>
      </w:tr>
      <w:tr w:rsidR="00CE2184" w:rsidTr="00CE2184">
        <w:tc>
          <w:tcPr>
            <w:tcW w:w="513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rFonts w:asciiTheme="minorHAnsi" w:hAnsiTheme="minorHAnsi" w:cstheme="minorHAnsi"/>
                <w:sz w:val="24"/>
                <w:szCs w:val="24"/>
              </w:rPr>
            </w:pPr>
            <w:r>
              <w:rPr>
                <w:rFonts w:asciiTheme="minorHAnsi" w:hAnsiTheme="minorHAnsi" w:cstheme="minorHAnsi"/>
                <w:sz w:val="24"/>
                <w:szCs w:val="24"/>
              </w:rPr>
              <w:t xml:space="preserve">Poor health, lack of food, and fighting with Native peoples took the lives of many of the original Jamestown settlers. The winter of 1609–1610, which became known as “the starving time,” came close to destroying the colony. By June 1610, the few remaining settlers had decided to abandon the area; only the last-minute arrival of a supply ship from England prevented another failed colonization effort. The supply ship brought new settlers, but only twelve </w:t>
            </w:r>
            <w:proofErr w:type="spellStart"/>
            <w:r>
              <w:rPr>
                <w:rFonts w:asciiTheme="minorHAnsi" w:hAnsiTheme="minorHAnsi" w:cstheme="minorHAnsi"/>
                <w:sz w:val="24"/>
                <w:szCs w:val="24"/>
              </w:rPr>
              <w:t>hundred</w:t>
            </w:r>
            <w:proofErr w:type="spellEnd"/>
            <w:r>
              <w:rPr>
                <w:rFonts w:asciiTheme="minorHAnsi" w:hAnsiTheme="minorHAnsi" w:cstheme="minorHAnsi"/>
                <w:sz w:val="24"/>
                <w:szCs w:val="24"/>
              </w:rPr>
              <w:t xml:space="preserve"> of the seventy-five hundred who came to Virginia between 1607 and 1624 survived.</w:t>
            </w:r>
          </w:p>
          <w:p w:rsidR="00CE2184" w:rsidRDefault="00CE2184">
            <w:pPr>
              <w:spacing w:line="256" w:lineRule="auto"/>
              <w:rPr>
                <w:rFonts w:asciiTheme="minorHAnsi" w:hAnsiTheme="minorHAnsi" w:cstheme="minorHAnsi"/>
                <w:sz w:val="24"/>
                <w:szCs w:val="24"/>
              </w:rPr>
            </w:pPr>
          </w:p>
          <w:p w:rsidR="00CE2184" w:rsidRDefault="00CE2184">
            <w:pPr>
              <w:spacing w:line="256" w:lineRule="auto"/>
              <w:rPr>
                <w:rFonts w:asciiTheme="minorHAnsi" w:hAnsiTheme="minorHAnsi" w:cstheme="minorHAnsi"/>
                <w:sz w:val="24"/>
                <w:szCs w:val="24"/>
              </w:rPr>
            </w:pPr>
            <w:r>
              <w:rPr>
                <w:rFonts w:asciiTheme="minorHAnsi" w:hAnsiTheme="minorHAnsi" w:cstheme="minorHAnsi"/>
                <w:sz w:val="24"/>
                <w:szCs w:val="24"/>
              </w:rPr>
              <w:t xml:space="preserve">By the 1620s, Virginia had weathered the worst and gained some stability. Economic stability came from the profitable growing of tobacco, a </w:t>
            </w:r>
            <w:r>
              <w:rPr>
                <w:rFonts w:asciiTheme="minorHAnsi" w:hAnsiTheme="minorHAnsi" w:cstheme="minorHAnsi"/>
                <w:b/>
                <w:sz w:val="24"/>
                <w:szCs w:val="24"/>
              </w:rPr>
              <w:t>cash crop</w:t>
            </w:r>
            <w:r>
              <w:rPr>
                <w:rFonts w:asciiTheme="minorHAnsi" w:hAnsiTheme="minorHAnsi" w:cstheme="minorHAnsi"/>
                <w:sz w:val="24"/>
                <w:szCs w:val="24"/>
              </w:rPr>
              <w:t xml:space="preserve">. Smoking tobacco was a long-standing practice among Native peoples, and it soon became popular with English and other European consumers too. In 1614, the Virginia colony began exporting tobacco back to England, which earned it a large profit and saved the colony from ruin. A second tobacco colony, Maryland, was formed in 1634, when King Charles I granted its charter to the Calvert family for their loyal service to England. </w:t>
            </w:r>
          </w:p>
          <w:p w:rsidR="00CE2184" w:rsidRDefault="00CE2184">
            <w:pPr>
              <w:spacing w:line="256" w:lineRule="auto"/>
              <w:rPr>
                <w:rFonts w:asciiTheme="minorHAnsi" w:hAnsiTheme="minorHAnsi" w:cstheme="minorHAnsi"/>
                <w:sz w:val="24"/>
                <w:szCs w:val="24"/>
              </w:rPr>
            </w:pPr>
          </w:p>
          <w:p w:rsidR="00CE2184" w:rsidRDefault="00CE2184">
            <w:pPr>
              <w:spacing w:line="256" w:lineRule="auto"/>
              <w:rPr>
                <w:rFonts w:asciiTheme="minorHAnsi" w:hAnsiTheme="minorHAnsi" w:cstheme="minorHAnsi"/>
                <w:sz w:val="24"/>
                <w:szCs w:val="24"/>
              </w:rPr>
            </w:pPr>
            <w:r>
              <w:rPr>
                <w:rFonts w:asciiTheme="minorHAnsi" w:hAnsiTheme="minorHAnsi" w:cstheme="minorHAnsi"/>
                <w:sz w:val="24"/>
                <w:szCs w:val="24"/>
              </w:rPr>
              <w:t xml:space="preserve">Growing tobacco proved very </w:t>
            </w:r>
            <w:r>
              <w:rPr>
                <w:rFonts w:asciiTheme="minorHAnsi" w:hAnsiTheme="minorHAnsi" w:cstheme="minorHAnsi"/>
                <w:b/>
                <w:sz w:val="24"/>
                <w:szCs w:val="24"/>
              </w:rPr>
              <w:t>labor-intensive</w:t>
            </w:r>
            <w:r>
              <w:rPr>
                <w:rFonts w:asciiTheme="minorHAnsi" w:hAnsiTheme="minorHAnsi" w:cstheme="minorHAnsi"/>
                <w:sz w:val="24"/>
                <w:szCs w:val="24"/>
              </w:rPr>
              <w:t xml:space="preserve">, and the Chesapeake colonists needed a steady workforce to do the hard work of clearing the land and caring for the plants. The mature leaf of the plant then had to be dried, which </w:t>
            </w:r>
            <w:r>
              <w:rPr>
                <w:rFonts w:asciiTheme="minorHAnsi" w:hAnsiTheme="minorHAnsi" w:cstheme="minorHAnsi"/>
                <w:b/>
                <w:sz w:val="24"/>
                <w:szCs w:val="24"/>
              </w:rPr>
              <w:t>necessitated</w:t>
            </w:r>
            <w:r>
              <w:rPr>
                <w:rFonts w:asciiTheme="minorHAnsi" w:hAnsiTheme="minorHAnsi" w:cstheme="minorHAnsi"/>
                <w:sz w:val="24"/>
                <w:szCs w:val="24"/>
              </w:rPr>
              <w:t xml:space="preserve"> the construction of drying barns. Once dried, the tobacco had to be packaged in </w:t>
            </w:r>
            <w:r>
              <w:rPr>
                <w:rFonts w:asciiTheme="minorHAnsi" w:hAnsiTheme="minorHAnsi" w:cstheme="minorHAnsi"/>
                <w:sz w:val="24"/>
                <w:szCs w:val="24"/>
              </w:rPr>
              <w:lastRenderedPageBreak/>
              <w:t>large wooden barrels and loaded aboard ships, which also required a lot of labor.</w:t>
            </w:r>
          </w:p>
          <w:p w:rsidR="00CE2184" w:rsidRDefault="00CE2184">
            <w:pPr>
              <w:spacing w:line="256" w:lineRule="auto"/>
              <w:rPr>
                <w:rFonts w:asciiTheme="minorHAnsi" w:hAnsiTheme="minorHAnsi" w:cstheme="minorHAnsi"/>
                <w:sz w:val="24"/>
                <w:szCs w:val="24"/>
              </w:rPr>
            </w:pPr>
          </w:p>
          <w:p w:rsidR="00CE2184" w:rsidRDefault="00CE2184">
            <w:pPr>
              <w:spacing w:line="256" w:lineRule="auto"/>
              <w:rPr>
                <w:rFonts w:asciiTheme="minorHAnsi" w:hAnsiTheme="minorHAnsi" w:cstheme="minorHAnsi"/>
                <w:sz w:val="24"/>
                <w:szCs w:val="24"/>
              </w:rPr>
            </w:pPr>
            <w:r>
              <w:rPr>
                <w:rFonts w:asciiTheme="minorHAnsi" w:hAnsiTheme="minorHAnsi" w:cstheme="minorHAnsi"/>
                <w:sz w:val="24"/>
                <w:szCs w:val="24"/>
              </w:rPr>
              <w:t xml:space="preserve">To meet these labor demands, early Virginians in the Chesapeake colonies (Virginia and Maryland) relied on indentured servants. An indenture is a labor </w:t>
            </w:r>
            <w:r>
              <w:rPr>
                <w:rFonts w:asciiTheme="minorHAnsi" w:hAnsiTheme="minorHAnsi" w:cstheme="minorHAnsi"/>
                <w:b/>
                <w:sz w:val="24"/>
                <w:szCs w:val="24"/>
              </w:rPr>
              <w:t>contract</w:t>
            </w:r>
            <w:r>
              <w:rPr>
                <w:rFonts w:asciiTheme="minorHAnsi" w:hAnsiTheme="minorHAnsi" w:cstheme="minorHAnsi"/>
                <w:sz w:val="24"/>
                <w:szCs w:val="24"/>
              </w:rPr>
              <w:t xml:space="preserve"> that young, impoverished, and often </w:t>
            </w:r>
            <w:r>
              <w:rPr>
                <w:rFonts w:asciiTheme="minorHAnsi" w:hAnsiTheme="minorHAnsi" w:cstheme="minorHAnsi"/>
                <w:b/>
                <w:sz w:val="24"/>
                <w:szCs w:val="24"/>
              </w:rPr>
              <w:t>illiterate</w:t>
            </w:r>
            <w:r>
              <w:rPr>
                <w:rFonts w:asciiTheme="minorHAnsi" w:hAnsiTheme="minorHAnsi" w:cstheme="minorHAnsi"/>
                <w:sz w:val="24"/>
                <w:szCs w:val="24"/>
              </w:rPr>
              <w:t xml:space="preserve"> Englishmen and occasionally Englishwomen signed in England, pledging to work for a number of years (usually between five and seven). In return, indentured servants received paid passage to America and food, clothing, and lodging. At the end of their indenture, servants received food and other goods, and in some cases, land provided by the colony. The promise of a new life in America was a strong attraction for members of England’s underclass, who had few if any options at home. In the 1600s, some 100,000 indentured servants traveled to the Chesapeake Bay. Most were poor young men in their early twenties.</w:t>
            </w:r>
          </w:p>
          <w:p w:rsidR="00CE2184" w:rsidRDefault="00CE2184">
            <w:pPr>
              <w:spacing w:line="256" w:lineRule="auto"/>
              <w:rPr>
                <w:rFonts w:asciiTheme="minorHAnsi" w:hAnsiTheme="minorHAnsi" w:cstheme="minorHAnsi"/>
                <w:sz w:val="24"/>
                <w:szCs w:val="24"/>
              </w:rPr>
            </w:pPr>
          </w:p>
          <w:p w:rsidR="00CE2184" w:rsidRDefault="00CE2184">
            <w:pPr>
              <w:spacing w:line="256" w:lineRule="auto"/>
              <w:rPr>
                <w:rFonts w:asciiTheme="minorHAnsi" w:hAnsiTheme="minorHAnsi" w:cstheme="minorHAnsi"/>
                <w:b/>
              </w:rPr>
            </w:pPr>
            <w:r>
              <w:rPr>
                <w:rFonts w:asciiTheme="minorHAnsi" w:hAnsiTheme="minorHAnsi" w:cstheme="minorHAnsi"/>
                <w:sz w:val="24"/>
                <w:szCs w:val="24"/>
              </w:rPr>
              <w:t xml:space="preserve">Life in the colonies proved harsh, however. Indentured servants could not marry, and they were subject to the will of the tobacco planters who bought their labor contracts. If they committed a crime or disobeyed their masters, they found their terms of service lengthened, often by several years. Female indentured servants faced more dangers than male. Nonetheless, those indentured servants who completed their term of service often began new lives as tobacco planters. </w:t>
            </w:r>
          </w:p>
        </w:tc>
        <w:tc>
          <w:tcPr>
            <w:tcW w:w="1665"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rFonts w:asciiTheme="minorHAnsi" w:hAnsiTheme="minorHAnsi" w:cstheme="minorHAnsi"/>
                <w:b/>
                <w:sz w:val="24"/>
                <w:szCs w:val="24"/>
              </w:rPr>
            </w:pPr>
          </w:p>
          <w:p w:rsidR="00CE2184" w:rsidRDefault="00CE2184">
            <w:pPr>
              <w:spacing w:line="256" w:lineRule="auto"/>
              <w:rPr>
                <w:rFonts w:asciiTheme="minorHAnsi" w:hAnsiTheme="minorHAnsi" w:cstheme="minorHAnsi"/>
                <w:b/>
                <w:sz w:val="24"/>
                <w:szCs w:val="24"/>
              </w:rPr>
            </w:pPr>
          </w:p>
          <w:p w:rsidR="00CE2184" w:rsidRDefault="00CE2184">
            <w:pPr>
              <w:spacing w:line="256" w:lineRule="auto"/>
              <w:rPr>
                <w:rFonts w:asciiTheme="minorHAnsi" w:hAnsiTheme="minorHAnsi" w:cstheme="minorHAnsi"/>
                <w:b/>
                <w:sz w:val="24"/>
                <w:szCs w:val="24"/>
              </w:rPr>
            </w:pPr>
          </w:p>
          <w:p w:rsidR="00CE2184" w:rsidRDefault="00CE2184">
            <w:pPr>
              <w:spacing w:line="256" w:lineRule="auto"/>
              <w:rPr>
                <w:rFonts w:asciiTheme="minorHAnsi" w:hAnsiTheme="minorHAnsi" w:cstheme="minorHAnsi"/>
                <w:b/>
                <w:sz w:val="24"/>
                <w:szCs w:val="24"/>
              </w:rPr>
            </w:pPr>
          </w:p>
          <w:p w:rsidR="00CE2184" w:rsidRDefault="00CE2184">
            <w:pPr>
              <w:spacing w:line="256" w:lineRule="auto"/>
              <w:rPr>
                <w:rFonts w:asciiTheme="minorHAnsi" w:hAnsiTheme="minorHAnsi" w:cstheme="minorHAnsi"/>
                <w:b/>
                <w:sz w:val="24"/>
                <w:szCs w:val="24"/>
              </w:rPr>
            </w:pPr>
          </w:p>
          <w:p w:rsidR="00CE2184" w:rsidRDefault="00CE2184">
            <w:pPr>
              <w:spacing w:line="256" w:lineRule="auto"/>
              <w:rPr>
                <w:rFonts w:asciiTheme="minorHAnsi" w:hAnsiTheme="minorHAnsi" w:cstheme="minorHAnsi"/>
                <w:b/>
                <w:sz w:val="24"/>
                <w:szCs w:val="24"/>
              </w:rPr>
            </w:pPr>
          </w:p>
          <w:p w:rsidR="00CE2184" w:rsidRDefault="00CE2184">
            <w:pPr>
              <w:spacing w:line="256" w:lineRule="auto"/>
              <w:rPr>
                <w:rFonts w:asciiTheme="minorHAnsi" w:hAnsiTheme="minorHAnsi" w:cstheme="minorHAnsi"/>
                <w:b/>
                <w:sz w:val="24"/>
                <w:szCs w:val="24"/>
              </w:rPr>
            </w:pPr>
          </w:p>
          <w:p w:rsidR="00CE2184" w:rsidRDefault="00CE2184">
            <w:pPr>
              <w:spacing w:line="256" w:lineRule="auto"/>
              <w:rPr>
                <w:rFonts w:asciiTheme="minorHAnsi" w:hAnsiTheme="minorHAnsi" w:cstheme="minorHAnsi"/>
                <w:b/>
                <w:sz w:val="24"/>
                <w:szCs w:val="24"/>
              </w:rPr>
            </w:pPr>
          </w:p>
          <w:p w:rsidR="00CE2184" w:rsidRDefault="00CE2184">
            <w:pPr>
              <w:spacing w:line="256" w:lineRule="auto"/>
              <w:rPr>
                <w:rFonts w:asciiTheme="minorHAnsi" w:hAnsiTheme="minorHAnsi" w:cstheme="minorHAnsi"/>
                <w:b/>
                <w:sz w:val="24"/>
                <w:szCs w:val="24"/>
              </w:rPr>
            </w:pPr>
          </w:p>
          <w:p w:rsidR="00CE2184" w:rsidRDefault="00CE2184">
            <w:pPr>
              <w:spacing w:line="256" w:lineRule="auto"/>
              <w:rPr>
                <w:rFonts w:asciiTheme="minorHAnsi" w:hAnsiTheme="minorHAnsi" w:cstheme="minorHAnsi"/>
                <w:b/>
                <w:sz w:val="24"/>
                <w:szCs w:val="24"/>
              </w:rPr>
            </w:pPr>
          </w:p>
          <w:p w:rsidR="00CE2184" w:rsidRDefault="00CE2184">
            <w:pPr>
              <w:spacing w:line="256" w:lineRule="auto"/>
              <w:rPr>
                <w:rFonts w:asciiTheme="minorHAnsi" w:hAnsiTheme="minorHAnsi" w:cstheme="minorHAnsi"/>
                <w:b/>
                <w:sz w:val="24"/>
                <w:szCs w:val="24"/>
              </w:rPr>
            </w:pPr>
          </w:p>
          <w:p w:rsidR="00CE2184" w:rsidRDefault="00CE2184">
            <w:pPr>
              <w:spacing w:line="256" w:lineRule="auto"/>
              <w:rPr>
                <w:rFonts w:asciiTheme="minorHAnsi" w:hAnsiTheme="minorHAnsi" w:cstheme="minorHAnsi"/>
                <w:b/>
                <w:sz w:val="24"/>
                <w:szCs w:val="24"/>
              </w:rPr>
            </w:pPr>
          </w:p>
          <w:p w:rsidR="00CE2184" w:rsidRDefault="00CE2184">
            <w:pPr>
              <w:spacing w:line="256" w:lineRule="auto"/>
              <w:rPr>
                <w:rFonts w:asciiTheme="minorHAnsi" w:hAnsiTheme="minorHAnsi" w:cstheme="minorHAnsi"/>
                <w:b/>
                <w:sz w:val="24"/>
                <w:szCs w:val="24"/>
              </w:rPr>
            </w:pPr>
          </w:p>
          <w:p w:rsidR="00CE2184" w:rsidRDefault="00CE2184">
            <w:pPr>
              <w:spacing w:line="256" w:lineRule="auto"/>
              <w:rPr>
                <w:rFonts w:asciiTheme="minorHAnsi" w:hAnsiTheme="minorHAnsi" w:cstheme="minorHAnsi"/>
                <w:b/>
                <w:sz w:val="24"/>
                <w:szCs w:val="24"/>
              </w:rPr>
            </w:pPr>
            <w:r>
              <w:rPr>
                <w:rFonts w:asciiTheme="minorHAnsi" w:hAnsiTheme="minorHAnsi" w:cstheme="minorHAnsi"/>
                <w:b/>
                <w:sz w:val="24"/>
                <w:szCs w:val="24"/>
              </w:rPr>
              <w:t>cash crop:</w:t>
            </w:r>
            <w:r>
              <w:rPr>
                <w:rFonts w:asciiTheme="minorHAnsi" w:hAnsiTheme="minorHAnsi" w:cstheme="minorHAnsi"/>
                <w:sz w:val="24"/>
                <w:szCs w:val="24"/>
              </w:rPr>
              <w:t xml:space="preserve"> a crop farmed because it can be sold for a large profit, rather than a crop that is grown for food</w:t>
            </w:r>
          </w:p>
          <w:p w:rsidR="00CE2184" w:rsidRDefault="00CE2184">
            <w:pPr>
              <w:spacing w:line="256" w:lineRule="auto"/>
              <w:rPr>
                <w:rFonts w:asciiTheme="minorHAnsi" w:hAnsiTheme="minorHAnsi" w:cstheme="minorHAnsi"/>
                <w:b/>
                <w:sz w:val="24"/>
                <w:szCs w:val="24"/>
              </w:rPr>
            </w:pPr>
          </w:p>
          <w:p w:rsidR="00CE2184" w:rsidRDefault="00CE2184">
            <w:pPr>
              <w:spacing w:line="256" w:lineRule="auto"/>
              <w:rPr>
                <w:rFonts w:asciiTheme="minorHAnsi" w:hAnsiTheme="minorHAnsi" w:cstheme="minorHAnsi"/>
                <w:b/>
                <w:sz w:val="24"/>
                <w:szCs w:val="24"/>
              </w:rPr>
            </w:pPr>
          </w:p>
          <w:p w:rsidR="00CE2184" w:rsidRDefault="00CE2184">
            <w:pPr>
              <w:spacing w:line="256" w:lineRule="auto"/>
              <w:rPr>
                <w:rFonts w:asciiTheme="minorHAnsi" w:hAnsiTheme="minorHAnsi" w:cstheme="minorHAnsi"/>
                <w:b/>
                <w:sz w:val="24"/>
                <w:szCs w:val="24"/>
              </w:rPr>
            </w:pPr>
          </w:p>
          <w:p w:rsidR="00CE2184" w:rsidRDefault="00CE2184">
            <w:pPr>
              <w:spacing w:line="256" w:lineRule="auto"/>
              <w:rPr>
                <w:rFonts w:asciiTheme="minorHAnsi" w:hAnsiTheme="minorHAnsi" w:cstheme="minorHAnsi"/>
                <w:b/>
                <w:sz w:val="24"/>
                <w:szCs w:val="24"/>
              </w:rPr>
            </w:pPr>
            <w:r>
              <w:rPr>
                <w:rFonts w:asciiTheme="minorHAnsi" w:hAnsiTheme="minorHAnsi" w:cstheme="minorHAnsi"/>
                <w:b/>
                <w:sz w:val="24"/>
                <w:szCs w:val="24"/>
              </w:rPr>
              <w:t xml:space="preserve">labor-intensive: </w:t>
            </w:r>
            <w:r>
              <w:rPr>
                <w:rFonts w:asciiTheme="minorHAnsi" w:hAnsiTheme="minorHAnsi" w:cstheme="minorHAnsi"/>
                <w:sz w:val="24"/>
                <w:szCs w:val="24"/>
              </w:rPr>
              <w:t>requiring a lot of difficult work</w:t>
            </w:r>
          </w:p>
          <w:p w:rsidR="00CE2184" w:rsidRDefault="00CE2184">
            <w:pPr>
              <w:spacing w:line="256" w:lineRule="auto"/>
              <w:rPr>
                <w:rFonts w:asciiTheme="minorHAnsi" w:hAnsiTheme="minorHAnsi" w:cstheme="minorHAnsi"/>
                <w:b/>
                <w:sz w:val="24"/>
                <w:szCs w:val="24"/>
              </w:rPr>
            </w:pPr>
          </w:p>
          <w:p w:rsidR="00CE2184" w:rsidRDefault="00CE2184">
            <w:pPr>
              <w:spacing w:line="256" w:lineRule="auto"/>
              <w:rPr>
                <w:rFonts w:asciiTheme="minorHAnsi" w:hAnsiTheme="minorHAnsi" w:cstheme="minorHAnsi"/>
                <w:b/>
                <w:sz w:val="24"/>
                <w:szCs w:val="24"/>
              </w:rPr>
            </w:pPr>
            <w:r>
              <w:rPr>
                <w:rFonts w:asciiTheme="minorHAnsi" w:hAnsiTheme="minorHAnsi" w:cstheme="minorHAnsi"/>
                <w:b/>
                <w:sz w:val="24"/>
                <w:szCs w:val="24"/>
              </w:rPr>
              <w:t>necessitated</w:t>
            </w:r>
            <w:r>
              <w:rPr>
                <w:rFonts w:asciiTheme="minorHAnsi" w:hAnsiTheme="minorHAnsi" w:cstheme="minorHAnsi"/>
                <w:sz w:val="24"/>
                <w:szCs w:val="24"/>
              </w:rPr>
              <w:t xml:space="preserve">: made necessary </w:t>
            </w:r>
          </w:p>
          <w:p w:rsidR="00CE2184" w:rsidRDefault="00CE2184">
            <w:pPr>
              <w:spacing w:line="256" w:lineRule="auto"/>
              <w:rPr>
                <w:rFonts w:asciiTheme="minorHAnsi" w:hAnsiTheme="minorHAnsi" w:cstheme="minorHAnsi"/>
                <w:sz w:val="24"/>
                <w:szCs w:val="24"/>
              </w:rPr>
            </w:pPr>
          </w:p>
          <w:p w:rsidR="00CE2184" w:rsidRDefault="00CE2184">
            <w:pPr>
              <w:spacing w:line="256" w:lineRule="auto"/>
              <w:rPr>
                <w:rFonts w:asciiTheme="minorHAnsi" w:hAnsiTheme="minorHAnsi" w:cstheme="minorHAnsi"/>
                <w:sz w:val="24"/>
                <w:szCs w:val="24"/>
              </w:rPr>
            </w:pPr>
          </w:p>
          <w:p w:rsidR="00CE2184" w:rsidRDefault="00CE2184">
            <w:pPr>
              <w:spacing w:line="256" w:lineRule="auto"/>
              <w:rPr>
                <w:rFonts w:asciiTheme="minorHAnsi" w:hAnsiTheme="minorHAnsi" w:cstheme="minorHAnsi"/>
                <w:sz w:val="24"/>
                <w:szCs w:val="24"/>
              </w:rPr>
            </w:pPr>
          </w:p>
          <w:p w:rsidR="00CE2184" w:rsidRDefault="00CE2184">
            <w:pPr>
              <w:spacing w:line="256" w:lineRule="auto"/>
              <w:rPr>
                <w:rFonts w:asciiTheme="minorHAnsi" w:hAnsiTheme="minorHAnsi" w:cstheme="minorHAnsi"/>
                <w:sz w:val="24"/>
                <w:szCs w:val="24"/>
              </w:rPr>
            </w:pPr>
          </w:p>
          <w:p w:rsidR="00CE2184" w:rsidRDefault="00CE2184">
            <w:pPr>
              <w:spacing w:line="256" w:lineRule="auto"/>
              <w:rPr>
                <w:rFonts w:asciiTheme="minorHAnsi" w:hAnsiTheme="minorHAnsi" w:cstheme="minorHAnsi"/>
                <w:sz w:val="24"/>
                <w:szCs w:val="24"/>
              </w:rPr>
            </w:pPr>
            <w:r>
              <w:rPr>
                <w:rFonts w:asciiTheme="minorHAnsi" w:hAnsiTheme="minorHAnsi" w:cstheme="minorHAnsi"/>
                <w:b/>
                <w:sz w:val="24"/>
                <w:szCs w:val="24"/>
              </w:rPr>
              <w:t xml:space="preserve">contract: </w:t>
            </w:r>
            <w:r>
              <w:rPr>
                <w:rFonts w:asciiTheme="minorHAnsi" w:hAnsiTheme="minorHAnsi" w:cstheme="minorHAnsi"/>
                <w:sz w:val="24"/>
                <w:szCs w:val="24"/>
              </w:rPr>
              <w:t>written agreement</w:t>
            </w:r>
          </w:p>
          <w:p w:rsidR="00CE2184" w:rsidRDefault="00CE2184">
            <w:pPr>
              <w:spacing w:line="256" w:lineRule="auto"/>
              <w:rPr>
                <w:rFonts w:asciiTheme="minorHAnsi" w:hAnsiTheme="minorHAnsi" w:cstheme="minorHAnsi"/>
                <w:sz w:val="24"/>
                <w:szCs w:val="24"/>
              </w:rPr>
            </w:pPr>
          </w:p>
          <w:p w:rsidR="00CE2184" w:rsidRDefault="00CE2184">
            <w:pPr>
              <w:spacing w:line="256" w:lineRule="auto"/>
              <w:rPr>
                <w:rFonts w:asciiTheme="minorHAnsi" w:hAnsiTheme="minorHAnsi" w:cstheme="minorHAnsi"/>
                <w:sz w:val="24"/>
                <w:szCs w:val="24"/>
              </w:rPr>
            </w:pPr>
            <w:r>
              <w:rPr>
                <w:rFonts w:asciiTheme="minorHAnsi" w:hAnsiTheme="minorHAnsi" w:cstheme="minorHAnsi"/>
                <w:b/>
                <w:sz w:val="24"/>
                <w:szCs w:val="24"/>
              </w:rPr>
              <w:t xml:space="preserve">illiterate: </w:t>
            </w:r>
            <w:r>
              <w:rPr>
                <w:rFonts w:asciiTheme="minorHAnsi" w:hAnsiTheme="minorHAnsi" w:cstheme="minorHAnsi"/>
                <w:sz w:val="24"/>
                <w:szCs w:val="24"/>
              </w:rPr>
              <w:t>not able to read or write</w:t>
            </w:r>
          </w:p>
        </w:tc>
        <w:tc>
          <w:tcPr>
            <w:tcW w:w="3780" w:type="dxa"/>
            <w:tcBorders>
              <w:top w:val="single" w:sz="4" w:space="0" w:color="000000"/>
              <w:left w:val="single" w:sz="4" w:space="0" w:color="000000"/>
              <w:bottom w:val="single" w:sz="4" w:space="0" w:color="000000"/>
              <w:right w:val="single" w:sz="4" w:space="0" w:color="000000"/>
            </w:tcBorders>
          </w:tcPr>
          <w:p w:rsidR="00CE2184" w:rsidRDefault="00CE2184">
            <w:pPr>
              <w:pStyle w:val="Heading1"/>
              <w:spacing w:line="256" w:lineRule="auto"/>
              <w:ind w:left="0"/>
              <w:rPr>
                <w:rFonts w:asciiTheme="minorHAnsi" w:eastAsia="Calibri" w:hAnsiTheme="minorHAnsi" w:cstheme="minorHAnsi"/>
                <w:b w:val="0"/>
                <w:sz w:val="24"/>
                <w:szCs w:val="24"/>
              </w:rPr>
            </w:pPr>
            <w:r>
              <w:rPr>
                <w:rFonts w:asciiTheme="minorHAnsi" w:eastAsia="Calibri" w:hAnsiTheme="minorHAnsi" w:cstheme="minorHAnsi"/>
                <w:b w:val="0"/>
                <w:sz w:val="24"/>
                <w:szCs w:val="24"/>
              </w:rPr>
              <w:lastRenderedPageBreak/>
              <w:t xml:space="preserve">After a difficult time, how were the Chesapeake Colonies able to become prosperous? </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pStyle w:val="Heading1"/>
              <w:spacing w:line="256" w:lineRule="auto"/>
              <w:ind w:left="0"/>
              <w:rPr>
                <w:rFonts w:asciiTheme="minorHAnsi" w:eastAsia="Calibri" w:hAnsiTheme="minorHAnsi" w:cstheme="minorHAnsi"/>
                <w:b w:val="0"/>
                <w:sz w:val="24"/>
                <w:szCs w:val="24"/>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sz w:val="24"/>
                <w:szCs w:val="24"/>
              </w:rPr>
            </w:pPr>
            <w:r>
              <w:rPr>
                <w:rFonts w:asciiTheme="minorHAnsi" w:hAnsiTheme="minorHAnsi" w:cstheme="minorHAnsi"/>
                <w:sz w:val="24"/>
                <w:szCs w:val="24"/>
              </w:rPr>
              <w:t>How was tobacco processed?</w:t>
            </w:r>
          </w:p>
          <w:p w:rsidR="00CE2184" w:rsidRDefault="00CE2184">
            <w:pPr>
              <w:spacing w:line="256" w:lineRule="auto"/>
              <w:rPr>
                <w:rFonts w:asciiTheme="minorHAnsi" w:hAnsiTheme="minorHAnsi" w:cstheme="minorHAnsi"/>
                <w:sz w:val="24"/>
                <w:szCs w:val="24"/>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sz w:val="24"/>
                <w:szCs w:val="24"/>
              </w:rPr>
            </w:pPr>
            <w:r>
              <w:rPr>
                <w:rFonts w:asciiTheme="minorHAnsi" w:hAnsiTheme="minorHAnsi" w:cstheme="minorHAnsi"/>
                <w:sz w:val="24"/>
                <w:szCs w:val="24"/>
              </w:rPr>
              <w:br/>
              <w:t xml:space="preserve">Describe the system used to meet the labor demands of the colonies. </w:t>
            </w:r>
          </w:p>
          <w:p w:rsidR="00CE2184" w:rsidRDefault="00CE2184">
            <w:pPr>
              <w:spacing w:line="256" w:lineRule="auto"/>
              <w:rPr>
                <w:rFonts w:asciiTheme="minorHAnsi" w:hAnsiTheme="minorHAnsi" w:cstheme="minorHAnsi"/>
                <w:sz w:val="24"/>
                <w:szCs w:val="24"/>
              </w:rPr>
            </w:pPr>
            <w:r>
              <w:rPr>
                <w:rFonts w:asciiTheme="minorHAnsi" w:hAnsiTheme="minorHAnsi" w:cstheme="minorHAnsi"/>
                <w:sz w:val="24"/>
                <w:szCs w:val="24"/>
              </w:rPr>
              <w:t xml:space="preserve"> </w:t>
            </w: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p w:rsidR="00CE2184" w:rsidRDefault="00CE2184">
            <w:pPr>
              <w:spacing w:line="256" w:lineRule="auto"/>
              <w:rPr>
                <w:rFonts w:asciiTheme="minorHAnsi" w:hAnsiTheme="minorHAnsi" w:cstheme="minorHAnsi"/>
              </w:rPr>
            </w:pPr>
            <w:r>
              <w:rPr>
                <w:rFonts w:asciiTheme="minorHAnsi" w:hAnsiTheme="minorHAnsi" w:cstheme="minorHAnsi"/>
              </w:rPr>
              <w:t>________________________________</w:t>
            </w:r>
          </w:p>
          <w:p w:rsidR="00CE2184" w:rsidRDefault="00CE2184">
            <w:pPr>
              <w:spacing w:line="256" w:lineRule="auto"/>
              <w:rPr>
                <w:rFonts w:asciiTheme="minorHAnsi" w:hAnsiTheme="minorHAnsi" w:cstheme="minorHAnsi"/>
              </w:rPr>
            </w:pPr>
          </w:p>
        </w:tc>
      </w:tr>
    </w:tbl>
    <w:p w:rsidR="00CE2184" w:rsidRDefault="00CE2184" w:rsidP="00CE2184">
      <w:pPr>
        <w:rPr>
          <w:rFonts w:asciiTheme="minorHAnsi" w:hAnsiTheme="minorHAnsi" w:cstheme="minorHAnsi"/>
        </w:rPr>
      </w:pPr>
    </w:p>
    <w:p w:rsidR="00CE2184" w:rsidRDefault="00CE2184">
      <w:bookmarkStart w:id="164" w:name="SourceAK"/>
      <w:bookmarkEnd w:id="164"/>
      <w:r>
        <w:br w:type="page"/>
      </w:r>
    </w:p>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CE2184" w:rsidTr="00CE2184">
        <w:tc>
          <w:tcPr>
            <w:tcW w:w="10575" w:type="dxa"/>
            <w:gridSpan w:val="3"/>
            <w:tcBorders>
              <w:top w:val="single" w:sz="4" w:space="0" w:color="000000"/>
              <w:left w:val="single" w:sz="4" w:space="0" w:color="000000"/>
              <w:bottom w:val="single" w:sz="4" w:space="0" w:color="000000"/>
              <w:right w:val="single" w:sz="4" w:space="0" w:color="000000"/>
            </w:tcBorders>
            <w:hideMark/>
          </w:tcPr>
          <w:p w:rsidR="00CE2184" w:rsidRDefault="00CE2184">
            <w:pPr>
              <w:spacing w:line="256" w:lineRule="auto"/>
              <w:jc w:val="center"/>
              <w:outlineLvl w:val="0"/>
              <w:rPr>
                <w:rFonts w:asciiTheme="minorHAnsi" w:hAnsiTheme="minorHAnsi" w:cstheme="minorHAnsi"/>
                <w:i/>
                <w:sz w:val="24"/>
                <w:szCs w:val="24"/>
              </w:rPr>
            </w:pPr>
            <w:r>
              <w:rPr>
                <w:rFonts w:asciiTheme="minorHAnsi" w:hAnsiTheme="minorHAnsi" w:cstheme="minorHAnsi"/>
                <w:b/>
                <w:sz w:val="24"/>
                <w:szCs w:val="24"/>
              </w:rPr>
              <w:lastRenderedPageBreak/>
              <w:t xml:space="preserve">Source AK: </w:t>
            </w:r>
            <w:r>
              <w:rPr>
                <w:rFonts w:asciiTheme="minorHAnsi" w:hAnsiTheme="minorHAnsi" w:cstheme="minorHAnsi"/>
                <w:sz w:val="24"/>
                <w:szCs w:val="24"/>
              </w:rPr>
              <w:t>“The Rise of Slavery in the Chesapeake Bay Colonies”</w:t>
            </w:r>
            <w:r>
              <w:rPr>
                <w:rFonts w:asciiTheme="minorHAnsi" w:hAnsiTheme="minorHAnsi" w:cstheme="minorHAnsi"/>
                <w:sz w:val="24"/>
                <w:szCs w:val="24"/>
                <w:vertAlign w:val="superscript"/>
              </w:rPr>
              <w:footnoteReference w:id="93"/>
            </w:r>
            <w:r>
              <w:rPr>
                <w:rFonts w:asciiTheme="minorHAnsi" w:hAnsiTheme="minorHAnsi" w:cstheme="minorHAnsi"/>
                <w:i/>
                <w:sz w:val="24"/>
                <w:szCs w:val="24"/>
              </w:rPr>
              <w:t xml:space="preserve"> </w:t>
            </w:r>
          </w:p>
        </w:tc>
      </w:tr>
      <w:tr w:rsidR="00CE2184" w:rsidTr="00CE2184">
        <w:tc>
          <w:tcPr>
            <w:tcW w:w="5130" w:type="dxa"/>
            <w:tcBorders>
              <w:top w:val="single" w:sz="4" w:space="0" w:color="000000"/>
              <w:left w:val="single" w:sz="4" w:space="0" w:color="000000"/>
              <w:bottom w:val="single" w:sz="4" w:space="0" w:color="000000"/>
              <w:right w:val="single" w:sz="4" w:space="0" w:color="000000"/>
            </w:tcBorders>
            <w:hideMark/>
          </w:tcPr>
          <w:p w:rsidR="00CE2184" w:rsidRDefault="00CE2184">
            <w:pPr>
              <w:spacing w:line="256" w:lineRule="auto"/>
              <w:jc w:val="center"/>
              <w:outlineLvl w:val="0"/>
              <w:rPr>
                <w:b/>
                <w:sz w:val="24"/>
                <w:szCs w:val="24"/>
              </w:rPr>
            </w:pPr>
            <w:r>
              <w:rPr>
                <w:b/>
                <w:sz w:val="24"/>
                <w:szCs w:val="24"/>
              </w:rPr>
              <w:t>Text</w:t>
            </w:r>
          </w:p>
        </w:tc>
        <w:tc>
          <w:tcPr>
            <w:tcW w:w="1665" w:type="dxa"/>
            <w:tcBorders>
              <w:top w:val="single" w:sz="4" w:space="0" w:color="000000"/>
              <w:left w:val="single" w:sz="4" w:space="0" w:color="000000"/>
              <w:bottom w:val="single" w:sz="4" w:space="0" w:color="000000"/>
              <w:right w:val="single" w:sz="4" w:space="0" w:color="000000"/>
            </w:tcBorders>
            <w:hideMark/>
          </w:tcPr>
          <w:p w:rsidR="00CE2184" w:rsidRDefault="00CE2184">
            <w:pPr>
              <w:spacing w:line="256" w:lineRule="auto"/>
              <w:jc w:val="center"/>
              <w:outlineLvl w:val="0"/>
              <w:rPr>
                <w:b/>
                <w:sz w:val="24"/>
                <w:szCs w:val="24"/>
              </w:rPr>
            </w:pPr>
            <w:r>
              <w:rPr>
                <w:b/>
                <w:sz w:val="24"/>
                <w:szCs w:val="24"/>
              </w:rPr>
              <w:t>Vocabulary</w:t>
            </w:r>
          </w:p>
        </w:tc>
        <w:tc>
          <w:tcPr>
            <w:tcW w:w="3780" w:type="dxa"/>
            <w:tcBorders>
              <w:top w:val="single" w:sz="4" w:space="0" w:color="000000"/>
              <w:left w:val="single" w:sz="4" w:space="0" w:color="000000"/>
              <w:bottom w:val="single" w:sz="4" w:space="0" w:color="000000"/>
              <w:right w:val="single" w:sz="4" w:space="0" w:color="000000"/>
            </w:tcBorders>
            <w:hideMark/>
          </w:tcPr>
          <w:p w:rsidR="00CE2184" w:rsidRDefault="00CE2184">
            <w:pPr>
              <w:spacing w:line="256" w:lineRule="auto"/>
              <w:jc w:val="center"/>
              <w:outlineLvl w:val="0"/>
              <w:rPr>
                <w:b/>
                <w:sz w:val="24"/>
                <w:szCs w:val="24"/>
              </w:rPr>
            </w:pPr>
            <w:r>
              <w:rPr>
                <w:b/>
                <w:sz w:val="24"/>
                <w:szCs w:val="24"/>
              </w:rPr>
              <w:t>Guiding Questions</w:t>
            </w:r>
          </w:p>
        </w:tc>
      </w:tr>
      <w:tr w:rsidR="00CE2184" w:rsidTr="00CE2184">
        <w:tc>
          <w:tcPr>
            <w:tcW w:w="513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sz w:val="24"/>
                <w:szCs w:val="24"/>
              </w:rPr>
            </w:pPr>
            <w:r>
              <w:rPr>
                <w:sz w:val="24"/>
                <w:szCs w:val="24"/>
              </w:rPr>
              <w:t xml:space="preserve">The transition from indentured servitude to slavery as the main labor source for some English colonies happened first in the </w:t>
            </w:r>
            <w:r>
              <w:rPr>
                <w:b/>
                <w:sz w:val="24"/>
                <w:szCs w:val="24"/>
              </w:rPr>
              <w:t>West Indies</w:t>
            </w:r>
            <w:r>
              <w:rPr>
                <w:sz w:val="24"/>
                <w:szCs w:val="24"/>
              </w:rPr>
              <w:t>. On the small island of Barbados, colonized in the 1620s, English planters first grew tobacco as their main export crop, but in the 1640s, they converted to sugarcane and began increasingly to rely on African enslaved people. While slavery was slower to take hold in the Chesapeake colonies, by the end of the seventeenth century, both Virginia and Maryland had also adopted chattel slavery—which legally defined Africans as property and not people—as the dominant form of labor to grow tobacco. Chesapeake colonists also enslaved Native people.</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 xml:space="preserve">Bacon’s Rebellion </w:t>
            </w:r>
            <w:r>
              <w:rPr>
                <w:b/>
                <w:sz w:val="24"/>
                <w:szCs w:val="24"/>
              </w:rPr>
              <w:t>hastened</w:t>
            </w:r>
            <w:r>
              <w:rPr>
                <w:sz w:val="24"/>
                <w:szCs w:val="24"/>
              </w:rPr>
              <w:t xml:space="preserve"> the transition to African slavery in the Chesapeake colonies. Bacon’s Rebellion, an uprising of both white people and black people who believed that the Virginia government was impeding their access to land and wealth, was one thing that led to the creation of a system of racial slavery. At the time of the rebellion, indentured servants made up the majority of laborers in the region. Wealthy whites worried over the presence of this large class of laborers and the relative freedom they enjoyed, as well as the alliance that black and white servants had created during the rebellion. Replacing indentured servitude with black slavery lessened these risks, alleviating the reliance on white indentured servants, who were often dissatisfied and troublesome, and creating a class of racially defined laborers whose freedoms were taken away. It also lessened the possibility of further alliances between black and white </w:t>
            </w:r>
            <w:r>
              <w:rPr>
                <w:sz w:val="24"/>
                <w:szCs w:val="24"/>
              </w:rPr>
              <w:lastRenderedPageBreak/>
              <w:t>workers. Racial slavery even served to create unity between wealthy and poor whites, who could now unite as members of a racial group who saw themselves as superior.</w:t>
            </w:r>
          </w:p>
          <w:p w:rsidR="00CE2184" w:rsidRDefault="00CE2184">
            <w:pPr>
              <w:spacing w:line="256" w:lineRule="auto"/>
              <w:rPr>
                <w:sz w:val="24"/>
                <w:szCs w:val="24"/>
              </w:rPr>
            </w:pPr>
          </w:p>
          <w:p w:rsidR="00CE2184" w:rsidRDefault="00CE2184">
            <w:pPr>
              <w:spacing w:line="256" w:lineRule="auto"/>
              <w:rPr>
                <w:sz w:val="24"/>
                <w:szCs w:val="24"/>
              </w:rPr>
            </w:pPr>
            <w:r>
              <w:rPr>
                <w:sz w:val="24"/>
                <w:szCs w:val="24"/>
              </w:rPr>
              <w:t xml:space="preserve">While colonial laws in the tobacco colonies had made slavery a legal institution before Bacon’s Rebellion, new laws passed after the rebellion severely curtailed Black freedom and laid the foundation for racial slavery. Virginia passed a law in 1680 prohibiting free Blacks and slaves from </w:t>
            </w:r>
            <w:r>
              <w:rPr>
                <w:b/>
                <w:sz w:val="24"/>
                <w:szCs w:val="24"/>
              </w:rPr>
              <w:t>bearing arms</w:t>
            </w:r>
            <w:r>
              <w:rPr>
                <w:sz w:val="24"/>
                <w:szCs w:val="24"/>
              </w:rPr>
              <w:t xml:space="preserve">, banning Blacks from congregating in large numbers, and establishing harsh punishments for slaves who assaulted white people or attempted escape. Two years later, another Virginia law stated that all Africans brought to the colony would be slaves for life. Therefore, the increasing reliance on slaves in the tobacco colonies—and the </w:t>
            </w:r>
            <w:r>
              <w:rPr>
                <w:b/>
                <w:sz w:val="24"/>
                <w:szCs w:val="24"/>
              </w:rPr>
              <w:t>draconian</w:t>
            </w:r>
            <w:r>
              <w:rPr>
                <w:sz w:val="24"/>
                <w:szCs w:val="24"/>
              </w:rPr>
              <w:t xml:space="preserve"> laws instituted to control them—not only helped planters meet labor demands, but also served to relieve English fears of further uprisings and </w:t>
            </w:r>
            <w:r>
              <w:rPr>
                <w:b/>
                <w:sz w:val="24"/>
                <w:szCs w:val="24"/>
              </w:rPr>
              <w:t>alleviate</w:t>
            </w:r>
            <w:r>
              <w:rPr>
                <w:sz w:val="24"/>
                <w:szCs w:val="24"/>
              </w:rPr>
              <w:t xml:space="preserve"> class tensions between rich and poor whites.</w:t>
            </w:r>
          </w:p>
        </w:tc>
        <w:tc>
          <w:tcPr>
            <w:tcW w:w="1665"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r>
              <w:rPr>
                <w:b/>
                <w:sz w:val="24"/>
                <w:szCs w:val="24"/>
              </w:rPr>
              <w:t xml:space="preserve">West Indies: </w:t>
            </w:r>
            <w:r>
              <w:rPr>
                <w:sz w:val="24"/>
                <w:szCs w:val="24"/>
              </w:rPr>
              <w:t>islands in the Caribbean Sea</w:t>
            </w:r>
            <w:r>
              <w:rPr>
                <w:b/>
                <w:sz w:val="24"/>
                <w:szCs w:val="24"/>
              </w:rPr>
              <w:t xml:space="preserve"> </w:t>
            </w: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b/>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hastened: </w:t>
            </w:r>
            <w:r>
              <w:rPr>
                <w:sz w:val="24"/>
                <w:szCs w:val="24"/>
              </w:rPr>
              <w:t>sped up</w:t>
            </w: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bearing arms: </w:t>
            </w:r>
            <w:r>
              <w:rPr>
                <w:sz w:val="24"/>
                <w:szCs w:val="24"/>
              </w:rPr>
              <w:t>owning weapons or guns</w:t>
            </w:r>
          </w:p>
          <w:p w:rsidR="00CE2184" w:rsidRDefault="00CE2184">
            <w:pPr>
              <w:spacing w:line="256" w:lineRule="auto"/>
              <w:rPr>
                <w:sz w:val="24"/>
                <w:szCs w:val="24"/>
              </w:rPr>
            </w:pP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draconian: </w:t>
            </w:r>
            <w:r>
              <w:rPr>
                <w:sz w:val="24"/>
                <w:szCs w:val="24"/>
              </w:rPr>
              <w:t>cruel and outdated</w:t>
            </w:r>
          </w:p>
          <w:p w:rsidR="00CE2184" w:rsidRDefault="00CE2184">
            <w:pPr>
              <w:spacing w:line="256" w:lineRule="auto"/>
              <w:rPr>
                <w:sz w:val="24"/>
                <w:szCs w:val="24"/>
              </w:rPr>
            </w:pPr>
          </w:p>
          <w:p w:rsidR="00CE2184" w:rsidRDefault="00CE2184">
            <w:pPr>
              <w:spacing w:line="256" w:lineRule="auto"/>
              <w:rPr>
                <w:sz w:val="24"/>
                <w:szCs w:val="24"/>
              </w:rPr>
            </w:pPr>
            <w:r>
              <w:rPr>
                <w:b/>
                <w:sz w:val="24"/>
                <w:szCs w:val="24"/>
              </w:rPr>
              <w:t xml:space="preserve">alleviate: </w:t>
            </w:r>
            <w:r>
              <w:rPr>
                <w:sz w:val="24"/>
                <w:szCs w:val="24"/>
              </w:rPr>
              <w:t>remove something harmful</w:t>
            </w:r>
          </w:p>
          <w:p w:rsidR="00CE2184" w:rsidRDefault="00CE2184">
            <w:pPr>
              <w:spacing w:line="256" w:lineRule="auto"/>
              <w:rPr>
                <w:sz w:val="24"/>
                <w:szCs w:val="24"/>
              </w:rPr>
            </w:pPr>
          </w:p>
        </w:tc>
        <w:tc>
          <w:tcPr>
            <w:tcW w:w="3780" w:type="dxa"/>
            <w:tcBorders>
              <w:top w:val="single" w:sz="4" w:space="0" w:color="000000"/>
              <w:left w:val="single" w:sz="4" w:space="0" w:color="000000"/>
              <w:bottom w:val="single" w:sz="4" w:space="0" w:color="000000"/>
              <w:right w:val="single" w:sz="4" w:space="0" w:color="000000"/>
            </w:tcBorders>
          </w:tcPr>
          <w:p w:rsidR="00CE2184" w:rsidRDefault="00CE2184">
            <w:pPr>
              <w:spacing w:line="256" w:lineRule="auto"/>
              <w:outlineLvl w:val="0"/>
              <w:rPr>
                <w:sz w:val="24"/>
                <w:szCs w:val="24"/>
              </w:rPr>
            </w:pPr>
            <w:r>
              <w:rPr>
                <w:sz w:val="24"/>
                <w:szCs w:val="24"/>
              </w:rPr>
              <w:lastRenderedPageBreak/>
              <w:t xml:space="preserve">Which labor system replaced indentured servitude as the main source of labor in the Chesapeake Bay Colonies? Where did this source of labor come from? </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outlineLvl w:val="0"/>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rPr>
                <w:sz w:val="24"/>
                <w:szCs w:val="24"/>
              </w:rPr>
            </w:pPr>
            <w:r>
              <w:rPr>
                <w:sz w:val="24"/>
                <w:szCs w:val="24"/>
              </w:rPr>
              <w:t xml:space="preserve">How did wealthy whites in the colonies benefit from a system of slavery based on race? </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lastRenderedPageBreak/>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rPr>
                <w:sz w:val="24"/>
                <w:szCs w:val="24"/>
              </w:rPr>
            </w:pPr>
            <w:r>
              <w:rPr>
                <w:sz w:val="24"/>
                <w:szCs w:val="24"/>
              </w:rPr>
              <w:t xml:space="preserve">How did laws try to prevent Black enslaved people from rebelling? </w:t>
            </w:r>
          </w:p>
          <w:p w:rsidR="00CE2184" w:rsidRDefault="00CE2184">
            <w:pPr>
              <w:spacing w:line="256" w:lineRule="auto"/>
              <w:rPr>
                <w:sz w:val="24"/>
                <w:szCs w:val="24"/>
              </w:rPr>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p w:rsidR="00CE2184" w:rsidRDefault="00CE2184">
            <w:pPr>
              <w:spacing w:line="256" w:lineRule="auto"/>
            </w:pPr>
          </w:p>
          <w:p w:rsidR="00CE2184" w:rsidRDefault="00CE2184">
            <w:pPr>
              <w:spacing w:line="256" w:lineRule="auto"/>
            </w:pPr>
            <w:r>
              <w:t>________________________________</w:t>
            </w:r>
          </w:p>
        </w:tc>
      </w:tr>
    </w:tbl>
    <w:p w:rsidR="00CE2184" w:rsidRDefault="00CE2184" w:rsidP="00CE2184"/>
    <w:p w:rsidR="00CE2184" w:rsidRDefault="00CE2184">
      <w:pPr>
        <w:widowControl/>
        <w:spacing w:after="160" w:line="259" w:lineRule="auto"/>
        <w:rPr>
          <w:rFonts w:asciiTheme="minorHAnsi" w:hAnsiTheme="minorHAnsi" w:cs="Arial"/>
          <w:b/>
          <w:iCs/>
          <w:color w:val="202122"/>
          <w:sz w:val="24"/>
          <w:szCs w:val="24"/>
          <w:shd w:val="clear" w:color="auto" w:fill="FFFFFF"/>
        </w:rPr>
      </w:pPr>
      <w:bookmarkStart w:id="165" w:name="SourceAL"/>
      <w:bookmarkEnd w:id="165"/>
      <w:r>
        <w:rPr>
          <w:rFonts w:asciiTheme="minorHAnsi" w:hAnsiTheme="minorHAnsi" w:cs="Arial"/>
          <w:b/>
          <w:iCs/>
          <w:color w:val="202122"/>
          <w:sz w:val="24"/>
          <w:szCs w:val="24"/>
          <w:shd w:val="clear" w:color="auto" w:fill="FFFFFF"/>
        </w:rPr>
        <w:br w:type="page"/>
      </w:r>
    </w:p>
    <w:p w:rsidR="00CE2184" w:rsidRDefault="00CE2184" w:rsidP="00CE2184">
      <w:pPr>
        <w:jc w:val="center"/>
        <w:rPr>
          <w:rFonts w:asciiTheme="minorHAnsi" w:hAnsiTheme="minorHAnsi" w:cs="Arial"/>
          <w:iCs/>
          <w:color w:val="202122"/>
          <w:sz w:val="24"/>
          <w:szCs w:val="24"/>
          <w:shd w:val="clear" w:color="auto" w:fill="FFFFFF"/>
        </w:rPr>
      </w:pPr>
      <w:r>
        <w:rPr>
          <w:rFonts w:asciiTheme="minorHAnsi" w:hAnsiTheme="minorHAnsi" w:cs="Arial"/>
          <w:b/>
          <w:iCs/>
          <w:color w:val="202122"/>
          <w:sz w:val="24"/>
          <w:szCs w:val="24"/>
          <w:shd w:val="clear" w:color="auto" w:fill="FFFFFF"/>
        </w:rPr>
        <w:lastRenderedPageBreak/>
        <w:t>Source AL:</w:t>
      </w:r>
      <w:r>
        <w:rPr>
          <w:rFonts w:asciiTheme="minorHAnsi" w:hAnsiTheme="minorHAnsi" w:cs="Arial"/>
          <w:i/>
          <w:iCs/>
          <w:color w:val="202122"/>
          <w:sz w:val="24"/>
          <w:szCs w:val="24"/>
          <w:shd w:val="clear" w:color="auto" w:fill="FFFFFF"/>
        </w:rPr>
        <w:t xml:space="preserve"> The Burning of Jamestown</w:t>
      </w:r>
      <w:r>
        <w:rPr>
          <w:rFonts w:asciiTheme="minorHAnsi" w:hAnsiTheme="minorHAnsi" w:cs="Arial"/>
          <w:iCs/>
          <w:color w:val="202122"/>
          <w:sz w:val="24"/>
          <w:szCs w:val="24"/>
          <w:shd w:val="clear" w:color="auto" w:fill="FFFFFF"/>
        </w:rPr>
        <w:t xml:space="preserve"> by Howard Pyle, 1905</w:t>
      </w:r>
      <w:r>
        <w:rPr>
          <w:rStyle w:val="FootnoteReference"/>
          <w:rFonts w:asciiTheme="minorHAnsi" w:hAnsiTheme="minorHAnsi" w:cs="Arial"/>
          <w:iCs/>
          <w:color w:val="202122"/>
          <w:sz w:val="24"/>
          <w:szCs w:val="24"/>
          <w:shd w:val="clear" w:color="auto" w:fill="FFFFFF"/>
        </w:rPr>
        <w:footnoteReference w:id="94"/>
      </w:r>
    </w:p>
    <w:p w:rsidR="00CE2184" w:rsidRDefault="00CE2184" w:rsidP="00CE2184">
      <w:pPr>
        <w:jc w:val="center"/>
        <w:rPr>
          <w:rFonts w:asciiTheme="minorHAnsi" w:hAnsiTheme="minorHAnsi" w:cstheme="minorHAnsi"/>
          <w:sz w:val="24"/>
          <w:szCs w:val="24"/>
        </w:rPr>
      </w:pPr>
    </w:p>
    <w:p w:rsidR="00CE2184" w:rsidRDefault="00CE2184" w:rsidP="00CE2184">
      <w:pPr>
        <w:jc w:val="center"/>
      </w:pPr>
      <w:r>
        <w:rPr>
          <w:noProof/>
        </w:rPr>
        <w:drawing>
          <wp:inline distT="0" distB="0" distL="0" distR="0">
            <wp:extent cx="3143250" cy="4000500"/>
            <wp:effectExtent l="0" t="0" r="0" b="0"/>
            <wp:docPr id="7" name="Picture 7" descr="Howard Pyle - The Burning of Jamest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oward Pyle - The Burning of Jamestown.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143250" cy="4000500"/>
                    </a:xfrm>
                    <a:prstGeom prst="rect">
                      <a:avLst/>
                    </a:prstGeom>
                    <a:noFill/>
                    <a:ln>
                      <a:noFill/>
                    </a:ln>
                  </pic:spPr>
                </pic:pic>
              </a:graphicData>
            </a:graphic>
          </wp:inline>
        </w:drawing>
      </w:r>
    </w:p>
    <w:p w:rsidR="00CE2184" w:rsidRDefault="00CE2184" w:rsidP="00CE2184">
      <w:pPr>
        <w:rPr>
          <w:sz w:val="24"/>
          <w:szCs w:val="24"/>
        </w:rPr>
      </w:pPr>
      <w:r>
        <w:rPr>
          <w:sz w:val="24"/>
          <w:szCs w:val="24"/>
        </w:rPr>
        <w:t xml:space="preserve">Nathanial Bacon led colonists, including indentured servants and enslaved people, in a rebellion against the colonial government of Virginia, led by Governor William Berkeley 1676. The painting above depicts the events of the night of September 9, 1676, during which Bacon and his men burned down most of Jamestown and forced Governor Berkley to retreat. </w:t>
      </w:r>
    </w:p>
    <w:p w:rsidR="00CE2184" w:rsidRDefault="00CE2184">
      <w:bookmarkStart w:id="166" w:name="Formative3"/>
      <w:bookmarkEnd w:id="166"/>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CE2184" w:rsidTr="00CE2184">
        <w:trPr>
          <w:trHeight w:val="380"/>
          <w:jc w:val="center"/>
        </w:trPr>
        <w:tc>
          <w:tcPr>
            <w:tcW w:w="10575" w:type="dxa"/>
            <w:gridSpan w:val="2"/>
            <w:tcBorders>
              <w:top w:val="single" w:sz="4" w:space="0" w:color="000000"/>
              <w:left w:val="single" w:sz="4" w:space="0" w:color="000000"/>
              <w:bottom w:val="single" w:sz="4" w:space="0" w:color="000000"/>
              <w:right w:val="single" w:sz="4" w:space="0" w:color="000000"/>
            </w:tcBorders>
            <w:shd w:val="clear" w:color="auto" w:fill="000000"/>
            <w:vAlign w:val="center"/>
            <w:hideMark/>
          </w:tcPr>
          <w:p w:rsidR="00CE2184" w:rsidRDefault="00CE2184">
            <w:pPr>
              <w:spacing w:line="256" w:lineRule="auto"/>
              <w:jc w:val="center"/>
              <w:rPr>
                <w:b/>
                <w:color w:val="FFFFFF"/>
                <w:sz w:val="28"/>
                <w:szCs w:val="28"/>
              </w:rPr>
            </w:pPr>
            <w:r>
              <w:rPr>
                <w:b/>
                <w:color w:val="FFFFFF"/>
                <w:sz w:val="28"/>
                <w:szCs w:val="28"/>
              </w:rPr>
              <w:lastRenderedPageBreak/>
              <w:t>Formative Performance Task #3 – Constructed Response</w:t>
            </w:r>
          </w:p>
        </w:tc>
      </w:tr>
      <w:tr w:rsidR="00CE2184" w:rsidTr="00CE2184">
        <w:trPr>
          <w:trHeight w:val="380"/>
          <w:jc w:val="center"/>
        </w:trPr>
        <w:tc>
          <w:tcPr>
            <w:tcW w:w="1430"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keepNext/>
              <w:keepLines/>
              <w:spacing w:line="216" w:lineRule="auto"/>
              <w:rPr>
                <w:b/>
                <w:color w:val="205595"/>
                <w:sz w:val="24"/>
                <w:szCs w:val="24"/>
              </w:rPr>
            </w:pPr>
            <w:r>
              <w:rPr>
                <w:b/>
                <w:sz w:val="24"/>
                <w:szCs w:val="24"/>
              </w:rPr>
              <w:t>Student Directions</w:t>
            </w:r>
          </w:p>
        </w:tc>
        <w:tc>
          <w:tcPr>
            <w:tcW w:w="9145"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spacing w:line="256" w:lineRule="auto"/>
              <w:rPr>
                <w:sz w:val="24"/>
                <w:szCs w:val="24"/>
              </w:rPr>
            </w:pPr>
            <w:r>
              <w:rPr>
                <w:sz w:val="24"/>
                <w:szCs w:val="24"/>
              </w:rPr>
              <w:t>Describe two factors that led to the development of slavery in the Thirteen Colonies.</w:t>
            </w:r>
          </w:p>
        </w:tc>
      </w:tr>
      <w:tr w:rsidR="00CE2184" w:rsidTr="00CE2184">
        <w:trPr>
          <w:trHeight w:val="380"/>
          <w:jc w:val="center"/>
        </w:trPr>
        <w:tc>
          <w:tcPr>
            <w:tcW w:w="10575" w:type="dxa"/>
            <w:gridSpan w:val="2"/>
            <w:tcBorders>
              <w:top w:val="single" w:sz="4" w:space="0" w:color="000000"/>
              <w:left w:val="single" w:sz="4" w:space="0" w:color="000000"/>
              <w:bottom w:val="single" w:sz="4" w:space="0" w:color="000000"/>
              <w:right w:val="single" w:sz="4" w:space="0" w:color="000000"/>
            </w:tcBorders>
            <w:vAlign w:val="center"/>
          </w:tcPr>
          <w:p w:rsidR="00CE2184" w:rsidRDefault="00CE2184">
            <w:pPr>
              <w:pBdr>
                <w:bottom w:val="single" w:sz="12" w:space="1" w:color="000000"/>
              </w:pBd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spacing w:line="256" w:lineRule="auto"/>
              <w:rPr>
                <w:sz w:val="24"/>
                <w:szCs w:val="24"/>
              </w:rPr>
            </w:pPr>
          </w:p>
          <w:p w:rsidR="00CE2184" w:rsidRDefault="00CE2184">
            <w:pPr>
              <w:pBdr>
                <w:bottom w:val="single" w:sz="12" w:space="1" w:color="000000"/>
              </w:pBdr>
              <w:spacing w:line="256" w:lineRule="auto"/>
              <w:rPr>
                <w:sz w:val="24"/>
                <w:szCs w:val="24"/>
              </w:rPr>
            </w:pPr>
          </w:p>
          <w:p w:rsidR="00CE2184" w:rsidRDefault="00CE2184">
            <w:pPr>
              <w:widowControl/>
              <w:spacing w:line="256" w:lineRule="auto"/>
              <w:rPr>
                <w:sz w:val="24"/>
                <w:szCs w:val="24"/>
              </w:rPr>
            </w:pPr>
          </w:p>
        </w:tc>
      </w:tr>
    </w:tbl>
    <w:p w:rsidR="00CE2184" w:rsidRDefault="00CE2184" w:rsidP="00CE2184"/>
    <w:p w:rsidR="00CE2184" w:rsidRDefault="00CE2184" w:rsidP="00CE2184"/>
    <w:tbl>
      <w:tblPr>
        <w:tblW w:w="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06"/>
        <w:gridCol w:w="8989"/>
      </w:tblGrid>
      <w:tr w:rsidR="00CE2184" w:rsidTr="00CE2184">
        <w:trPr>
          <w:trHeight w:val="380"/>
        </w:trPr>
        <w:tc>
          <w:tcPr>
            <w:tcW w:w="10395" w:type="dxa"/>
            <w:gridSpan w:val="2"/>
            <w:tcBorders>
              <w:top w:val="single" w:sz="4" w:space="0" w:color="000000"/>
              <w:left w:val="single" w:sz="4" w:space="0" w:color="000000"/>
              <w:bottom w:val="single" w:sz="4" w:space="0" w:color="000000"/>
              <w:right w:val="single" w:sz="4" w:space="0" w:color="000000"/>
            </w:tcBorders>
            <w:shd w:val="clear" w:color="auto" w:fill="000000" w:themeFill="text1"/>
            <w:vAlign w:val="center"/>
            <w:hideMark/>
          </w:tcPr>
          <w:p w:rsidR="00CE2184" w:rsidRDefault="00CE2184">
            <w:pPr>
              <w:spacing w:line="256" w:lineRule="auto"/>
              <w:jc w:val="center"/>
              <w:rPr>
                <w:b/>
                <w:color w:val="FFFFFF"/>
                <w:sz w:val="28"/>
                <w:szCs w:val="28"/>
              </w:rPr>
            </w:pPr>
            <w:r>
              <w:rPr>
                <w:b/>
                <w:color w:val="FFFFFF"/>
                <w:sz w:val="28"/>
                <w:szCs w:val="28"/>
              </w:rPr>
              <w:lastRenderedPageBreak/>
              <w:t>Lesson 9 –  Summative Performance Task</w:t>
            </w:r>
          </w:p>
        </w:tc>
      </w:tr>
      <w:tr w:rsidR="00CE2184" w:rsidTr="00CE2184">
        <w:trPr>
          <w:trHeight w:val="380"/>
        </w:trPr>
        <w:tc>
          <w:tcPr>
            <w:tcW w:w="1406"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keepNext/>
              <w:keepLines/>
              <w:spacing w:before="45" w:after="30" w:line="216" w:lineRule="auto"/>
              <w:ind w:left="72" w:right="72"/>
              <w:rPr>
                <w:b/>
                <w:color w:val="205595"/>
                <w:sz w:val="24"/>
                <w:szCs w:val="24"/>
              </w:rPr>
            </w:pPr>
            <w:r>
              <w:rPr>
                <w:b/>
                <w:sz w:val="24"/>
                <w:szCs w:val="24"/>
              </w:rPr>
              <w:t>Student Directions</w:t>
            </w:r>
          </w:p>
        </w:tc>
        <w:tc>
          <w:tcPr>
            <w:tcW w:w="8989" w:type="dxa"/>
            <w:tcBorders>
              <w:top w:val="single" w:sz="4" w:space="0" w:color="000000"/>
              <w:left w:val="single" w:sz="4" w:space="0" w:color="000000"/>
              <w:bottom w:val="single" w:sz="4" w:space="0" w:color="000000"/>
              <w:right w:val="single" w:sz="4" w:space="0" w:color="000000"/>
            </w:tcBorders>
            <w:vAlign w:val="center"/>
            <w:hideMark/>
          </w:tcPr>
          <w:p w:rsidR="00CE2184" w:rsidRDefault="00CE2184">
            <w:pPr>
              <w:pStyle w:val="NormalWeb"/>
              <w:spacing w:before="0" w:beforeAutospacing="0" w:after="0" w:afterAutospacing="0" w:line="256" w:lineRule="auto"/>
              <w:textAlignment w:val="baseline"/>
            </w:pPr>
            <w:r>
              <w:rPr>
                <w:rFonts w:ascii="Calibri" w:hAnsi="Calibri" w:cs="Calibri"/>
                <w:color w:val="000000"/>
              </w:rPr>
              <w:t>Based on the sources from this packet and your knowledge of social studies, write an essay answering the following question: What were the most significant developments in the colonies during the 17</w:t>
            </w:r>
            <w:r>
              <w:rPr>
                <w:rFonts w:ascii="Calibri" w:hAnsi="Calibri" w:cs="Calibri"/>
                <w:color w:val="000000"/>
                <w:vertAlign w:val="superscript"/>
              </w:rPr>
              <w:t>th</w:t>
            </w:r>
            <w:r>
              <w:rPr>
                <w:rFonts w:ascii="Calibri" w:hAnsi="Calibri" w:cs="Calibri"/>
                <w:color w:val="000000"/>
              </w:rPr>
              <w:t xml:space="preserve"> century?  </w:t>
            </w:r>
          </w:p>
        </w:tc>
      </w:tr>
    </w:tbl>
    <w:p w:rsidR="00CE2184" w:rsidRDefault="00CE2184" w:rsidP="00CE2184"/>
    <w:p w:rsidR="00CE2184" w:rsidRDefault="00CE2184" w:rsidP="00CE2184"/>
    <w:p w:rsidR="00CE2184" w:rsidRDefault="00CE2184" w:rsidP="00CE2184">
      <w:pPr>
        <w:pBdr>
          <w:bottom w:val="single" w:sz="12" w:space="1" w:color="000000"/>
        </w:pBdr>
        <w:shd w:val="clear" w:color="auto" w:fill="FFFFFF"/>
        <w:rPr>
          <w:color w:val="000000"/>
        </w:rPr>
      </w:pPr>
    </w:p>
    <w:p w:rsidR="00CE2184" w:rsidRDefault="00CE2184" w:rsidP="00CE2184">
      <w:pPr>
        <w:shd w:val="clear" w:color="auto" w:fill="FFFFFF"/>
        <w:rPr>
          <w:color w:val="000000"/>
        </w:rPr>
      </w:pPr>
    </w:p>
    <w:p w:rsidR="00CE2184" w:rsidRDefault="00CE2184" w:rsidP="00CE2184">
      <w:pPr>
        <w:shd w:val="clear" w:color="auto" w:fill="FFFFFF"/>
        <w:rPr>
          <w:color w:val="000000"/>
        </w:rPr>
      </w:pPr>
    </w:p>
    <w:p w:rsidR="00CE2184" w:rsidRDefault="00CE2184" w:rsidP="00CE2184">
      <w:pPr>
        <w:pBdr>
          <w:bottom w:val="single" w:sz="12" w:space="1" w:color="000000"/>
        </w:pBdr>
        <w:shd w:val="clear" w:color="auto" w:fill="FFFFFF"/>
        <w:rPr>
          <w:color w:val="000000"/>
        </w:rPr>
      </w:pPr>
    </w:p>
    <w:p w:rsidR="00CE2184" w:rsidRDefault="00CE2184" w:rsidP="00CE2184">
      <w:pPr>
        <w:shd w:val="clear" w:color="auto" w:fill="FFFFFF"/>
        <w:rPr>
          <w:color w:val="000000"/>
        </w:rPr>
      </w:pPr>
    </w:p>
    <w:p w:rsidR="00CE2184" w:rsidRDefault="00CE2184" w:rsidP="00CE2184">
      <w:pPr>
        <w:shd w:val="clear" w:color="auto" w:fill="FFFFFF"/>
        <w:rPr>
          <w:color w:val="000000"/>
        </w:rPr>
      </w:pPr>
    </w:p>
    <w:p w:rsidR="00CE2184" w:rsidRDefault="00CE2184" w:rsidP="00CE2184">
      <w:pPr>
        <w:pBdr>
          <w:bottom w:val="single" w:sz="12" w:space="1" w:color="000000"/>
        </w:pBdr>
        <w:shd w:val="clear" w:color="auto" w:fill="FFFFFF"/>
        <w:rPr>
          <w:color w:val="000000"/>
        </w:rPr>
      </w:pPr>
    </w:p>
    <w:p w:rsidR="00CE2184" w:rsidRDefault="00CE2184" w:rsidP="00CE2184">
      <w:pPr>
        <w:shd w:val="clear" w:color="auto" w:fill="FFFFFF"/>
        <w:rPr>
          <w:color w:val="000000"/>
        </w:rPr>
      </w:pPr>
    </w:p>
    <w:p w:rsidR="00CE2184" w:rsidRDefault="00CE2184" w:rsidP="00CE2184">
      <w:pPr>
        <w:pBdr>
          <w:bottom w:val="single" w:sz="12" w:space="1" w:color="000000"/>
        </w:pBdr>
        <w:shd w:val="clear" w:color="auto" w:fill="FFFFFF"/>
        <w:rPr>
          <w:color w:val="000000"/>
        </w:rPr>
      </w:pPr>
    </w:p>
    <w:p w:rsidR="00CE2184" w:rsidRDefault="00CE2184" w:rsidP="00CE2184">
      <w:pPr>
        <w:pBdr>
          <w:bottom w:val="single" w:sz="12" w:space="1" w:color="000000"/>
        </w:pBdr>
        <w:shd w:val="clear" w:color="auto" w:fill="FFFFFF"/>
        <w:rPr>
          <w:color w:val="000000"/>
        </w:rPr>
      </w:pPr>
    </w:p>
    <w:p w:rsidR="00CE2184" w:rsidRDefault="00CE2184" w:rsidP="00CE2184">
      <w:pPr>
        <w:shd w:val="clear" w:color="auto" w:fill="FFFFFF"/>
        <w:rPr>
          <w:color w:val="000000"/>
        </w:rPr>
      </w:pPr>
    </w:p>
    <w:p w:rsidR="00CE2184" w:rsidRDefault="00CE2184" w:rsidP="00CE2184">
      <w:pPr>
        <w:pBdr>
          <w:bottom w:val="single" w:sz="12" w:space="1" w:color="000000"/>
        </w:pBdr>
        <w:shd w:val="clear" w:color="auto" w:fill="FFFFFF"/>
        <w:rPr>
          <w:color w:val="000000"/>
        </w:rPr>
      </w:pPr>
    </w:p>
    <w:p w:rsidR="00CE2184" w:rsidRDefault="00CE2184" w:rsidP="00CE2184">
      <w:pPr>
        <w:pBdr>
          <w:bottom w:val="single" w:sz="12" w:space="1" w:color="000000"/>
        </w:pBdr>
        <w:shd w:val="clear" w:color="auto" w:fill="FFFFFF"/>
        <w:rPr>
          <w:color w:val="000000"/>
        </w:rPr>
      </w:pPr>
    </w:p>
    <w:p w:rsidR="00CE2184" w:rsidRDefault="00CE2184" w:rsidP="00CE2184">
      <w:pPr>
        <w:shd w:val="clear" w:color="auto" w:fill="FFFFFF"/>
        <w:rPr>
          <w:color w:val="000000"/>
        </w:rPr>
      </w:pPr>
    </w:p>
    <w:p w:rsidR="00CE2184" w:rsidRDefault="00CE2184" w:rsidP="00CE2184">
      <w:pPr>
        <w:pBdr>
          <w:bottom w:val="single" w:sz="12" w:space="1" w:color="000000"/>
        </w:pBdr>
        <w:shd w:val="clear" w:color="auto" w:fill="FFFFFF"/>
        <w:rPr>
          <w:color w:val="000000"/>
        </w:rPr>
      </w:pPr>
    </w:p>
    <w:p w:rsidR="00CE2184" w:rsidRDefault="00CE2184" w:rsidP="00CE2184">
      <w:pPr>
        <w:pBdr>
          <w:bottom w:val="single" w:sz="12" w:space="1" w:color="000000"/>
        </w:pBdr>
        <w:shd w:val="clear" w:color="auto" w:fill="FFFFFF"/>
        <w:rPr>
          <w:color w:val="000000"/>
        </w:rPr>
      </w:pPr>
    </w:p>
    <w:p w:rsidR="00CE2184" w:rsidRDefault="00CE2184" w:rsidP="00CE2184">
      <w:pPr>
        <w:shd w:val="clear" w:color="auto" w:fill="FFFFFF"/>
        <w:rPr>
          <w:color w:val="000000"/>
        </w:rPr>
      </w:pPr>
    </w:p>
    <w:p w:rsidR="00CE2184" w:rsidRDefault="00CE2184" w:rsidP="00CE2184">
      <w:pPr>
        <w:shd w:val="clear" w:color="auto" w:fill="FFFFFF"/>
        <w:rPr>
          <w:color w:val="000000"/>
        </w:rPr>
      </w:pPr>
    </w:p>
    <w:p w:rsidR="00CE2184" w:rsidRDefault="00CE2184" w:rsidP="00CE2184">
      <w:pPr>
        <w:pBdr>
          <w:bottom w:val="single" w:sz="12" w:space="1" w:color="000000"/>
        </w:pBdr>
        <w:shd w:val="clear" w:color="auto" w:fill="FFFFFF"/>
        <w:rPr>
          <w:color w:val="000000"/>
        </w:rPr>
      </w:pPr>
    </w:p>
    <w:p w:rsidR="00CE2184" w:rsidRDefault="00CE2184" w:rsidP="00CE2184"/>
    <w:p w:rsidR="00CE2184" w:rsidRDefault="00CE2184" w:rsidP="00CE2184"/>
    <w:p w:rsidR="00CE2184" w:rsidRDefault="00CE2184" w:rsidP="00CE2184">
      <w:pPr>
        <w:pBdr>
          <w:bottom w:val="single" w:sz="6" w:space="1" w:color="000000" w:shadow="1"/>
        </w:pBdr>
        <w:shd w:val="clear" w:color="auto" w:fill="FFFFFF"/>
        <w:rPr>
          <w:color w:val="000000"/>
        </w:rPr>
      </w:pPr>
    </w:p>
    <w:p w:rsidR="00CE2184" w:rsidRDefault="00CE2184" w:rsidP="00CE2184">
      <w:pPr>
        <w:shd w:val="clear" w:color="auto" w:fill="FFFFFF"/>
        <w:rPr>
          <w:color w:val="000000"/>
        </w:rPr>
      </w:pPr>
    </w:p>
    <w:p w:rsidR="00CE2184" w:rsidRDefault="00CE2184" w:rsidP="00CE2184">
      <w:pPr>
        <w:shd w:val="clear" w:color="auto" w:fill="FFFFFF"/>
        <w:rPr>
          <w:color w:val="000000"/>
        </w:rPr>
      </w:pPr>
    </w:p>
    <w:p w:rsidR="00CE2184" w:rsidRDefault="00CE2184" w:rsidP="00CE2184">
      <w:pPr>
        <w:pBdr>
          <w:bottom w:val="single" w:sz="12" w:space="1" w:color="000000"/>
        </w:pBdr>
        <w:shd w:val="clear" w:color="auto" w:fill="FFFFFF"/>
        <w:rPr>
          <w:color w:val="000000"/>
        </w:rPr>
      </w:pPr>
    </w:p>
    <w:p w:rsidR="00CE2184" w:rsidRDefault="00CE2184" w:rsidP="00CE2184">
      <w:pPr>
        <w:shd w:val="clear" w:color="auto" w:fill="FFFFFF"/>
        <w:rPr>
          <w:color w:val="000000"/>
        </w:rPr>
      </w:pPr>
    </w:p>
    <w:p w:rsidR="00CE2184" w:rsidRDefault="00CE2184" w:rsidP="00CE2184">
      <w:pPr>
        <w:shd w:val="clear" w:color="auto" w:fill="FFFFFF"/>
        <w:rPr>
          <w:color w:val="000000"/>
        </w:rPr>
      </w:pPr>
    </w:p>
    <w:p w:rsidR="00CE2184" w:rsidRDefault="00CE2184" w:rsidP="00CE2184">
      <w:pPr>
        <w:pBdr>
          <w:bottom w:val="single" w:sz="12" w:space="1" w:color="000000"/>
        </w:pBdr>
        <w:shd w:val="clear" w:color="auto" w:fill="FFFFFF"/>
        <w:rPr>
          <w:color w:val="000000"/>
        </w:rPr>
      </w:pPr>
    </w:p>
    <w:p w:rsidR="00CE2184" w:rsidRDefault="00CE2184" w:rsidP="00CE2184"/>
    <w:p w:rsidR="00CE2184" w:rsidRDefault="00CE2184" w:rsidP="00CE2184"/>
    <w:p w:rsidR="00CE2184" w:rsidRDefault="00CE2184" w:rsidP="00CE2184">
      <w:pPr>
        <w:pBdr>
          <w:bottom w:val="single" w:sz="12" w:space="1" w:color="000000"/>
        </w:pBdr>
        <w:shd w:val="clear" w:color="auto" w:fill="FFFFFF"/>
      </w:pPr>
    </w:p>
    <w:p w:rsidR="00CE2184" w:rsidRDefault="00CE2184" w:rsidP="00CE2184">
      <w:pPr>
        <w:shd w:val="clear" w:color="auto" w:fill="FFFFFF"/>
      </w:pPr>
    </w:p>
    <w:p w:rsidR="00CE2184" w:rsidRDefault="00CE2184" w:rsidP="00CE2184">
      <w:pPr>
        <w:shd w:val="clear" w:color="auto" w:fill="FFFFFF"/>
      </w:pPr>
    </w:p>
    <w:p w:rsidR="00CE2184" w:rsidRDefault="00CE2184" w:rsidP="00CE2184">
      <w:pPr>
        <w:pBdr>
          <w:bottom w:val="single" w:sz="12" w:space="1" w:color="000000"/>
        </w:pBdr>
        <w:shd w:val="clear" w:color="auto" w:fill="FFFFFF"/>
      </w:pPr>
    </w:p>
    <w:p w:rsidR="00CE2184" w:rsidRDefault="00CE2184" w:rsidP="00CE2184"/>
    <w:p w:rsidR="00CE2184" w:rsidRDefault="00CE2184" w:rsidP="00CE2184">
      <w:pPr>
        <w:shd w:val="clear" w:color="auto" w:fill="FFFFFF"/>
      </w:pPr>
    </w:p>
    <w:p w:rsidR="00CE2184" w:rsidRDefault="00CE2184" w:rsidP="00CE2184">
      <w:pPr>
        <w:pBdr>
          <w:bottom w:val="single" w:sz="12" w:space="1" w:color="000000"/>
        </w:pBdr>
        <w:shd w:val="clear" w:color="auto" w:fill="FFFFFF"/>
      </w:pPr>
    </w:p>
    <w:p w:rsidR="00CE2184" w:rsidRDefault="00CE2184" w:rsidP="00CE2184"/>
    <w:p w:rsidR="00CE2184" w:rsidRDefault="00CE2184" w:rsidP="00CE2184"/>
    <w:p w:rsidR="00CE2184" w:rsidRDefault="00CE2184" w:rsidP="00CE2184"/>
    <w:p w:rsidR="00CE2184" w:rsidRDefault="00CE2184" w:rsidP="00CE2184">
      <w:pPr>
        <w:pBdr>
          <w:bottom w:val="single" w:sz="12" w:space="1" w:color="000000"/>
        </w:pBdr>
        <w:shd w:val="clear" w:color="auto" w:fill="FFFFFF"/>
      </w:pPr>
    </w:p>
    <w:p w:rsidR="00CE2184" w:rsidRDefault="00CE2184" w:rsidP="00CE2184">
      <w:pPr>
        <w:shd w:val="clear" w:color="auto" w:fill="FFFFFF"/>
      </w:pPr>
    </w:p>
    <w:p w:rsidR="00CE2184" w:rsidRDefault="00CE2184" w:rsidP="00CE2184">
      <w:pPr>
        <w:shd w:val="clear" w:color="auto" w:fill="FFFFFF"/>
      </w:pPr>
    </w:p>
    <w:p w:rsidR="00CE2184" w:rsidRDefault="00CE2184" w:rsidP="00CE2184">
      <w:pPr>
        <w:pBdr>
          <w:bottom w:val="single" w:sz="12" w:space="1" w:color="000000"/>
        </w:pBdr>
        <w:shd w:val="clear" w:color="auto" w:fill="FFFFFF"/>
      </w:pPr>
    </w:p>
    <w:p w:rsidR="00CE2184" w:rsidRDefault="00CE2184" w:rsidP="00CE2184">
      <w:pPr>
        <w:shd w:val="clear" w:color="auto" w:fill="FFFFFF"/>
      </w:pPr>
    </w:p>
    <w:p w:rsidR="00CE2184" w:rsidRDefault="00CE2184" w:rsidP="00CE2184">
      <w:pPr>
        <w:shd w:val="clear" w:color="auto" w:fill="FFFFFF"/>
      </w:pPr>
    </w:p>
    <w:p w:rsidR="00CE2184" w:rsidRDefault="00CE2184" w:rsidP="00CE2184">
      <w:pPr>
        <w:pBdr>
          <w:bottom w:val="single" w:sz="12" w:space="1" w:color="000000"/>
        </w:pBdr>
        <w:shd w:val="clear" w:color="auto" w:fill="FFFFFF"/>
      </w:pPr>
    </w:p>
    <w:p w:rsidR="00CE2184" w:rsidRDefault="00CE2184" w:rsidP="00CE2184">
      <w:pPr>
        <w:shd w:val="clear" w:color="auto" w:fill="FFFFFF"/>
      </w:pPr>
    </w:p>
    <w:p w:rsidR="00CE2184" w:rsidRDefault="00CE2184" w:rsidP="00CE2184">
      <w:pPr>
        <w:pBdr>
          <w:bottom w:val="single" w:sz="12" w:space="1" w:color="000000"/>
        </w:pBdr>
        <w:shd w:val="clear" w:color="auto" w:fill="FFFFFF"/>
      </w:pPr>
    </w:p>
    <w:p w:rsidR="00CE2184" w:rsidRDefault="00CE2184" w:rsidP="00CE2184">
      <w:pPr>
        <w:pBdr>
          <w:bottom w:val="single" w:sz="12" w:space="1" w:color="000000"/>
        </w:pBdr>
        <w:shd w:val="clear" w:color="auto" w:fill="FFFFFF"/>
      </w:pPr>
    </w:p>
    <w:p w:rsidR="00CE2184" w:rsidRDefault="00CE2184" w:rsidP="00CE2184">
      <w:pPr>
        <w:shd w:val="clear" w:color="auto" w:fill="FFFFFF"/>
      </w:pPr>
    </w:p>
    <w:p w:rsidR="00CE2184" w:rsidRDefault="00CE2184" w:rsidP="00CE2184">
      <w:pPr>
        <w:pBdr>
          <w:bottom w:val="single" w:sz="12" w:space="1" w:color="000000"/>
        </w:pBdr>
        <w:shd w:val="clear" w:color="auto" w:fill="FFFFFF"/>
      </w:pPr>
    </w:p>
    <w:p w:rsidR="00CE2184" w:rsidRDefault="00CE2184" w:rsidP="00CE2184">
      <w:pPr>
        <w:pBdr>
          <w:bottom w:val="single" w:sz="12" w:space="1" w:color="000000"/>
        </w:pBdr>
        <w:shd w:val="clear" w:color="auto" w:fill="FFFFFF"/>
      </w:pPr>
    </w:p>
    <w:p w:rsidR="00CE2184" w:rsidRDefault="00CE2184" w:rsidP="00CE2184">
      <w:pPr>
        <w:shd w:val="clear" w:color="auto" w:fill="FFFFFF"/>
      </w:pPr>
    </w:p>
    <w:p w:rsidR="00CE2184" w:rsidRDefault="00CE2184" w:rsidP="00CE2184">
      <w:pPr>
        <w:pBdr>
          <w:bottom w:val="single" w:sz="12" w:space="1" w:color="000000"/>
        </w:pBdr>
        <w:shd w:val="clear" w:color="auto" w:fill="FFFFFF"/>
      </w:pPr>
    </w:p>
    <w:p w:rsidR="00CE2184" w:rsidRDefault="00CE2184" w:rsidP="00CE2184">
      <w:pPr>
        <w:pBdr>
          <w:bottom w:val="single" w:sz="12" w:space="1" w:color="000000"/>
        </w:pBdr>
        <w:shd w:val="clear" w:color="auto" w:fill="FFFFFF"/>
      </w:pPr>
    </w:p>
    <w:p w:rsidR="00CE2184" w:rsidRDefault="00CE2184" w:rsidP="00CE2184">
      <w:pPr>
        <w:shd w:val="clear" w:color="auto" w:fill="FFFFFF"/>
      </w:pPr>
    </w:p>
    <w:p w:rsidR="00CE2184" w:rsidRDefault="00CE2184" w:rsidP="00CE2184">
      <w:pPr>
        <w:shd w:val="clear" w:color="auto" w:fill="FFFFFF"/>
      </w:pPr>
    </w:p>
    <w:p w:rsidR="00CE2184" w:rsidRDefault="00CE2184" w:rsidP="00CE2184">
      <w:pPr>
        <w:pBdr>
          <w:bottom w:val="single" w:sz="12" w:space="1" w:color="000000"/>
        </w:pBdr>
        <w:shd w:val="clear" w:color="auto" w:fill="FFFFFF"/>
      </w:pPr>
    </w:p>
    <w:p w:rsidR="00CE2184" w:rsidRDefault="00CE2184" w:rsidP="00CE2184"/>
    <w:p w:rsidR="00CE2184" w:rsidRDefault="00CE2184" w:rsidP="00CE2184"/>
    <w:p w:rsidR="00CE2184" w:rsidRDefault="00CE2184" w:rsidP="00CE2184">
      <w:pPr>
        <w:pBdr>
          <w:bottom w:val="single" w:sz="12" w:space="1" w:color="000000"/>
        </w:pBdr>
        <w:shd w:val="clear" w:color="auto" w:fill="FFFFFF"/>
      </w:pPr>
    </w:p>
    <w:p w:rsidR="00CE2184" w:rsidRDefault="00CE2184" w:rsidP="00CE2184">
      <w:pPr>
        <w:shd w:val="clear" w:color="auto" w:fill="FFFFFF"/>
      </w:pPr>
    </w:p>
    <w:p w:rsidR="00CE2184" w:rsidRDefault="00CE2184" w:rsidP="00CE2184">
      <w:pPr>
        <w:shd w:val="clear" w:color="auto" w:fill="FFFFFF"/>
      </w:pPr>
    </w:p>
    <w:p w:rsidR="00CE2184" w:rsidRDefault="00CE2184" w:rsidP="00CE2184">
      <w:pPr>
        <w:pBdr>
          <w:bottom w:val="single" w:sz="12" w:space="1" w:color="000000"/>
        </w:pBdr>
        <w:shd w:val="clear" w:color="auto" w:fill="FFFFFF"/>
      </w:pPr>
    </w:p>
    <w:p w:rsidR="00CE2184" w:rsidRDefault="00CE2184" w:rsidP="00CE2184">
      <w:pPr>
        <w:shd w:val="clear" w:color="auto" w:fill="FFFFFF"/>
      </w:pPr>
    </w:p>
    <w:p w:rsidR="00CE2184" w:rsidRDefault="00CE2184" w:rsidP="00CE2184">
      <w:pPr>
        <w:shd w:val="clear" w:color="auto" w:fill="FFFFFF"/>
      </w:pPr>
    </w:p>
    <w:p w:rsidR="00CE2184" w:rsidRDefault="00CE2184" w:rsidP="00CE2184">
      <w:pPr>
        <w:pBdr>
          <w:bottom w:val="single" w:sz="12" w:space="1" w:color="000000"/>
        </w:pBdr>
        <w:shd w:val="clear" w:color="auto" w:fill="FFFFFF"/>
      </w:pPr>
    </w:p>
    <w:p w:rsidR="00CE2184" w:rsidRDefault="00CE2184" w:rsidP="00CE2184"/>
    <w:p w:rsidR="00CE2184" w:rsidRDefault="00CE2184" w:rsidP="00CE2184"/>
    <w:p w:rsidR="00CE2184" w:rsidRDefault="00CE2184" w:rsidP="00CE2184">
      <w:pPr>
        <w:pBdr>
          <w:bottom w:val="single" w:sz="12" w:space="1" w:color="000000"/>
        </w:pBdr>
        <w:shd w:val="clear" w:color="auto" w:fill="FFFFFF"/>
      </w:pPr>
    </w:p>
    <w:p w:rsidR="00CE2184" w:rsidRDefault="00CE2184" w:rsidP="00CE2184">
      <w:pPr>
        <w:shd w:val="clear" w:color="auto" w:fill="FFFFFF"/>
      </w:pPr>
    </w:p>
    <w:p w:rsidR="00CE2184" w:rsidRDefault="00CE2184" w:rsidP="00CE2184">
      <w:pPr>
        <w:shd w:val="clear" w:color="auto" w:fill="FFFFFF"/>
      </w:pPr>
    </w:p>
    <w:p w:rsidR="00CE2184" w:rsidRDefault="00CE2184" w:rsidP="00CE2184">
      <w:pPr>
        <w:pBdr>
          <w:bottom w:val="single" w:sz="12" w:space="1" w:color="000000"/>
        </w:pBdr>
        <w:shd w:val="clear" w:color="auto" w:fill="FFFFFF"/>
      </w:pPr>
    </w:p>
    <w:p w:rsidR="00CE2184" w:rsidRDefault="00CE2184" w:rsidP="00CE2184"/>
    <w:p w:rsidR="00CE2184" w:rsidRDefault="00CE2184" w:rsidP="00CE2184">
      <w:pPr>
        <w:shd w:val="clear" w:color="auto" w:fill="FFFFFF"/>
      </w:pPr>
    </w:p>
    <w:p w:rsidR="00CE2184" w:rsidRDefault="00CE2184" w:rsidP="00CE2184">
      <w:pPr>
        <w:pBdr>
          <w:bottom w:val="single" w:sz="12" w:space="1" w:color="000000"/>
        </w:pBdr>
        <w:shd w:val="clear" w:color="auto" w:fill="FFFFFF"/>
      </w:pPr>
    </w:p>
    <w:p w:rsidR="00CE2184" w:rsidRDefault="00CE2184" w:rsidP="00CE2184"/>
    <w:p w:rsidR="00CE2184" w:rsidRDefault="00CE2184" w:rsidP="00CE2184"/>
    <w:p w:rsidR="00CE2184" w:rsidRDefault="00CE2184" w:rsidP="00CE2184">
      <w:pPr>
        <w:pBdr>
          <w:bottom w:val="single" w:sz="12" w:space="1" w:color="000000"/>
        </w:pBdr>
        <w:shd w:val="clear" w:color="auto" w:fill="FFFFFF"/>
      </w:pPr>
    </w:p>
    <w:p w:rsidR="00CE2184" w:rsidRDefault="00CE2184" w:rsidP="00CE2184">
      <w:pPr>
        <w:shd w:val="clear" w:color="auto" w:fill="FFFFFF"/>
      </w:pPr>
    </w:p>
    <w:p w:rsidR="000635D9" w:rsidRDefault="000635D9">
      <w:pPr>
        <w:widowControl/>
        <w:spacing w:after="160" w:line="259" w:lineRule="auto"/>
      </w:pPr>
      <w:r>
        <w:br w:type="page"/>
      </w:r>
    </w:p>
    <w:p w:rsidR="000635D9" w:rsidRDefault="000635D9" w:rsidP="000635D9">
      <w:pPr>
        <w:rPr>
          <w:sz w:val="28"/>
          <w:szCs w:val="28"/>
        </w:rPr>
      </w:pPr>
    </w:p>
    <w:p w:rsidR="000635D9" w:rsidRPr="00211BF9" w:rsidRDefault="000635D9" w:rsidP="000635D9">
      <w:pPr>
        <w:rPr>
          <w:sz w:val="28"/>
          <w:szCs w:val="28"/>
        </w:rPr>
      </w:pPr>
      <w:bookmarkStart w:id="167" w:name="Unit4"/>
      <w:bookmarkEnd w:id="167"/>
      <w:r w:rsidRPr="00211BF9">
        <w:rPr>
          <w:sz w:val="28"/>
          <w:szCs w:val="28"/>
        </w:rPr>
        <w:t>Name_________________</w:t>
      </w:r>
      <w:r>
        <w:rPr>
          <w:sz w:val="28"/>
          <w:szCs w:val="28"/>
        </w:rPr>
        <w:t xml:space="preserve">_______________________________ </w:t>
      </w:r>
      <w:r w:rsidRPr="00211BF9">
        <w:rPr>
          <w:sz w:val="28"/>
          <w:szCs w:val="28"/>
        </w:rPr>
        <w:t>Date __</w:t>
      </w:r>
      <w:r>
        <w:rPr>
          <w:sz w:val="28"/>
          <w:szCs w:val="28"/>
        </w:rPr>
        <w:t>_______</w:t>
      </w:r>
      <w:r w:rsidRPr="00211BF9">
        <w:rPr>
          <w:sz w:val="28"/>
          <w:szCs w:val="28"/>
        </w:rPr>
        <w:t>_______</w:t>
      </w:r>
    </w:p>
    <w:p w:rsidR="000635D9" w:rsidRPr="00E628F1" w:rsidRDefault="000635D9" w:rsidP="000635D9">
      <w:pPr>
        <w:widowControl/>
        <w:spacing w:before="240" w:after="280" w:line="204" w:lineRule="auto"/>
        <w:jc w:val="center"/>
        <w:rPr>
          <w:b/>
          <w:sz w:val="72"/>
          <w:szCs w:val="72"/>
        </w:rPr>
      </w:pPr>
      <w:r w:rsidRPr="008F6AAA">
        <w:rPr>
          <w:b/>
          <w:sz w:val="72"/>
          <w:szCs w:val="72"/>
        </w:rPr>
        <w:t>How Did the Economy of Colonial America Develop?</w:t>
      </w:r>
    </w:p>
    <w:tbl>
      <w:tblPr>
        <w:tblW w:w="10545"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5"/>
        <w:gridCol w:w="9150"/>
      </w:tblGrid>
      <w:tr w:rsidR="000635D9" w:rsidTr="001C6A29">
        <w:trPr>
          <w:trHeight w:val="380"/>
        </w:trPr>
        <w:tc>
          <w:tcPr>
            <w:tcW w:w="10545" w:type="dxa"/>
            <w:gridSpan w:val="2"/>
            <w:shd w:val="clear" w:color="auto" w:fill="000000" w:themeFill="text1"/>
            <w:vAlign w:val="center"/>
          </w:tcPr>
          <w:p w:rsidR="000635D9" w:rsidRDefault="000635D9" w:rsidP="001C6A29">
            <w:pPr>
              <w:widowControl/>
              <w:jc w:val="center"/>
              <w:rPr>
                <w:b/>
                <w:color w:val="FFFFFF"/>
                <w:sz w:val="32"/>
                <w:szCs w:val="32"/>
              </w:rPr>
            </w:pPr>
            <w:r>
              <w:rPr>
                <w:b/>
                <w:color w:val="FFFFFF"/>
                <w:sz w:val="32"/>
                <w:szCs w:val="32"/>
              </w:rPr>
              <w:t>Introduction</w:t>
            </w:r>
          </w:p>
        </w:tc>
      </w:tr>
      <w:tr w:rsidR="000635D9" w:rsidTr="001C6A29">
        <w:trPr>
          <w:trHeight w:val="380"/>
        </w:trPr>
        <w:tc>
          <w:tcPr>
            <w:tcW w:w="1395" w:type="dxa"/>
            <w:shd w:val="clear" w:color="auto" w:fill="auto"/>
            <w:vAlign w:val="center"/>
          </w:tcPr>
          <w:p w:rsidR="000635D9" w:rsidRDefault="000635D9" w:rsidP="001C6A29">
            <w:pPr>
              <w:keepNext/>
              <w:keepLines/>
              <w:widowControl/>
              <w:spacing w:before="45" w:after="30" w:line="216" w:lineRule="auto"/>
              <w:ind w:left="72" w:right="72"/>
              <w:rPr>
                <w:b/>
                <w:color w:val="205595"/>
                <w:sz w:val="24"/>
                <w:szCs w:val="24"/>
              </w:rPr>
            </w:pPr>
            <w:r w:rsidRPr="00E628F1">
              <w:rPr>
                <w:b/>
                <w:sz w:val="24"/>
                <w:szCs w:val="24"/>
              </w:rPr>
              <w:t>Student Directions</w:t>
            </w:r>
          </w:p>
        </w:tc>
        <w:tc>
          <w:tcPr>
            <w:tcW w:w="9150" w:type="dxa"/>
            <w:shd w:val="clear" w:color="auto" w:fill="auto"/>
            <w:vAlign w:val="center"/>
          </w:tcPr>
          <w:p w:rsidR="000635D9" w:rsidRPr="00306C55" w:rsidRDefault="000635D9" w:rsidP="001C6A29">
            <w:pPr>
              <w:pStyle w:val="NormalWeb"/>
              <w:spacing w:before="0" w:beforeAutospacing="0" w:after="0" w:afterAutospacing="0"/>
              <w:textAlignment w:val="baseline"/>
              <w:rPr>
                <w:rFonts w:ascii="Calibri" w:hAnsi="Calibri" w:cs="Calibri"/>
                <w:color w:val="000000"/>
              </w:rPr>
            </w:pPr>
            <w:r>
              <w:rPr>
                <w:rFonts w:ascii="Calibri" w:hAnsi="Calibri" w:cs="Calibri"/>
                <w:color w:val="000000"/>
              </w:rPr>
              <w:t xml:space="preserve">Over the next two weeks, you will explore the sources in this packet to learn about economic development in colonial America. At the end of the packet, you will express your understanding by </w:t>
            </w:r>
            <w:r w:rsidRPr="000F51CF">
              <w:rPr>
                <w:rFonts w:ascii="Calibri" w:hAnsi="Calibri" w:cs="Calibri"/>
                <w:color w:val="000000"/>
              </w:rPr>
              <w:t>writing an extended response answering the following question</w:t>
            </w:r>
            <w:r>
              <w:rPr>
                <w:rFonts w:ascii="Calibri" w:hAnsi="Calibri" w:cs="Calibri"/>
                <w:color w:val="000000"/>
              </w:rPr>
              <w:t xml:space="preserve">: </w:t>
            </w:r>
            <w:r w:rsidRPr="00A6177F">
              <w:rPr>
                <w:rFonts w:ascii="Calibri" w:hAnsi="Calibri" w:cs="Calibri"/>
                <w:color w:val="000000"/>
              </w:rPr>
              <w:t>How did the economy of colonial America develop?</w:t>
            </w:r>
            <w:r>
              <w:rPr>
                <w:rFonts w:ascii="Calibri" w:hAnsi="Calibri" w:cs="Calibri"/>
                <w:color w:val="000000"/>
              </w:rPr>
              <w:t xml:space="preserve"> This packet includes three supporting questions which will help you develop your claim.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p>
        </w:tc>
      </w:tr>
    </w:tbl>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0635D9" w:rsidRPr="00374BB7" w:rsidTr="001C6A29">
        <w:trPr>
          <w:trHeight w:val="380"/>
          <w:jc w:val="center"/>
        </w:trPr>
        <w:tc>
          <w:tcPr>
            <w:tcW w:w="10560" w:type="dxa"/>
            <w:gridSpan w:val="2"/>
            <w:shd w:val="clear" w:color="auto" w:fill="000000" w:themeFill="text1"/>
            <w:vAlign w:val="center"/>
          </w:tcPr>
          <w:p w:rsidR="000635D9" w:rsidRPr="00374BB7" w:rsidRDefault="000635D9" w:rsidP="001C6A29">
            <w:pPr>
              <w:jc w:val="center"/>
              <w:rPr>
                <w:b/>
                <w:color w:val="FFFFFF"/>
                <w:sz w:val="28"/>
                <w:szCs w:val="28"/>
              </w:rPr>
            </w:pPr>
            <w:r w:rsidRPr="00374BB7">
              <w:rPr>
                <w:b/>
                <w:color w:val="FFFFFF"/>
                <w:sz w:val="28"/>
                <w:szCs w:val="28"/>
              </w:rPr>
              <w:lastRenderedPageBreak/>
              <w:t>Lesson 1 – Setting the Context</w:t>
            </w:r>
          </w:p>
        </w:tc>
      </w:tr>
      <w:tr w:rsidR="000635D9" w:rsidRPr="00A54A13" w:rsidTr="001C6A29">
        <w:trPr>
          <w:trHeight w:val="380"/>
          <w:jc w:val="center"/>
        </w:trPr>
        <w:tc>
          <w:tcPr>
            <w:tcW w:w="1470" w:type="dxa"/>
            <w:shd w:val="clear" w:color="auto" w:fill="auto"/>
            <w:vAlign w:val="center"/>
          </w:tcPr>
          <w:p w:rsidR="000635D9" w:rsidRDefault="000635D9" w:rsidP="001C6A29">
            <w:pPr>
              <w:keepNext/>
              <w:keepLines/>
              <w:spacing w:before="45" w:after="30" w:line="216" w:lineRule="auto"/>
              <w:ind w:left="72" w:right="72"/>
              <w:rPr>
                <w:b/>
                <w:color w:val="205595"/>
                <w:sz w:val="24"/>
                <w:szCs w:val="24"/>
              </w:rPr>
            </w:pPr>
            <w:r w:rsidRPr="00E628F1">
              <w:rPr>
                <w:b/>
                <w:sz w:val="24"/>
                <w:szCs w:val="24"/>
              </w:rPr>
              <w:t>Student Directions</w:t>
            </w:r>
          </w:p>
        </w:tc>
        <w:tc>
          <w:tcPr>
            <w:tcW w:w="9090" w:type="dxa"/>
            <w:shd w:val="clear" w:color="auto" w:fill="auto"/>
            <w:vAlign w:val="center"/>
          </w:tcPr>
          <w:p w:rsidR="000635D9" w:rsidRPr="000312E9" w:rsidRDefault="000635D9" w:rsidP="001C6A29">
            <w:pPr>
              <w:pStyle w:val="NormalWeb"/>
              <w:spacing w:before="0" w:beforeAutospacing="0" w:after="0" w:afterAutospacing="0"/>
              <w:textAlignment w:val="baseline"/>
              <w:rPr>
                <w:rFonts w:ascii="Calibri" w:eastAsia="Calibri" w:hAnsi="Calibri" w:cs="Calibri"/>
              </w:rPr>
            </w:pPr>
            <w:r w:rsidRPr="000312E9">
              <w:rPr>
                <w:rFonts w:ascii="Calibri" w:eastAsia="Calibri" w:hAnsi="Calibri" w:cs="Calibri"/>
              </w:rPr>
              <w:t xml:space="preserve">First read and study </w:t>
            </w:r>
            <w:r w:rsidRPr="000312E9">
              <w:rPr>
                <w:rFonts w:ascii="Calibri" w:eastAsia="Calibri" w:hAnsi="Calibri" w:cs="Calibri"/>
                <w:b/>
              </w:rPr>
              <w:t xml:space="preserve">Sources </w:t>
            </w:r>
            <w:hyperlink w:anchor="SourceA" w:history="1">
              <w:r w:rsidRPr="000312E9">
                <w:rPr>
                  <w:rStyle w:val="Hyperlink"/>
                  <w:rFonts w:eastAsia="Calibri"/>
                </w:rPr>
                <w:t>A</w:t>
              </w:r>
            </w:hyperlink>
            <w:r w:rsidRPr="000312E9">
              <w:rPr>
                <w:rFonts w:ascii="Calibri" w:eastAsia="Calibri" w:hAnsi="Calibri" w:cs="Calibri"/>
                <w:b/>
              </w:rPr>
              <w:t xml:space="preserve"> </w:t>
            </w:r>
            <w:r w:rsidRPr="000312E9">
              <w:rPr>
                <w:rFonts w:ascii="Calibri" w:eastAsia="Calibri" w:hAnsi="Calibri" w:cs="Calibri"/>
              </w:rPr>
              <w:t>and</w:t>
            </w:r>
            <w:r w:rsidRPr="000312E9">
              <w:rPr>
                <w:rFonts w:ascii="Calibri" w:eastAsia="Calibri" w:hAnsi="Calibri" w:cs="Calibri"/>
                <w:b/>
              </w:rPr>
              <w:t xml:space="preserve"> </w:t>
            </w:r>
            <w:hyperlink w:anchor="SourceB" w:history="1">
              <w:r w:rsidRPr="000312E9">
                <w:rPr>
                  <w:rStyle w:val="Hyperlink"/>
                  <w:rFonts w:eastAsia="Calibri"/>
                </w:rPr>
                <w:t>B</w:t>
              </w:r>
            </w:hyperlink>
            <w:r w:rsidRPr="000312E9">
              <w:rPr>
                <w:rFonts w:ascii="Calibri" w:eastAsia="Calibri" w:hAnsi="Calibri" w:cs="Calibri"/>
              </w:rPr>
              <w:t xml:space="preserve">. Then, read </w:t>
            </w:r>
            <w:hyperlink w:anchor="SourceC" w:history="1">
              <w:r w:rsidRPr="00C165D2">
                <w:rPr>
                  <w:rStyle w:val="Hyperlink"/>
                  <w:rFonts w:eastAsia="Calibri"/>
                </w:rPr>
                <w:t>Source C</w:t>
              </w:r>
            </w:hyperlink>
            <w:r w:rsidRPr="000312E9">
              <w:rPr>
                <w:rFonts w:ascii="Calibri" w:eastAsia="Calibri" w:hAnsi="Calibri" w:cs="Calibri"/>
              </w:rPr>
              <w:t xml:space="preserve"> and answer the guiding questions in the right-hand column. </w:t>
            </w:r>
            <w:r w:rsidRPr="000312E9">
              <w:rPr>
                <w:rFonts w:ascii="Calibri" w:hAnsi="Calibri"/>
              </w:rPr>
              <w:t xml:space="preserve">Then, read and study </w:t>
            </w:r>
            <w:hyperlink w:anchor="SourceD" w:history="1">
              <w:r w:rsidRPr="000312E9">
                <w:rPr>
                  <w:rStyle w:val="Hyperlink"/>
                  <w:rFonts w:eastAsia="Calibri"/>
                </w:rPr>
                <w:t>Source D</w:t>
              </w:r>
            </w:hyperlink>
            <w:r w:rsidRPr="000312E9">
              <w:rPr>
                <w:rFonts w:ascii="Calibri" w:hAnsi="Calibri"/>
              </w:rPr>
              <w:t xml:space="preserve"> and answer the question</w:t>
            </w:r>
            <w:r>
              <w:rPr>
                <w:rFonts w:ascii="Calibri" w:hAnsi="Calibri"/>
              </w:rPr>
              <w:t>s</w:t>
            </w:r>
            <w:r w:rsidRPr="000312E9">
              <w:rPr>
                <w:rFonts w:ascii="Calibri" w:hAnsi="Calibri"/>
              </w:rPr>
              <w:t xml:space="preserve"> below the source.</w:t>
            </w:r>
            <w:r>
              <w:rPr>
                <w:rFonts w:ascii="Calibri" w:hAnsi="Calibri"/>
              </w:rPr>
              <w:t xml:space="preserve"> </w:t>
            </w:r>
            <w:r w:rsidRPr="000312E9">
              <w:rPr>
                <w:rFonts w:ascii="Calibri" w:hAnsi="Calibri"/>
              </w:rPr>
              <w:t xml:space="preserve">Finally, complete the </w:t>
            </w:r>
            <w:r w:rsidRPr="000312E9">
              <w:rPr>
                <w:rFonts w:ascii="Calibri" w:hAnsi="Calibri"/>
                <w:b/>
              </w:rPr>
              <w:t>after you read</w:t>
            </w:r>
            <w:r w:rsidRPr="000312E9">
              <w:rPr>
                <w:rFonts w:ascii="Calibri" w:hAnsi="Calibri"/>
              </w:rPr>
              <w:t xml:space="preserve"> questions at the end of this lesson.</w:t>
            </w:r>
          </w:p>
        </w:tc>
      </w:tr>
      <w:tr w:rsidR="000635D9" w:rsidRPr="00A54A13" w:rsidTr="001C6A29">
        <w:trPr>
          <w:trHeight w:val="388"/>
          <w:jc w:val="center"/>
        </w:trPr>
        <w:tc>
          <w:tcPr>
            <w:tcW w:w="1470" w:type="dxa"/>
            <w:shd w:val="clear" w:color="auto" w:fill="auto"/>
          </w:tcPr>
          <w:p w:rsidR="000635D9" w:rsidRDefault="000635D9" w:rsidP="001C6A29">
            <w:pPr>
              <w:keepNext/>
              <w:keepLines/>
              <w:spacing w:before="45" w:after="30" w:line="216" w:lineRule="auto"/>
              <w:ind w:left="72" w:right="72"/>
              <w:rPr>
                <w:b/>
                <w:color w:val="205595"/>
                <w:sz w:val="24"/>
                <w:szCs w:val="24"/>
              </w:rPr>
            </w:pPr>
            <w:r w:rsidRPr="00E628F1">
              <w:rPr>
                <w:b/>
                <w:sz w:val="24"/>
                <w:szCs w:val="24"/>
              </w:rPr>
              <w:t>Featured Sources</w:t>
            </w:r>
          </w:p>
        </w:tc>
        <w:tc>
          <w:tcPr>
            <w:tcW w:w="9090" w:type="dxa"/>
            <w:shd w:val="clear" w:color="auto" w:fill="auto"/>
          </w:tcPr>
          <w:p w:rsidR="000635D9" w:rsidRDefault="000635D9" w:rsidP="001C6A29">
            <w:pPr>
              <w:rPr>
                <w:sz w:val="24"/>
                <w:szCs w:val="24"/>
              </w:rPr>
            </w:pPr>
            <w:hyperlink w:anchor="SourceA" w:history="1">
              <w:r w:rsidRPr="0058062C">
                <w:rPr>
                  <w:rStyle w:val="Hyperlink"/>
                  <w:sz w:val="24"/>
                  <w:szCs w:val="24"/>
                </w:rPr>
                <w:t>Source A</w:t>
              </w:r>
            </w:hyperlink>
            <w:r w:rsidRPr="00167FA1">
              <w:rPr>
                <w:b/>
                <w:sz w:val="24"/>
                <w:szCs w:val="24"/>
              </w:rPr>
              <w:t>:</w:t>
            </w:r>
            <w:r>
              <w:rPr>
                <w:sz w:val="24"/>
                <w:szCs w:val="24"/>
              </w:rPr>
              <w:t xml:space="preserve"> Economic Definitions</w:t>
            </w:r>
          </w:p>
          <w:p w:rsidR="000635D9" w:rsidRDefault="000635D9" w:rsidP="001C6A29">
            <w:pPr>
              <w:rPr>
                <w:sz w:val="24"/>
                <w:szCs w:val="24"/>
              </w:rPr>
            </w:pPr>
            <w:hyperlink w:anchor="SourceB" w:history="1">
              <w:r w:rsidRPr="0058062C">
                <w:rPr>
                  <w:rStyle w:val="Hyperlink"/>
                  <w:sz w:val="24"/>
                  <w:szCs w:val="24"/>
                </w:rPr>
                <w:t>Source B</w:t>
              </w:r>
            </w:hyperlink>
            <w:r w:rsidRPr="00DA500C">
              <w:rPr>
                <w:b/>
                <w:sz w:val="24"/>
                <w:szCs w:val="24"/>
              </w:rPr>
              <w:t>:</w:t>
            </w:r>
            <w:r w:rsidRPr="00DA500C">
              <w:rPr>
                <w:sz w:val="24"/>
                <w:szCs w:val="24"/>
              </w:rPr>
              <w:t xml:space="preserve"> </w:t>
            </w:r>
            <w:r w:rsidRPr="00F61BCD">
              <w:rPr>
                <w:sz w:val="24"/>
                <w:szCs w:val="24"/>
              </w:rPr>
              <w:t>“</w:t>
            </w:r>
            <w:r w:rsidRPr="00DA500C">
              <w:rPr>
                <w:sz w:val="24"/>
                <w:szCs w:val="24"/>
              </w:rPr>
              <w:t>North America 1748”</w:t>
            </w:r>
          </w:p>
          <w:p w:rsidR="000635D9" w:rsidRDefault="000635D9" w:rsidP="001C6A29">
            <w:pPr>
              <w:rPr>
                <w:sz w:val="24"/>
                <w:szCs w:val="24"/>
              </w:rPr>
            </w:pPr>
            <w:hyperlink w:anchor="SourceC" w:history="1">
              <w:r w:rsidRPr="0058062C">
                <w:rPr>
                  <w:rStyle w:val="Hyperlink"/>
                  <w:sz w:val="24"/>
                  <w:szCs w:val="24"/>
                </w:rPr>
                <w:t>Source C:</w:t>
              </w:r>
            </w:hyperlink>
            <w:r w:rsidRPr="00DA500C">
              <w:rPr>
                <w:sz w:val="24"/>
                <w:szCs w:val="24"/>
              </w:rPr>
              <w:t xml:space="preserve"> “What is Mercantilism?”</w:t>
            </w:r>
          </w:p>
          <w:p w:rsidR="000635D9" w:rsidRPr="00DA500C" w:rsidRDefault="000635D9" w:rsidP="001C6A29">
            <w:pPr>
              <w:rPr>
                <w:sz w:val="24"/>
                <w:szCs w:val="24"/>
              </w:rPr>
            </w:pPr>
            <w:hyperlink w:anchor="SourceD" w:history="1">
              <w:r w:rsidRPr="0058062C">
                <w:rPr>
                  <w:rStyle w:val="Hyperlink"/>
                  <w:sz w:val="24"/>
                  <w:szCs w:val="24"/>
                </w:rPr>
                <w:t>Source D</w:t>
              </w:r>
            </w:hyperlink>
            <w:r w:rsidRPr="00F236A2">
              <w:rPr>
                <w:b/>
                <w:sz w:val="24"/>
                <w:szCs w:val="24"/>
              </w:rPr>
              <w:t>:</w:t>
            </w:r>
            <w:r>
              <w:rPr>
                <w:sz w:val="24"/>
                <w:szCs w:val="24"/>
              </w:rPr>
              <w:t xml:space="preserve"> “</w:t>
            </w:r>
            <w:r w:rsidRPr="003B67CE">
              <w:rPr>
                <w:sz w:val="24"/>
                <w:szCs w:val="24"/>
              </w:rPr>
              <w:t>The Mercantilist Argument for Colonial Expansion</w:t>
            </w:r>
            <w:r>
              <w:rPr>
                <w:sz w:val="24"/>
                <w:szCs w:val="24"/>
              </w:rPr>
              <w:t>”</w:t>
            </w:r>
          </w:p>
        </w:tc>
      </w:tr>
    </w:tbl>
    <w:p w:rsidR="000635D9" w:rsidRDefault="000635D9" w:rsidP="000635D9"/>
    <w:p w:rsidR="000635D9" w:rsidRDefault="000635D9" w:rsidP="000635D9">
      <w:pPr>
        <w:rPr>
          <w:sz w:val="24"/>
          <w:szCs w:val="24"/>
        </w:rPr>
      </w:pPr>
      <w:r>
        <w:rPr>
          <w:sz w:val="24"/>
          <w:szCs w:val="24"/>
        </w:rPr>
        <w:t xml:space="preserve">The following chart provides definitions of common economic terms that will be discussed throughout the packet. It may be helpful to refer back to this chart throughout future lessons. </w:t>
      </w:r>
    </w:p>
    <w:p w:rsidR="000635D9" w:rsidRDefault="000635D9" w:rsidP="000635D9">
      <w:pPr>
        <w:rPr>
          <w:sz w:val="24"/>
          <w:szCs w:val="24"/>
        </w:rPr>
      </w:pPr>
    </w:p>
    <w:p w:rsidR="000635D9" w:rsidRDefault="000635D9" w:rsidP="000635D9">
      <w:pPr>
        <w:jc w:val="center"/>
        <w:rPr>
          <w:sz w:val="24"/>
          <w:szCs w:val="24"/>
        </w:rPr>
      </w:pPr>
      <w:r w:rsidRPr="00167FA1">
        <w:rPr>
          <w:b/>
          <w:sz w:val="24"/>
          <w:szCs w:val="24"/>
        </w:rPr>
        <w:t>Source</w:t>
      </w:r>
      <w:r>
        <w:rPr>
          <w:b/>
          <w:sz w:val="24"/>
          <w:szCs w:val="24"/>
        </w:rPr>
        <w:t xml:space="preserve"> A</w:t>
      </w:r>
      <w:r w:rsidRPr="00167FA1">
        <w:rPr>
          <w:b/>
          <w:sz w:val="24"/>
          <w:szCs w:val="24"/>
        </w:rPr>
        <w:t>:</w:t>
      </w:r>
      <w:r>
        <w:rPr>
          <w:sz w:val="24"/>
          <w:szCs w:val="24"/>
        </w:rPr>
        <w:t xml:space="preserve"> Economic Definitions</w:t>
      </w:r>
      <w:r>
        <w:rPr>
          <w:rStyle w:val="FootnoteReference"/>
          <w:sz w:val="24"/>
          <w:szCs w:val="24"/>
        </w:rPr>
        <w:footnoteReference w:id="95"/>
      </w:r>
    </w:p>
    <w:tbl>
      <w:tblPr>
        <w:tblStyle w:val="TableGrid"/>
        <w:tblW w:w="0" w:type="auto"/>
        <w:tblInd w:w="0" w:type="dxa"/>
        <w:tblLook w:val="04A0" w:firstRow="1" w:lastRow="0" w:firstColumn="1" w:lastColumn="0" w:noHBand="0" w:noVBand="1"/>
      </w:tblPr>
      <w:tblGrid>
        <w:gridCol w:w="2605"/>
        <w:gridCol w:w="8185"/>
      </w:tblGrid>
      <w:tr w:rsidR="000635D9" w:rsidTr="001C6A29">
        <w:tc>
          <w:tcPr>
            <w:tcW w:w="2605" w:type="dxa"/>
          </w:tcPr>
          <w:p w:rsidR="000635D9" w:rsidRDefault="000635D9" w:rsidP="001C6A29">
            <w:pPr>
              <w:jc w:val="center"/>
              <w:rPr>
                <w:sz w:val="24"/>
                <w:szCs w:val="24"/>
              </w:rPr>
            </w:pPr>
            <w:r>
              <w:rPr>
                <w:sz w:val="24"/>
                <w:szCs w:val="24"/>
              </w:rPr>
              <w:t>economy</w:t>
            </w:r>
          </w:p>
        </w:tc>
        <w:tc>
          <w:tcPr>
            <w:tcW w:w="8185" w:type="dxa"/>
          </w:tcPr>
          <w:p w:rsidR="000635D9" w:rsidRPr="004061FF" w:rsidRDefault="000635D9" w:rsidP="001C6A29">
            <w:pPr>
              <w:rPr>
                <w:color w:val="222222"/>
                <w:sz w:val="24"/>
                <w:szCs w:val="24"/>
                <w:shd w:val="clear" w:color="auto" w:fill="FFFFFF"/>
              </w:rPr>
            </w:pPr>
            <w:r w:rsidRPr="00574F75">
              <w:rPr>
                <w:color w:val="222222"/>
                <w:sz w:val="24"/>
                <w:szCs w:val="24"/>
                <w:shd w:val="clear" w:color="auto" w:fill="FFFFFF"/>
              </w:rPr>
              <w:t>the wealth and r</w:t>
            </w:r>
            <w:r>
              <w:rPr>
                <w:color w:val="222222"/>
                <w:sz w:val="24"/>
                <w:szCs w:val="24"/>
                <w:shd w:val="clear" w:color="auto" w:fill="FFFFFF"/>
              </w:rPr>
              <w:t xml:space="preserve">esources of a country or region made up by production (creation), consumption (buying and using), and exchange of goods and services </w:t>
            </w:r>
          </w:p>
        </w:tc>
      </w:tr>
      <w:tr w:rsidR="000635D9" w:rsidTr="001C6A29">
        <w:tc>
          <w:tcPr>
            <w:tcW w:w="2605" w:type="dxa"/>
          </w:tcPr>
          <w:p w:rsidR="000635D9" w:rsidRDefault="000635D9" w:rsidP="001C6A29">
            <w:pPr>
              <w:jc w:val="center"/>
              <w:rPr>
                <w:sz w:val="24"/>
                <w:szCs w:val="24"/>
              </w:rPr>
            </w:pPr>
            <w:r>
              <w:rPr>
                <w:sz w:val="24"/>
                <w:szCs w:val="24"/>
              </w:rPr>
              <w:t>imports</w:t>
            </w:r>
          </w:p>
        </w:tc>
        <w:tc>
          <w:tcPr>
            <w:tcW w:w="8185" w:type="dxa"/>
          </w:tcPr>
          <w:p w:rsidR="000635D9" w:rsidRDefault="000635D9" w:rsidP="001C6A29">
            <w:pPr>
              <w:rPr>
                <w:sz w:val="24"/>
                <w:szCs w:val="24"/>
              </w:rPr>
            </w:pPr>
            <w:r>
              <w:rPr>
                <w:sz w:val="24"/>
                <w:szCs w:val="24"/>
              </w:rPr>
              <w:t>goods that are transported into a country or region to be sold</w:t>
            </w:r>
          </w:p>
        </w:tc>
      </w:tr>
      <w:tr w:rsidR="000635D9" w:rsidTr="001C6A29">
        <w:tc>
          <w:tcPr>
            <w:tcW w:w="2605" w:type="dxa"/>
          </w:tcPr>
          <w:p w:rsidR="000635D9" w:rsidRDefault="000635D9" w:rsidP="001C6A29">
            <w:pPr>
              <w:jc w:val="center"/>
              <w:rPr>
                <w:sz w:val="24"/>
                <w:szCs w:val="24"/>
              </w:rPr>
            </w:pPr>
            <w:r>
              <w:rPr>
                <w:sz w:val="24"/>
                <w:szCs w:val="24"/>
              </w:rPr>
              <w:t>exports</w:t>
            </w:r>
          </w:p>
        </w:tc>
        <w:tc>
          <w:tcPr>
            <w:tcW w:w="8185" w:type="dxa"/>
          </w:tcPr>
          <w:p w:rsidR="000635D9" w:rsidRDefault="000635D9" w:rsidP="001C6A29">
            <w:pPr>
              <w:rPr>
                <w:sz w:val="24"/>
                <w:szCs w:val="24"/>
              </w:rPr>
            </w:pPr>
            <w:r>
              <w:rPr>
                <w:sz w:val="24"/>
                <w:szCs w:val="24"/>
              </w:rPr>
              <w:t>goods that are transported out of a country or region to be sold</w:t>
            </w:r>
          </w:p>
        </w:tc>
      </w:tr>
      <w:tr w:rsidR="000635D9" w:rsidTr="001C6A29">
        <w:tc>
          <w:tcPr>
            <w:tcW w:w="2605" w:type="dxa"/>
          </w:tcPr>
          <w:p w:rsidR="000635D9" w:rsidRDefault="000635D9" w:rsidP="001C6A29">
            <w:pPr>
              <w:jc w:val="center"/>
              <w:rPr>
                <w:sz w:val="24"/>
                <w:szCs w:val="24"/>
              </w:rPr>
            </w:pPr>
            <w:r>
              <w:rPr>
                <w:sz w:val="24"/>
                <w:szCs w:val="24"/>
              </w:rPr>
              <w:t>surplus</w:t>
            </w:r>
          </w:p>
        </w:tc>
        <w:tc>
          <w:tcPr>
            <w:tcW w:w="8185" w:type="dxa"/>
          </w:tcPr>
          <w:p w:rsidR="000635D9" w:rsidRDefault="000635D9" w:rsidP="001C6A29">
            <w:pPr>
              <w:rPr>
                <w:sz w:val="24"/>
                <w:szCs w:val="24"/>
              </w:rPr>
            </w:pPr>
            <w:r>
              <w:rPr>
                <w:sz w:val="24"/>
                <w:szCs w:val="24"/>
              </w:rPr>
              <w:t xml:space="preserve">having more than what is needed  </w:t>
            </w:r>
          </w:p>
        </w:tc>
      </w:tr>
      <w:tr w:rsidR="000635D9" w:rsidTr="001C6A29">
        <w:tc>
          <w:tcPr>
            <w:tcW w:w="2605" w:type="dxa"/>
          </w:tcPr>
          <w:p w:rsidR="000635D9" w:rsidRDefault="000635D9" w:rsidP="001C6A29">
            <w:pPr>
              <w:jc w:val="center"/>
              <w:rPr>
                <w:sz w:val="24"/>
                <w:szCs w:val="24"/>
              </w:rPr>
            </w:pPr>
            <w:r>
              <w:rPr>
                <w:sz w:val="24"/>
                <w:szCs w:val="24"/>
              </w:rPr>
              <w:t xml:space="preserve">raw materials </w:t>
            </w:r>
          </w:p>
        </w:tc>
        <w:tc>
          <w:tcPr>
            <w:tcW w:w="8185" w:type="dxa"/>
          </w:tcPr>
          <w:p w:rsidR="000635D9" w:rsidRDefault="000635D9" w:rsidP="001C6A29">
            <w:pPr>
              <w:rPr>
                <w:sz w:val="24"/>
                <w:szCs w:val="24"/>
              </w:rPr>
            </w:pPr>
            <w:r>
              <w:rPr>
                <w:sz w:val="24"/>
                <w:szCs w:val="24"/>
              </w:rPr>
              <w:t>materials that are used to create a finished product—examples include natural resources like lumber and crops like rice and tobacco</w:t>
            </w:r>
          </w:p>
        </w:tc>
      </w:tr>
      <w:tr w:rsidR="000635D9" w:rsidTr="001C6A29">
        <w:tc>
          <w:tcPr>
            <w:tcW w:w="2605" w:type="dxa"/>
          </w:tcPr>
          <w:p w:rsidR="000635D9" w:rsidRDefault="000635D9" w:rsidP="001C6A29">
            <w:pPr>
              <w:jc w:val="center"/>
              <w:rPr>
                <w:sz w:val="24"/>
                <w:szCs w:val="24"/>
              </w:rPr>
            </w:pPr>
            <w:r>
              <w:rPr>
                <w:sz w:val="24"/>
                <w:szCs w:val="24"/>
              </w:rPr>
              <w:t>manufacture</w:t>
            </w:r>
          </w:p>
        </w:tc>
        <w:tc>
          <w:tcPr>
            <w:tcW w:w="8185" w:type="dxa"/>
          </w:tcPr>
          <w:p w:rsidR="000635D9" w:rsidRDefault="000635D9" w:rsidP="001C6A29">
            <w:pPr>
              <w:rPr>
                <w:sz w:val="24"/>
                <w:szCs w:val="24"/>
              </w:rPr>
            </w:pPr>
            <w:r>
              <w:rPr>
                <w:sz w:val="24"/>
                <w:szCs w:val="24"/>
              </w:rPr>
              <w:t xml:space="preserve">to makes a product out of raw materials in a factory </w:t>
            </w:r>
          </w:p>
        </w:tc>
      </w:tr>
      <w:tr w:rsidR="000635D9" w:rsidTr="001C6A29">
        <w:tc>
          <w:tcPr>
            <w:tcW w:w="2605" w:type="dxa"/>
          </w:tcPr>
          <w:p w:rsidR="000635D9" w:rsidRDefault="000635D9" w:rsidP="001C6A29">
            <w:pPr>
              <w:jc w:val="center"/>
              <w:rPr>
                <w:sz w:val="24"/>
                <w:szCs w:val="24"/>
              </w:rPr>
            </w:pPr>
            <w:r>
              <w:rPr>
                <w:sz w:val="24"/>
                <w:szCs w:val="24"/>
              </w:rPr>
              <w:t>imperialism</w:t>
            </w:r>
          </w:p>
        </w:tc>
        <w:tc>
          <w:tcPr>
            <w:tcW w:w="8185" w:type="dxa"/>
          </w:tcPr>
          <w:p w:rsidR="000635D9" w:rsidRDefault="000635D9" w:rsidP="001C6A29">
            <w:pPr>
              <w:rPr>
                <w:sz w:val="24"/>
                <w:szCs w:val="24"/>
              </w:rPr>
            </w:pPr>
            <w:r>
              <w:rPr>
                <w:sz w:val="24"/>
                <w:szCs w:val="24"/>
              </w:rPr>
              <w:t>process of extending a country’s power by gaining land and colonies</w:t>
            </w:r>
          </w:p>
        </w:tc>
      </w:tr>
      <w:tr w:rsidR="000635D9" w:rsidTr="001C6A29">
        <w:tc>
          <w:tcPr>
            <w:tcW w:w="2605" w:type="dxa"/>
          </w:tcPr>
          <w:p w:rsidR="000635D9" w:rsidRDefault="000635D9" w:rsidP="001C6A29">
            <w:pPr>
              <w:jc w:val="center"/>
              <w:rPr>
                <w:sz w:val="24"/>
                <w:szCs w:val="24"/>
              </w:rPr>
            </w:pPr>
            <w:r w:rsidRPr="00444691">
              <w:rPr>
                <w:sz w:val="24"/>
                <w:szCs w:val="24"/>
              </w:rPr>
              <w:t>commodity</w:t>
            </w:r>
          </w:p>
        </w:tc>
        <w:tc>
          <w:tcPr>
            <w:tcW w:w="8185" w:type="dxa"/>
          </w:tcPr>
          <w:p w:rsidR="000635D9" w:rsidRDefault="000635D9" w:rsidP="001C6A29">
            <w:pPr>
              <w:rPr>
                <w:sz w:val="24"/>
                <w:szCs w:val="24"/>
              </w:rPr>
            </w:pPr>
            <w:r w:rsidRPr="00577813">
              <w:rPr>
                <w:sz w:val="24"/>
                <w:szCs w:val="24"/>
              </w:rPr>
              <w:t xml:space="preserve">a raw material used in the manufacturing of finished goods </w:t>
            </w:r>
          </w:p>
        </w:tc>
      </w:tr>
      <w:tr w:rsidR="000635D9" w:rsidTr="001C6A29">
        <w:tc>
          <w:tcPr>
            <w:tcW w:w="2605" w:type="dxa"/>
          </w:tcPr>
          <w:p w:rsidR="000635D9" w:rsidRPr="000545EC" w:rsidRDefault="000635D9" w:rsidP="001C6A29">
            <w:pPr>
              <w:jc w:val="center"/>
              <w:rPr>
                <w:sz w:val="24"/>
                <w:szCs w:val="24"/>
              </w:rPr>
            </w:pPr>
            <w:r w:rsidRPr="000545EC">
              <w:rPr>
                <w:sz w:val="24"/>
                <w:szCs w:val="24"/>
              </w:rPr>
              <w:t>cash crops</w:t>
            </w:r>
          </w:p>
        </w:tc>
        <w:tc>
          <w:tcPr>
            <w:tcW w:w="8185" w:type="dxa"/>
          </w:tcPr>
          <w:p w:rsidR="000635D9" w:rsidRDefault="000635D9" w:rsidP="001C6A29">
            <w:pPr>
              <w:rPr>
                <w:sz w:val="24"/>
                <w:szCs w:val="24"/>
              </w:rPr>
            </w:pPr>
            <w:r>
              <w:rPr>
                <w:sz w:val="24"/>
                <w:szCs w:val="24"/>
              </w:rPr>
              <w:t xml:space="preserve">agricultural crop grown to be sold rather than for personal consumption </w:t>
            </w:r>
          </w:p>
        </w:tc>
      </w:tr>
      <w:tr w:rsidR="000635D9" w:rsidTr="001C6A29">
        <w:tc>
          <w:tcPr>
            <w:tcW w:w="2605" w:type="dxa"/>
          </w:tcPr>
          <w:p w:rsidR="000635D9" w:rsidRPr="000545EC" w:rsidRDefault="000635D9" w:rsidP="001C6A29">
            <w:pPr>
              <w:jc w:val="center"/>
              <w:rPr>
                <w:sz w:val="24"/>
                <w:szCs w:val="24"/>
              </w:rPr>
            </w:pPr>
            <w:r>
              <w:rPr>
                <w:sz w:val="24"/>
                <w:szCs w:val="24"/>
              </w:rPr>
              <w:t>supply</w:t>
            </w:r>
          </w:p>
        </w:tc>
        <w:tc>
          <w:tcPr>
            <w:tcW w:w="8185" w:type="dxa"/>
          </w:tcPr>
          <w:p w:rsidR="000635D9" w:rsidRDefault="000635D9" w:rsidP="001C6A29">
            <w:pPr>
              <w:rPr>
                <w:sz w:val="24"/>
                <w:szCs w:val="24"/>
              </w:rPr>
            </w:pPr>
            <w:r>
              <w:rPr>
                <w:sz w:val="24"/>
                <w:szCs w:val="24"/>
              </w:rPr>
              <w:t xml:space="preserve">the amount of a good available </w:t>
            </w:r>
          </w:p>
        </w:tc>
      </w:tr>
      <w:tr w:rsidR="000635D9" w:rsidTr="001C6A29">
        <w:tc>
          <w:tcPr>
            <w:tcW w:w="2605" w:type="dxa"/>
          </w:tcPr>
          <w:p w:rsidR="000635D9" w:rsidRDefault="000635D9" w:rsidP="001C6A29">
            <w:pPr>
              <w:jc w:val="center"/>
              <w:rPr>
                <w:sz w:val="24"/>
                <w:szCs w:val="24"/>
              </w:rPr>
            </w:pPr>
            <w:r>
              <w:rPr>
                <w:sz w:val="24"/>
                <w:szCs w:val="24"/>
              </w:rPr>
              <w:t>demand</w:t>
            </w:r>
          </w:p>
        </w:tc>
        <w:tc>
          <w:tcPr>
            <w:tcW w:w="8185" w:type="dxa"/>
          </w:tcPr>
          <w:p w:rsidR="000635D9" w:rsidRDefault="000635D9" w:rsidP="001C6A29">
            <w:pPr>
              <w:rPr>
                <w:sz w:val="24"/>
                <w:szCs w:val="24"/>
              </w:rPr>
            </w:pPr>
            <w:r>
              <w:rPr>
                <w:sz w:val="24"/>
                <w:szCs w:val="24"/>
              </w:rPr>
              <w:t xml:space="preserve">the amount of a good people are willing to buy </w:t>
            </w:r>
          </w:p>
        </w:tc>
      </w:tr>
      <w:tr w:rsidR="000635D9" w:rsidTr="001C6A29">
        <w:tc>
          <w:tcPr>
            <w:tcW w:w="2605" w:type="dxa"/>
          </w:tcPr>
          <w:p w:rsidR="000635D9" w:rsidRPr="0014286F" w:rsidRDefault="000635D9" w:rsidP="001C6A29">
            <w:pPr>
              <w:jc w:val="center"/>
              <w:rPr>
                <w:sz w:val="24"/>
                <w:szCs w:val="24"/>
              </w:rPr>
            </w:pPr>
            <w:r w:rsidRPr="0014286F">
              <w:rPr>
                <w:sz w:val="24"/>
                <w:szCs w:val="24"/>
              </w:rPr>
              <w:t>labor</w:t>
            </w:r>
          </w:p>
        </w:tc>
        <w:tc>
          <w:tcPr>
            <w:tcW w:w="8185" w:type="dxa"/>
          </w:tcPr>
          <w:p w:rsidR="000635D9" w:rsidRDefault="000635D9" w:rsidP="001C6A29">
            <w:pPr>
              <w:rPr>
                <w:sz w:val="24"/>
                <w:szCs w:val="24"/>
              </w:rPr>
            </w:pPr>
            <w:r>
              <w:rPr>
                <w:sz w:val="24"/>
                <w:szCs w:val="24"/>
              </w:rPr>
              <w:t>work or employment</w:t>
            </w:r>
          </w:p>
        </w:tc>
      </w:tr>
    </w:tbl>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Pr>
        <w:jc w:val="center"/>
        <w:rPr>
          <w:sz w:val="24"/>
          <w:szCs w:val="24"/>
        </w:rPr>
      </w:pPr>
      <w:r w:rsidRPr="00167FA1">
        <w:rPr>
          <w:b/>
          <w:sz w:val="24"/>
          <w:szCs w:val="24"/>
        </w:rPr>
        <w:lastRenderedPageBreak/>
        <w:t xml:space="preserve">Source </w:t>
      </w:r>
      <w:r>
        <w:rPr>
          <w:b/>
          <w:sz w:val="24"/>
          <w:szCs w:val="24"/>
        </w:rPr>
        <w:t>B</w:t>
      </w:r>
      <w:r w:rsidRPr="00167FA1">
        <w:rPr>
          <w:b/>
          <w:sz w:val="24"/>
          <w:szCs w:val="24"/>
        </w:rPr>
        <w:t>:</w:t>
      </w:r>
      <w:r w:rsidRPr="0016781B">
        <w:rPr>
          <w:sz w:val="24"/>
          <w:szCs w:val="24"/>
        </w:rPr>
        <w:t xml:space="preserve"> </w:t>
      </w:r>
      <w:r>
        <w:rPr>
          <w:sz w:val="24"/>
          <w:szCs w:val="24"/>
        </w:rPr>
        <w:t>“</w:t>
      </w:r>
      <w:r w:rsidRPr="0016781B">
        <w:rPr>
          <w:sz w:val="24"/>
          <w:szCs w:val="24"/>
        </w:rPr>
        <w:t>North America 1748</w:t>
      </w:r>
      <w:r>
        <w:rPr>
          <w:sz w:val="24"/>
          <w:szCs w:val="24"/>
        </w:rPr>
        <w:t>”</w:t>
      </w:r>
      <w:r w:rsidRPr="0016781B">
        <w:rPr>
          <w:rStyle w:val="FootnoteReference"/>
          <w:sz w:val="24"/>
          <w:szCs w:val="24"/>
        </w:rPr>
        <w:footnoteReference w:id="96"/>
      </w:r>
    </w:p>
    <w:p w:rsidR="000635D9" w:rsidRPr="00167FA1" w:rsidRDefault="000635D9" w:rsidP="000635D9">
      <w:pPr>
        <w:rPr>
          <w:sz w:val="24"/>
          <w:szCs w:val="24"/>
        </w:rPr>
      </w:pPr>
      <w:r w:rsidRPr="006905D6">
        <w:rPr>
          <w:sz w:val="24"/>
          <w:szCs w:val="24"/>
        </w:rPr>
        <w:t xml:space="preserve"> </w:t>
      </w:r>
      <w:r w:rsidRPr="00167FA1">
        <w:rPr>
          <w:sz w:val="24"/>
          <w:szCs w:val="24"/>
        </w:rPr>
        <w:t>By 1748, Great Britain controlled a large portion of North America. The Thirteen Colonies on</w:t>
      </w:r>
      <w:r>
        <w:rPr>
          <w:sz w:val="24"/>
          <w:szCs w:val="24"/>
        </w:rPr>
        <w:t xml:space="preserve"> the</w:t>
      </w:r>
      <w:r w:rsidRPr="00167FA1">
        <w:rPr>
          <w:sz w:val="24"/>
          <w:szCs w:val="24"/>
        </w:rPr>
        <w:t xml:space="preserve"> eastern coast of the </w:t>
      </w:r>
      <w:r>
        <w:rPr>
          <w:sz w:val="24"/>
          <w:szCs w:val="24"/>
        </w:rPr>
        <w:t>m</w:t>
      </w:r>
      <w:r w:rsidRPr="00167FA1">
        <w:rPr>
          <w:sz w:val="24"/>
          <w:szCs w:val="24"/>
        </w:rPr>
        <w:t xml:space="preserve">ainland of North America included New Hampshire, Massachusetts, Connecticut, Rhode Island, New York, New Jersey, Pennsylvania, Delaware, Maryland, Virginia, North Carolina, South Carolina, and Georgia. </w:t>
      </w:r>
      <w:r>
        <w:rPr>
          <w:sz w:val="24"/>
          <w:szCs w:val="24"/>
        </w:rPr>
        <w:t xml:space="preserve">The colonial economy was based on natural resources and agriculture. The economy of the colonies depended on providing commodities to England to be manufactured. </w:t>
      </w:r>
      <w:r w:rsidRPr="00167FA1">
        <w:rPr>
          <w:sz w:val="24"/>
          <w:szCs w:val="24"/>
        </w:rPr>
        <w:t xml:space="preserve">France and Spain also controlled large portions of North America, and the three European nations competed over control of some land. </w:t>
      </w:r>
    </w:p>
    <w:p w:rsidR="000635D9" w:rsidRPr="00167FA1" w:rsidRDefault="000635D9" w:rsidP="000635D9">
      <w:pPr>
        <w:rPr>
          <w:sz w:val="24"/>
          <w:szCs w:val="24"/>
        </w:rPr>
      </w:pPr>
    </w:p>
    <w:p w:rsidR="000635D9" w:rsidRPr="0016781B" w:rsidRDefault="000635D9" w:rsidP="000635D9">
      <w:pPr>
        <w:rPr>
          <w:sz w:val="24"/>
          <w:szCs w:val="24"/>
        </w:rPr>
      </w:pPr>
      <w:r w:rsidRPr="00167FA1">
        <w:rPr>
          <w:sz w:val="24"/>
          <w:szCs w:val="24"/>
        </w:rPr>
        <w:t>The West Indies were islands in</w:t>
      </w:r>
      <w:r>
        <w:rPr>
          <w:sz w:val="24"/>
          <w:szCs w:val="24"/>
        </w:rPr>
        <w:t xml:space="preserve"> the Caribbean Sea conquered by</w:t>
      </w:r>
      <w:r w:rsidRPr="00167FA1">
        <w:rPr>
          <w:sz w:val="24"/>
          <w:szCs w:val="24"/>
        </w:rPr>
        <w:t xml:space="preserve"> Britain, France, and Spain. The British West Indies included the Bahamas and Jamaica. Plantations in the West Indies grew cash crops, especially sugar.   </w:t>
      </w:r>
    </w:p>
    <w:p w:rsidR="000635D9" w:rsidRDefault="000635D9" w:rsidP="000635D9">
      <w:pPr>
        <w:jc w:val="center"/>
      </w:pPr>
      <w:r>
        <w:rPr>
          <w:noProof/>
        </w:rPr>
        <w:drawing>
          <wp:inline distT="0" distB="0" distL="0" distR="0" wp14:anchorId="3A0EA0A6" wp14:editId="5E35C576">
            <wp:extent cx="5399685" cy="5709920"/>
            <wp:effectExtent l="0" t="0" r="0" b="5080"/>
            <wp:docPr id="23" name="Picture 23" descr="File:North America 1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North America 1748.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48841" cy="5761900"/>
                    </a:xfrm>
                    <a:prstGeom prst="rect">
                      <a:avLst/>
                    </a:prstGeom>
                    <a:noFill/>
                    <a:ln>
                      <a:noFill/>
                    </a:ln>
                  </pic:spPr>
                </pic:pic>
              </a:graphicData>
            </a:graphic>
          </wp:inline>
        </w:drawing>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635D9" w:rsidTr="001C6A29">
        <w:trPr>
          <w:jc w:val="center"/>
        </w:trPr>
        <w:tc>
          <w:tcPr>
            <w:tcW w:w="10575" w:type="dxa"/>
            <w:gridSpan w:val="3"/>
          </w:tcPr>
          <w:p w:rsidR="000635D9" w:rsidRDefault="000635D9" w:rsidP="001C6A29">
            <w:pPr>
              <w:pStyle w:val="Heading1"/>
              <w:ind w:left="0"/>
              <w:jc w:val="center"/>
              <w:rPr>
                <w:rFonts w:ascii="Calibri" w:eastAsia="Calibri" w:hAnsi="Calibri" w:cs="Calibri"/>
                <w:b w:val="0"/>
                <w:i/>
                <w:sz w:val="24"/>
                <w:szCs w:val="24"/>
              </w:rPr>
            </w:pPr>
            <w:r>
              <w:rPr>
                <w:rFonts w:ascii="Calibri" w:eastAsia="Calibri" w:hAnsi="Calibri" w:cs="Calibri"/>
                <w:sz w:val="24"/>
                <w:szCs w:val="24"/>
              </w:rPr>
              <w:lastRenderedPageBreak/>
              <w:t xml:space="preserve">Source C: </w:t>
            </w:r>
            <w:r w:rsidRPr="0096439C">
              <w:rPr>
                <w:rFonts w:ascii="Calibri" w:eastAsia="Calibri" w:hAnsi="Calibri" w:cs="Calibri"/>
                <w:b w:val="0"/>
                <w:sz w:val="24"/>
                <w:szCs w:val="24"/>
              </w:rPr>
              <w:t>“</w:t>
            </w:r>
            <w:r>
              <w:rPr>
                <w:rFonts w:ascii="Calibri" w:eastAsia="Calibri" w:hAnsi="Calibri" w:cs="Calibri"/>
                <w:b w:val="0"/>
                <w:sz w:val="24"/>
                <w:szCs w:val="24"/>
              </w:rPr>
              <w:t>What is Mercantilism?”</w:t>
            </w:r>
            <w:r>
              <w:rPr>
                <w:rStyle w:val="FootnoteReference"/>
                <w:rFonts w:ascii="Calibri" w:eastAsia="Calibri" w:hAnsi="Calibri" w:cs="Calibri"/>
                <w:b w:val="0"/>
                <w:sz w:val="24"/>
                <w:szCs w:val="24"/>
              </w:rPr>
              <w:footnoteReference w:id="97"/>
            </w:r>
          </w:p>
        </w:tc>
      </w:tr>
      <w:tr w:rsidR="000635D9" w:rsidTr="001C6A29">
        <w:trPr>
          <w:jc w:val="center"/>
        </w:trPr>
        <w:tc>
          <w:tcPr>
            <w:tcW w:w="5130" w:type="dxa"/>
          </w:tcPr>
          <w:p w:rsidR="000635D9" w:rsidRPr="00131766" w:rsidRDefault="000635D9" w:rsidP="001C6A29">
            <w:pPr>
              <w:pStyle w:val="Heading1"/>
              <w:ind w:left="0"/>
              <w:jc w:val="center"/>
              <w:rPr>
                <w:rFonts w:ascii="Calibri" w:eastAsia="Calibri" w:hAnsi="Calibri" w:cs="Calibri"/>
                <w:sz w:val="24"/>
                <w:szCs w:val="24"/>
              </w:rPr>
            </w:pPr>
            <w:r w:rsidRPr="00131766">
              <w:rPr>
                <w:rFonts w:ascii="Calibri" w:eastAsia="Calibri" w:hAnsi="Calibri" w:cs="Calibri"/>
                <w:sz w:val="24"/>
                <w:szCs w:val="24"/>
              </w:rPr>
              <w:t>Text</w:t>
            </w:r>
          </w:p>
        </w:tc>
        <w:tc>
          <w:tcPr>
            <w:tcW w:w="1665" w:type="dxa"/>
          </w:tcPr>
          <w:p w:rsidR="000635D9" w:rsidRPr="00131766" w:rsidRDefault="000635D9" w:rsidP="001C6A29">
            <w:pPr>
              <w:pStyle w:val="Heading1"/>
              <w:ind w:left="0"/>
              <w:jc w:val="center"/>
              <w:rPr>
                <w:rFonts w:ascii="Calibri" w:eastAsia="Calibri" w:hAnsi="Calibri" w:cs="Calibri"/>
                <w:sz w:val="24"/>
                <w:szCs w:val="24"/>
              </w:rPr>
            </w:pPr>
            <w:r w:rsidRPr="00131766">
              <w:rPr>
                <w:rFonts w:ascii="Calibri" w:eastAsia="Calibri" w:hAnsi="Calibri" w:cs="Calibri"/>
                <w:sz w:val="24"/>
                <w:szCs w:val="24"/>
              </w:rPr>
              <w:t>Vocabulary</w:t>
            </w:r>
          </w:p>
        </w:tc>
        <w:tc>
          <w:tcPr>
            <w:tcW w:w="3780" w:type="dxa"/>
          </w:tcPr>
          <w:p w:rsidR="000635D9" w:rsidRPr="00131766" w:rsidRDefault="000635D9" w:rsidP="001C6A29">
            <w:pPr>
              <w:pStyle w:val="Heading1"/>
              <w:ind w:left="0"/>
              <w:jc w:val="center"/>
              <w:rPr>
                <w:rFonts w:ascii="Calibri" w:eastAsia="Calibri" w:hAnsi="Calibri" w:cs="Calibri"/>
                <w:sz w:val="24"/>
                <w:szCs w:val="24"/>
              </w:rPr>
            </w:pPr>
            <w:r w:rsidRPr="00131766">
              <w:rPr>
                <w:rFonts w:ascii="Calibri" w:eastAsia="Calibri" w:hAnsi="Calibri" w:cs="Calibri"/>
                <w:sz w:val="24"/>
                <w:szCs w:val="24"/>
              </w:rPr>
              <w:t>Guiding Questions</w:t>
            </w:r>
          </w:p>
        </w:tc>
      </w:tr>
      <w:tr w:rsidR="000635D9" w:rsidTr="001C6A29">
        <w:trPr>
          <w:jc w:val="center"/>
        </w:trPr>
        <w:tc>
          <w:tcPr>
            <w:tcW w:w="5130" w:type="dxa"/>
          </w:tcPr>
          <w:p w:rsidR="000635D9" w:rsidRPr="0096439C" w:rsidRDefault="000635D9" w:rsidP="001C6A29">
            <w:pPr>
              <w:pStyle w:val="Heading1"/>
              <w:ind w:left="0"/>
              <w:rPr>
                <w:rFonts w:ascii="Calibri" w:eastAsia="Calibri" w:hAnsi="Calibri" w:cs="Calibri"/>
                <w:b w:val="0"/>
                <w:sz w:val="24"/>
                <w:szCs w:val="24"/>
              </w:rPr>
            </w:pPr>
            <w:r w:rsidRPr="0096439C">
              <w:rPr>
                <w:rFonts w:ascii="Calibri" w:eastAsia="Calibri" w:hAnsi="Calibri" w:cs="Calibri"/>
                <w:b w:val="0"/>
                <w:sz w:val="24"/>
                <w:szCs w:val="24"/>
              </w:rPr>
              <w:t xml:space="preserve">Mercantilism was an economic theory that encouraged </w:t>
            </w:r>
            <w:r w:rsidRPr="00A9797B">
              <w:rPr>
                <w:rFonts w:ascii="Calibri" w:eastAsia="Calibri" w:hAnsi="Calibri" w:cs="Calibri"/>
                <w:sz w:val="24"/>
                <w:szCs w:val="24"/>
              </w:rPr>
              <w:t>government</w:t>
            </w:r>
            <w:r w:rsidRPr="0096439C">
              <w:rPr>
                <w:rFonts w:ascii="Calibri" w:eastAsia="Calibri" w:hAnsi="Calibri" w:cs="Calibri"/>
                <w:b w:val="0"/>
                <w:sz w:val="24"/>
                <w:szCs w:val="24"/>
              </w:rPr>
              <w:t xml:space="preserve"> </w:t>
            </w:r>
            <w:r w:rsidRPr="00117D2C">
              <w:rPr>
                <w:rFonts w:ascii="Calibri" w:eastAsia="Calibri" w:hAnsi="Calibri" w:cs="Calibri"/>
                <w:sz w:val="24"/>
                <w:szCs w:val="24"/>
              </w:rPr>
              <w:t>regulation</w:t>
            </w:r>
            <w:r w:rsidRPr="0096439C">
              <w:rPr>
                <w:rFonts w:ascii="Calibri" w:eastAsia="Calibri" w:hAnsi="Calibri" w:cs="Calibri"/>
                <w:b w:val="0"/>
                <w:sz w:val="24"/>
                <w:szCs w:val="24"/>
              </w:rPr>
              <w:t xml:space="preserve"> of the economy </w:t>
            </w:r>
            <w:r>
              <w:rPr>
                <w:rFonts w:ascii="Calibri" w:eastAsia="Calibri" w:hAnsi="Calibri" w:cs="Calibri"/>
                <w:b w:val="0"/>
                <w:sz w:val="24"/>
                <w:szCs w:val="24"/>
              </w:rPr>
              <w:t xml:space="preserve">in order to increase the power of the country. </w:t>
            </w:r>
            <w:r w:rsidRPr="0096439C">
              <w:rPr>
                <w:rFonts w:ascii="Calibri" w:eastAsia="Calibri" w:hAnsi="Calibri" w:cs="Calibri"/>
                <w:b w:val="0"/>
                <w:sz w:val="24"/>
                <w:szCs w:val="24"/>
              </w:rPr>
              <w:t xml:space="preserve">The primary goal was </w:t>
            </w:r>
            <w:r w:rsidRPr="004D54FA">
              <w:rPr>
                <w:rFonts w:ascii="Calibri" w:eastAsia="Calibri" w:hAnsi="Calibri" w:cs="Calibri"/>
                <w:sz w:val="24"/>
                <w:szCs w:val="24"/>
              </w:rPr>
              <w:t>accumulating</w:t>
            </w:r>
            <w:r>
              <w:rPr>
                <w:rFonts w:ascii="Calibri" w:eastAsia="Calibri" w:hAnsi="Calibri" w:cs="Calibri"/>
                <w:b w:val="0"/>
                <w:sz w:val="24"/>
                <w:szCs w:val="24"/>
              </w:rPr>
              <w:t xml:space="preserve"> </w:t>
            </w:r>
            <w:r w:rsidRPr="0096439C">
              <w:rPr>
                <w:rFonts w:ascii="Calibri" w:eastAsia="Calibri" w:hAnsi="Calibri" w:cs="Calibri"/>
                <w:b w:val="0"/>
                <w:sz w:val="24"/>
                <w:szCs w:val="24"/>
              </w:rPr>
              <w:t xml:space="preserve">silver and gold. </w:t>
            </w:r>
            <w:r>
              <w:rPr>
                <w:rFonts w:ascii="Calibri" w:eastAsia="Calibri" w:hAnsi="Calibri" w:cs="Calibri"/>
                <w:b w:val="0"/>
                <w:sz w:val="24"/>
                <w:szCs w:val="24"/>
              </w:rPr>
              <w:t>M</w:t>
            </w:r>
            <w:r w:rsidRPr="0096439C">
              <w:rPr>
                <w:rFonts w:ascii="Calibri" w:eastAsia="Calibri" w:hAnsi="Calibri" w:cs="Calibri"/>
                <w:b w:val="0"/>
                <w:sz w:val="24"/>
                <w:szCs w:val="24"/>
              </w:rPr>
              <w:t>ercantilism</w:t>
            </w:r>
            <w:r>
              <w:rPr>
                <w:rFonts w:ascii="Calibri" w:eastAsia="Calibri" w:hAnsi="Calibri" w:cs="Calibri"/>
                <w:b w:val="0"/>
                <w:sz w:val="24"/>
                <w:szCs w:val="24"/>
              </w:rPr>
              <w:t>, the main economic policy from the 15</w:t>
            </w:r>
            <w:r w:rsidRPr="004D54FA">
              <w:rPr>
                <w:rFonts w:ascii="Calibri" w:eastAsia="Calibri" w:hAnsi="Calibri" w:cs="Calibri"/>
                <w:b w:val="0"/>
                <w:sz w:val="24"/>
                <w:szCs w:val="24"/>
                <w:vertAlign w:val="superscript"/>
              </w:rPr>
              <w:t>th</w:t>
            </w:r>
            <w:r>
              <w:rPr>
                <w:rFonts w:ascii="Calibri" w:eastAsia="Calibri" w:hAnsi="Calibri" w:cs="Calibri"/>
                <w:b w:val="0"/>
                <w:sz w:val="24"/>
                <w:szCs w:val="24"/>
              </w:rPr>
              <w:t xml:space="preserve"> through the 18</w:t>
            </w:r>
            <w:r w:rsidRPr="004D54FA">
              <w:rPr>
                <w:rFonts w:ascii="Calibri" w:eastAsia="Calibri" w:hAnsi="Calibri" w:cs="Calibri"/>
                <w:b w:val="0"/>
                <w:sz w:val="24"/>
                <w:szCs w:val="24"/>
                <w:vertAlign w:val="superscript"/>
              </w:rPr>
              <w:t>th</w:t>
            </w:r>
            <w:r>
              <w:rPr>
                <w:rFonts w:ascii="Calibri" w:eastAsia="Calibri" w:hAnsi="Calibri" w:cs="Calibri"/>
                <w:b w:val="0"/>
                <w:sz w:val="24"/>
                <w:szCs w:val="24"/>
              </w:rPr>
              <w:t xml:space="preserve"> centuries, encouraged</w:t>
            </w:r>
            <w:r w:rsidRPr="0096439C">
              <w:rPr>
                <w:rFonts w:ascii="Calibri" w:eastAsia="Calibri" w:hAnsi="Calibri" w:cs="Calibri"/>
                <w:b w:val="0"/>
                <w:sz w:val="24"/>
                <w:szCs w:val="24"/>
              </w:rPr>
              <w:t xml:space="preserve"> European</w:t>
            </w:r>
            <w:r>
              <w:rPr>
                <w:rFonts w:ascii="Calibri" w:eastAsia="Calibri" w:hAnsi="Calibri" w:cs="Calibri"/>
                <w:b w:val="0"/>
                <w:sz w:val="24"/>
                <w:szCs w:val="24"/>
              </w:rPr>
              <w:t xml:space="preserve"> competition for colonies. </w:t>
            </w:r>
            <w:r w:rsidRPr="0096439C">
              <w:rPr>
                <w:rFonts w:ascii="Calibri" w:eastAsia="Calibri" w:hAnsi="Calibri" w:cs="Calibri"/>
                <w:b w:val="0"/>
                <w:sz w:val="24"/>
                <w:szCs w:val="24"/>
              </w:rPr>
              <w:t xml:space="preserve"> </w:t>
            </w:r>
          </w:p>
          <w:p w:rsidR="000635D9" w:rsidRDefault="000635D9" w:rsidP="001C6A29">
            <w:pPr>
              <w:rPr>
                <w:sz w:val="24"/>
                <w:szCs w:val="24"/>
                <w:highlight w:val="cyan"/>
              </w:rPr>
            </w:pPr>
          </w:p>
          <w:p w:rsidR="000635D9" w:rsidRPr="004C6883" w:rsidRDefault="000635D9" w:rsidP="001C6A29">
            <w:r w:rsidRPr="00ED2162">
              <w:rPr>
                <w:sz w:val="24"/>
                <w:szCs w:val="24"/>
              </w:rPr>
              <w:t xml:space="preserve">In this system, the colonies existed to enrich the </w:t>
            </w:r>
            <w:r w:rsidRPr="00ED2162">
              <w:rPr>
                <w:b/>
                <w:sz w:val="24"/>
                <w:szCs w:val="24"/>
              </w:rPr>
              <w:t>mother country</w:t>
            </w:r>
            <w:r w:rsidRPr="00ED2162">
              <w:rPr>
                <w:sz w:val="24"/>
                <w:szCs w:val="24"/>
              </w:rPr>
              <w:t>. Restrictions were placed on what the colonies could manufacture, whose ships they could use, and most importantly, with whom they could trade. British merchants wanted colonists</w:t>
            </w:r>
            <w:r>
              <w:rPr>
                <w:sz w:val="24"/>
                <w:szCs w:val="24"/>
              </w:rPr>
              <w:t xml:space="preserve"> in North America</w:t>
            </w:r>
            <w:r w:rsidRPr="00ED2162">
              <w:rPr>
                <w:sz w:val="24"/>
                <w:szCs w:val="24"/>
              </w:rPr>
              <w:t xml:space="preserve"> to buy British goods, not French, Spanish, or Dutch products. In theory, Americans would pay </w:t>
            </w:r>
            <w:r w:rsidRPr="00ED2162">
              <w:rPr>
                <w:b/>
                <w:sz w:val="24"/>
                <w:szCs w:val="24"/>
              </w:rPr>
              <w:t>duties</w:t>
            </w:r>
            <w:r w:rsidRPr="00ED2162">
              <w:rPr>
                <w:sz w:val="24"/>
                <w:szCs w:val="24"/>
              </w:rPr>
              <w:t xml:space="preserve"> on imported goods from countries other than Great Britain to discourage this practice.</w:t>
            </w:r>
          </w:p>
          <w:p w:rsidR="000635D9" w:rsidRDefault="000635D9" w:rsidP="001C6A29">
            <w:pPr>
              <w:pStyle w:val="Heading1"/>
              <w:ind w:left="0"/>
              <w:rPr>
                <w:rFonts w:ascii="Calibri" w:eastAsia="Calibri" w:hAnsi="Calibri" w:cs="Calibri"/>
                <w:b w:val="0"/>
                <w:sz w:val="24"/>
                <w:szCs w:val="24"/>
              </w:rPr>
            </w:pPr>
          </w:p>
          <w:p w:rsidR="000635D9" w:rsidRDefault="000635D9" w:rsidP="001C6A29">
            <w:pPr>
              <w:pStyle w:val="Heading1"/>
              <w:ind w:left="0"/>
              <w:rPr>
                <w:rFonts w:ascii="Calibri" w:eastAsia="Calibri" w:hAnsi="Calibri" w:cs="Calibri"/>
                <w:b w:val="0"/>
                <w:sz w:val="24"/>
                <w:szCs w:val="24"/>
              </w:rPr>
            </w:pPr>
            <w:r w:rsidRPr="0096439C">
              <w:rPr>
                <w:rFonts w:ascii="Calibri" w:eastAsia="Calibri" w:hAnsi="Calibri" w:cs="Calibri"/>
                <w:b w:val="0"/>
                <w:sz w:val="24"/>
                <w:szCs w:val="24"/>
              </w:rPr>
              <w:t xml:space="preserve">Mercantilism led to wars between European powers for control of </w:t>
            </w:r>
            <w:r w:rsidRPr="00F65C15">
              <w:rPr>
                <w:rFonts w:ascii="Calibri" w:eastAsia="Calibri" w:hAnsi="Calibri" w:cs="Calibri"/>
                <w:sz w:val="24"/>
                <w:szCs w:val="24"/>
              </w:rPr>
              <w:t>maritime</w:t>
            </w:r>
            <w:r>
              <w:rPr>
                <w:rFonts w:ascii="Calibri" w:eastAsia="Calibri" w:hAnsi="Calibri" w:cs="Calibri"/>
                <w:b w:val="0"/>
                <w:sz w:val="24"/>
                <w:szCs w:val="24"/>
              </w:rPr>
              <w:t xml:space="preserve"> trade routes. </w:t>
            </w:r>
            <w:r w:rsidRPr="0096439C">
              <w:rPr>
                <w:rFonts w:ascii="Calibri" w:eastAsia="Calibri" w:hAnsi="Calibri" w:cs="Calibri"/>
                <w:b w:val="0"/>
                <w:sz w:val="24"/>
                <w:szCs w:val="24"/>
              </w:rPr>
              <w:t xml:space="preserve">It </w:t>
            </w:r>
            <w:r>
              <w:rPr>
                <w:rFonts w:ascii="Calibri" w:eastAsia="Calibri" w:hAnsi="Calibri" w:cs="Calibri"/>
                <w:b w:val="0"/>
                <w:sz w:val="24"/>
                <w:szCs w:val="24"/>
              </w:rPr>
              <w:t xml:space="preserve">was one of the factors that led to </w:t>
            </w:r>
            <w:r w:rsidRPr="0096439C">
              <w:rPr>
                <w:rFonts w:ascii="Calibri" w:eastAsia="Calibri" w:hAnsi="Calibri" w:cs="Calibri"/>
                <w:b w:val="0"/>
                <w:sz w:val="24"/>
                <w:szCs w:val="24"/>
              </w:rPr>
              <w:t xml:space="preserve">the triangular trade in the North Atlantic, which involved the </w:t>
            </w:r>
            <w:r w:rsidRPr="007F04B8">
              <w:rPr>
                <w:rFonts w:ascii="Calibri" w:eastAsia="Calibri" w:hAnsi="Calibri" w:cs="Calibri"/>
                <w:b w:val="0"/>
                <w:sz w:val="24"/>
                <w:szCs w:val="24"/>
              </w:rPr>
              <w:t>export</w:t>
            </w:r>
            <w:r w:rsidRPr="0096439C">
              <w:rPr>
                <w:rFonts w:ascii="Calibri" w:eastAsia="Calibri" w:hAnsi="Calibri" w:cs="Calibri"/>
                <w:b w:val="0"/>
                <w:sz w:val="24"/>
                <w:szCs w:val="24"/>
              </w:rPr>
              <w:t xml:space="preserve"> of raw materials from the colonies to Britain, the transportation of enslaved Africans to the Americas, and the </w:t>
            </w:r>
            <w:r>
              <w:rPr>
                <w:rFonts w:ascii="Calibri" w:eastAsia="Calibri" w:hAnsi="Calibri" w:cs="Calibri"/>
                <w:b w:val="0"/>
                <w:sz w:val="24"/>
                <w:szCs w:val="24"/>
              </w:rPr>
              <w:t>later</w:t>
            </w:r>
            <w:r w:rsidRPr="0096439C">
              <w:rPr>
                <w:rFonts w:ascii="Calibri" w:eastAsia="Calibri" w:hAnsi="Calibri" w:cs="Calibri"/>
                <w:b w:val="0"/>
                <w:sz w:val="24"/>
                <w:szCs w:val="24"/>
              </w:rPr>
              <w:t xml:space="preserve"> </w:t>
            </w:r>
            <w:r w:rsidRPr="005A764D">
              <w:rPr>
                <w:rFonts w:ascii="Calibri" w:eastAsia="Calibri" w:hAnsi="Calibri" w:cs="Calibri"/>
                <w:sz w:val="24"/>
                <w:szCs w:val="24"/>
              </w:rPr>
              <w:t>importation</w:t>
            </w:r>
            <w:r w:rsidRPr="0096439C">
              <w:rPr>
                <w:rFonts w:ascii="Calibri" w:eastAsia="Calibri" w:hAnsi="Calibri" w:cs="Calibri"/>
                <w:b w:val="0"/>
                <w:sz w:val="24"/>
                <w:szCs w:val="24"/>
              </w:rPr>
              <w:t xml:space="preserve"> of </w:t>
            </w:r>
            <w:r w:rsidRPr="004C6883">
              <w:rPr>
                <w:rFonts w:ascii="Calibri" w:eastAsia="Calibri" w:hAnsi="Calibri" w:cs="Calibri"/>
                <w:b w:val="0"/>
                <w:sz w:val="24"/>
                <w:szCs w:val="24"/>
              </w:rPr>
              <w:t>manufactured</w:t>
            </w:r>
            <w:r w:rsidRPr="0096439C">
              <w:rPr>
                <w:rFonts w:ascii="Calibri" w:eastAsia="Calibri" w:hAnsi="Calibri" w:cs="Calibri"/>
                <w:b w:val="0"/>
                <w:sz w:val="24"/>
                <w:szCs w:val="24"/>
              </w:rPr>
              <w:t xml:space="preserve"> goods </w:t>
            </w:r>
            <w:r>
              <w:rPr>
                <w:rFonts w:ascii="Calibri" w:eastAsia="Calibri" w:hAnsi="Calibri" w:cs="Calibri"/>
                <w:b w:val="0"/>
                <w:sz w:val="24"/>
                <w:szCs w:val="24"/>
              </w:rPr>
              <w:t>from Britain to the colonies.</w:t>
            </w:r>
          </w:p>
          <w:p w:rsidR="000635D9" w:rsidRDefault="000635D9" w:rsidP="001C6A29"/>
          <w:p w:rsidR="000635D9" w:rsidRPr="000763C3" w:rsidRDefault="000635D9" w:rsidP="001C6A29">
            <w:pPr>
              <w:pStyle w:val="Heading1"/>
              <w:ind w:left="0"/>
              <w:rPr>
                <w:rFonts w:ascii="Calibri" w:eastAsia="Calibri" w:hAnsi="Calibri" w:cs="Calibri"/>
                <w:b w:val="0"/>
                <w:sz w:val="24"/>
                <w:szCs w:val="24"/>
              </w:rPr>
            </w:pPr>
          </w:p>
        </w:tc>
        <w:tc>
          <w:tcPr>
            <w:tcW w:w="1665" w:type="dxa"/>
          </w:tcPr>
          <w:p w:rsidR="000635D9" w:rsidRDefault="000635D9" w:rsidP="001C6A29">
            <w:pPr>
              <w:rPr>
                <w:b/>
                <w:sz w:val="24"/>
                <w:szCs w:val="24"/>
              </w:rPr>
            </w:pPr>
          </w:p>
          <w:p w:rsidR="000635D9" w:rsidRPr="00117D2C" w:rsidRDefault="000635D9" w:rsidP="001C6A29">
            <w:pPr>
              <w:rPr>
                <w:b/>
                <w:sz w:val="24"/>
                <w:szCs w:val="24"/>
              </w:rPr>
            </w:pPr>
            <w:r w:rsidRPr="00A9797B">
              <w:rPr>
                <w:b/>
                <w:sz w:val="24"/>
                <w:szCs w:val="24"/>
              </w:rPr>
              <w:t>government</w:t>
            </w:r>
            <w:r w:rsidRPr="0096439C">
              <w:rPr>
                <w:sz w:val="24"/>
                <w:szCs w:val="24"/>
              </w:rPr>
              <w:t xml:space="preserve"> </w:t>
            </w:r>
            <w:r w:rsidRPr="00C33F63">
              <w:rPr>
                <w:b/>
                <w:sz w:val="24"/>
                <w:szCs w:val="24"/>
              </w:rPr>
              <w:t>regulation:</w:t>
            </w:r>
            <w:r>
              <w:rPr>
                <w:b/>
                <w:sz w:val="24"/>
                <w:szCs w:val="24"/>
              </w:rPr>
              <w:t xml:space="preserve">  </w:t>
            </w:r>
            <w:r w:rsidRPr="00A9797B">
              <w:rPr>
                <w:sz w:val="24"/>
                <w:szCs w:val="24"/>
              </w:rPr>
              <w:t>laws that control how something works</w:t>
            </w:r>
          </w:p>
          <w:p w:rsidR="000635D9" w:rsidRDefault="000635D9" w:rsidP="001C6A29">
            <w:pPr>
              <w:rPr>
                <w:sz w:val="24"/>
                <w:szCs w:val="24"/>
              </w:rPr>
            </w:pPr>
          </w:p>
          <w:p w:rsidR="000635D9" w:rsidRPr="004D54FA" w:rsidRDefault="000635D9" w:rsidP="001C6A29">
            <w:pPr>
              <w:rPr>
                <w:b/>
                <w:sz w:val="24"/>
                <w:szCs w:val="24"/>
              </w:rPr>
            </w:pPr>
            <w:r w:rsidRPr="004D54FA">
              <w:rPr>
                <w:b/>
                <w:sz w:val="24"/>
                <w:szCs w:val="24"/>
              </w:rPr>
              <w:t>accumulating</w:t>
            </w:r>
            <w:r>
              <w:rPr>
                <w:b/>
                <w:sz w:val="24"/>
                <w:szCs w:val="24"/>
              </w:rPr>
              <w:t xml:space="preserve">: </w:t>
            </w:r>
            <w:r w:rsidRPr="004D54FA">
              <w:rPr>
                <w:sz w:val="24"/>
                <w:szCs w:val="24"/>
              </w:rPr>
              <w:t>collecting</w:t>
            </w:r>
            <w:r>
              <w:rPr>
                <w:sz w:val="24"/>
                <w:szCs w:val="24"/>
              </w:rPr>
              <w:t xml:space="preserve"> or gaining</w:t>
            </w:r>
          </w:p>
          <w:p w:rsidR="000635D9" w:rsidRDefault="000635D9" w:rsidP="001C6A29">
            <w:pPr>
              <w:rPr>
                <w:sz w:val="24"/>
                <w:szCs w:val="24"/>
              </w:rPr>
            </w:pPr>
          </w:p>
          <w:p w:rsidR="000635D9" w:rsidRPr="005A764D" w:rsidRDefault="000635D9" w:rsidP="001C6A29">
            <w:pPr>
              <w:rPr>
                <w:b/>
                <w:sz w:val="24"/>
                <w:szCs w:val="24"/>
              </w:rPr>
            </w:pPr>
            <w:r w:rsidRPr="005A764D">
              <w:rPr>
                <w:b/>
                <w:sz w:val="24"/>
                <w:szCs w:val="24"/>
              </w:rPr>
              <w:t>mother country</w:t>
            </w:r>
            <w:r>
              <w:rPr>
                <w:b/>
                <w:sz w:val="24"/>
                <w:szCs w:val="24"/>
              </w:rPr>
              <w:t xml:space="preserve">: </w:t>
            </w:r>
            <w:r w:rsidRPr="00537F34">
              <w:rPr>
                <w:sz w:val="24"/>
                <w:szCs w:val="24"/>
              </w:rPr>
              <w:t>a country that benefits from colonies</w:t>
            </w:r>
          </w:p>
          <w:p w:rsidR="000635D9" w:rsidRPr="005A764D" w:rsidRDefault="000635D9" w:rsidP="001C6A29">
            <w:pPr>
              <w:rPr>
                <w:b/>
                <w:sz w:val="24"/>
                <w:szCs w:val="24"/>
              </w:rPr>
            </w:pPr>
          </w:p>
          <w:p w:rsidR="000635D9" w:rsidRPr="005A764D" w:rsidRDefault="000635D9" w:rsidP="001C6A29">
            <w:pPr>
              <w:rPr>
                <w:b/>
                <w:sz w:val="24"/>
                <w:szCs w:val="24"/>
              </w:rPr>
            </w:pPr>
            <w:r>
              <w:rPr>
                <w:b/>
                <w:sz w:val="24"/>
                <w:szCs w:val="24"/>
              </w:rPr>
              <w:t>d</w:t>
            </w:r>
            <w:r w:rsidRPr="00537F34">
              <w:rPr>
                <w:b/>
                <w:sz w:val="24"/>
                <w:szCs w:val="24"/>
              </w:rPr>
              <w:t>uties</w:t>
            </w:r>
            <w:r>
              <w:rPr>
                <w:b/>
                <w:sz w:val="24"/>
                <w:szCs w:val="24"/>
              </w:rPr>
              <w:t>:</w:t>
            </w:r>
            <w:r w:rsidRPr="00537F34">
              <w:rPr>
                <w:sz w:val="24"/>
                <w:szCs w:val="24"/>
              </w:rPr>
              <w:t xml:space="preserve"> taxes</w:t>
            </w:r>
          </w:p>
          <w:p w:rsidR="000635D9" w:rsidRDefault="000635D9" w:rsidP="001C6A29">
            <w:pPr>
              <w:rPr>
                <w:sz w:val="24"/>
                <w:szCs w:val="24"/>
              </w:rPr>
            </w:pPr>
          </w:p>
          <w:p w:rsidR="000635D9" w:rsidRDefault="000635D9" w:rsidP="001C6A29">
            <w:pPr>
              <w:rPr>
                <w:sz w:val="24"/>
                <w:szCs w:val="24"/>
              </w:rPr>
            </w:pPr>
          </w:p>
          <w:p w:rsidR="000635D9" w:rsidRPr="005A764D" w:rsidRDefault="000635D9" w:rsidP="001C6A29">
            <w:pPr>
              <w:rPr>
                <w:sz w:val="24"/>
                <w:szCs w:val="24"/>
              </w:rPr>
            </w:pPr>
            <w:r w:rsidRPr="00F65C15">
              <w:rPr>
                <w:b/>
                <w:sz w:val="24"/>
                <w:szCs w:val="24"/>
              </w:rPr>
              <w:t>maritime:</w:t>
            </w:r>
            <w:r>
              <w:rPr>
                <w:b/>
                <w:sz w:val="24"/>
                <w:szCs w:val="24"/>
              </w:rPr>
              <w:t xml:space="preserve"> </w:t>
            </w:r>
            <w:r w:rsidRPr="00E237C1">
              <w:rPr>
                <w:sz w:val="24"/>
                <w:szCs w:val="24"/>
              </w:rPr>
              <w:t>having to do with ships or the ocean</w:t>
            </w:r>
          </w:p>
          <w:p w:rsidR="000635D9" w:rsidRDefault="000635D9" w:rsidP="001C6A29">
            <w:pPr>
              <w:rPr>
                <w:b/>
                <w:sz w:val="24"/>
                <w:szCs w:val="24"/>
              </w:rPr>
            </w:pPr>
          </w:p>
          <w:p w:rsidR="000635D9" w:rsidRDefault="000635D9" w:rsidP="001C6A29">
            <w:pPr>
              <w:rPr>
                <w:sz w:val="24"/>
                <w:szCs w:val="24"/>
              </w:rPr>
            </w:pPr>
            <w:r w:rsidRPr="005A764D">
              <w:rPr>
                <w:b/>
                <w:sz w:val="24"/>
                <w:szCs w:val="24"/>
              </w:rPr>
              <w:t>importation:</w:t>
            </w:r>
            <w:r>
              <w:rPr>
                <w:b/>
                <w:sz w:val="24"/>
                <w:szCs w:val="24"/>
              </w:rPr>
              <w:t xml:space="preserve"> </w:t>
            </w:r>
            <w:r>
              <w:rPr>
                <w:sz w:val="24"/>
                <w:szCs w:val="24"/>
              </w:rPr>
              <w:t>transporting</w:t>
            </w:r>
            <w:r w:rsidRPr="005A764D">
              <w:rPr>
                <w:sz w:val="24"/>
                <w:szCs w:val="24"/>
              </w:rPr>
              <w:t xml:space="preserve"> a good into a country to be sold</w:t>
            </w:r>
          </w:p>
        </w:tc>
        <w:tc>
          <w:tcPr>
            <w:tcW w:w="3780" w:type="dxa"/>
          </w:tcPr>
          <w:p w:rsidR="000635D9" w:rsidRPr="00ED2162" w:rsidRDefault="000635D9" w:rsidP="001C6A29">
            <w:pPr>
              <w:rPr>
                <w:sz w:val="24"/>
                <w:szCs w:val="24"/>
              </w:rPr>
            </w:pPr>
            <w:r>
              <w:rPr>
                <w:sz w:val="24"/>
                <w:szCs w:val="24"/>
              </w:rPr>
              <w:t xml:space="preserve">How did Great Britain discourage colonists from buying goods from countries other than Great Britain? </w:t>
            </w:r>
          </w:p>
          <w:p w:rsidR="000635D9" w:rsidRPr="00ED2162"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rPr>
                <w:sz w:val="24"/>
                <w:szCs w:val="24"/>
              </w:rPr>
            </w:pPr>
          </w:p>
          <w:p w:rsidR="000635D9" w:rsidRDefault="000635D9" w:rsidP="001C6A29">
            <w:pPr>
              <w:rPr>
                <w:sz w:val="24"/>
                <w:szCs w:val="24"/>
              </w:rPr>
            </w:pPr>
            <w:r>
              <w:rPr>
                <w:sz w:val="24"/>
                <w:szCs w:val="24"/>
              </w:rPr>
              <w:t xml:space="preserve">What were the effects of mercantilist policies? </w:t>
            </w:r>
          </w:p>
          <w:p w:rsidR="000635D9" w:rsidRDefault="000635D9" w:rsidP="001C6A29">
            <w:pPr>
              <w:rPr>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tc>
      </w:tr>
    </w:tbl>
    <w:p w:rsidR="000635D9" w:rsidRDefault="000635D9" w:rsidP="000635D9"/>
    <w:p w:rsidR="000635D9" w:rsidRDefault="000635D9" w:rsidP="000635D9">
      <w:pPr>
        <w:jc w:val="center"/>
        <w:rPr>
          <w:b/>
          <w:sz w:val="24"/>
          <w:szCs w:val="24"/>
        </w:rPr>
      </w:pPr>
    </w:p>
    <w:p w:rsidR="000635D9" w:rsidRDefault="000635D9" w:rsidP="000635D9">
      <w:pPr>
        <w:jc w:val="center"/>
        <w:rPr>
          <w:b/>
          <w:sz w:val="24"/>
          <w:szCs w:val="24"/>
        </w:rPr>
      </w:pPr>
    </w:p>
    <w:p w:rsidR="000635D9" w:rsidRDefault="000635D9" w:rsidP="000635D9">
      <w:pPr>
        <w:jc w:val="center"/>
        <w:rPr>
          <w:b/>
          <w:sz w:val="24"/>
          <w:szCs w:val="24"/>
        </w:rPr>
      </w:pPr>
    </w:p>
    <w:p w:rsidR="000635D9" w:rsidRDefault="000635D9" w:rsidP="000635D9">
      <w:pPr>
        <w:rPr>
          <w:b/>
          <w:sz w:val="24"/>
          <w:szCs w:val="24"/>
        </w:rPr>
      </w:pPr>
    </w:p>
    <w:p w:rsidR="000635D9" w:rsidRDefault="000635D9" w:rsidP="000635D9">
      <w:pPr>
        <w:jc w:val="center"/>
        <w:rPr>
          <w:sz w:val="24"/>
          <w:szCs w:val="24"/>
        </w:rPr>
      </w:pPr>
      <w:r w:rsidRPr="00F236A2">
        <w:rPr>
          <w:b/>
          <w:sz w:val="24"/>
          <w:szCs w:val="24"/>
        </w:rPr>
        <w:lastRenderedPageBreak/>
        <w:t>Source D:</w:t>
      </w:r>
      <w:r>
        <w:rPr>
          <w:sz w:val="24"/>
          <w:szCs w:val="24"/>
        </w:rPr>
        <w:t xml:space="preserve"> “</w:t>
      </w:r>
      <w:r w:rsidRPr="003B67CE">
        <w:rPr>
          <w:sz w:val="24"/>
          <w:szCs w:val="24"/>
        </w:rPr>
        <w:t>The Mercantilist Argument for Colonial Expansion</w:t>
      </w:r>
      <w:r>
        <w:rPr>
          <w:sz w:val="24"/>
          <w:szCs w:val="24"/>
        </w:rPr>
        <w:t>”</w:t>
      </w:r>
      <w:r>
        <w:rPr>
          <w:rStyle w:val="FootnoteReference"/>
          <w:sz w:val="24"/>
          <w:szCs w:val="24"/>
        </w:rPr>
        <w:footnoteReference w:id="98"/>
      </w:r>
    </w:p>
    <w:p w:rsidR="000635D9" w:rsidRDefault="000635D9" w:rsidP="000635D9">
      <w:pPr>
        <w:rPr>
          <w:sz w:val="24"/>
          <w:szCs w:val="24"/>
        </w:rPr>
      </w:pPr>
      <w:r w:rsidRPr="00AE3E98">
        <w:rPr>
          <w:sz w:val="24"/>
          <w:szCs w:val="24"/>
        </w:rPr>
        <w:t>In this undated political cartoon, a woman representing the mother country is served gold and silver, foodstuffs, and raw materials from her three servants representing colonies.</w:t>
      </w:r>
    </w:p>
    <w:p w:rsidR="000635D9" w:rsidRPr="003B67CE" w:rsidRDefault="000635D9" w:rsidP="000635D9">
      <w:pPr>
        <w:jc w:val="center"/>
        <w:rPr>
          <w:sz w:val="24"/>
          <w:szCs w:val="24"/>
        </w:rPr>
      </w:pPr>
    </w:p>
    <w:p w:rsidR="000635D9" w:rsidRDefault="000635D9" w:rsidP="000635D9">
      <w:pPr>
        <w:jc w:val="center"/>
      </w:pPr>
      <w:r>
        <w:rPr>
          <w:noProof/>
        </w:rPr>
        <w:drawing>
          <wp:inline distT="0" distB="0" distL="0" distR="0" wp14:anchorId="4FE532CE" wp14:editId="26DAFB1A">
            <wp:extent cx="5001895" cy="3544570"/>
            <wp:effectExtent l="0" t="0" r="8255" b="0"/>
            <wp:docPr id="24" name="Picture 24" descr="A political cartoon shows a formal woman labeled Mother Country seated at a dining table being served gold and silver, foodstuffs, and raw materials from servants each labeled Colony. The bottom of the cartoon reads, “The mercantilist argument for colonial expa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olitical cartoon shows a formal woman labeled Mother Country seated at a dining table being served gold and silver, foodstuffs, and raw materials from servants each labeled Colony. The bottom of the cartoon reads, “The mercantilist argument for colonial expansion.”"/>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01895" cy="3544570"/>
                    </a:xfrm>
                    <a:prstGeom prst="rect">
                      <a:avLst/>
                    </a:prstGeom>
                    <a:noFill/>
                    <a:ln>
                      <a:noFill/>
                    </a:ln>
                  </pic:spPr>
                </pic:pic>
              </a:graphicData>
            </a:graphic>
          </wp:inline>
        </w:drawing>
      </w:r>
    </w:p>
    <w:p w:rsidR="000635D9" w:rsidRDefault="000635D9" w:rsidP="000635D9">
      <w:pPr>
        <w:rPr>
          <w:sz w:val="24"/>
          <w:szCs w:val="24"/>
        </w:rPr>
      </w:pPr>
    </w:p>
    <w:p w:rsidR="000635D9" w:rsidRDefault="000635D9" w:rsidP="000635D9">
      <w:pPr>
        <w:rPr>
          <w:sz w:val="24"/>
          <w:szCs w:val="24"/>
        </w:rPr>
      </w:pPr>
      <w:r>
        <w:rPr>
          <w:sz w:val="24"/>
          <w:szCs w:val="24"/>
        </w:rPr>
        <w:t xml:space="preserve">How does the cartoon above represent the relationship of colonies to the mother country?  </w:t>
      </w:r>
    </w:p>
    <w:p w:rsidR="000635D9" w:rsidRDefault="000635D9" w:rsidP="000635D9">
      <w:pPr>
        <w:rPr>
          <w:sz w:val="24"/>
          <w:szCs w:val="24"/>
        </w:rPr>
      </w:pPr>
    </w:p>
    <w:p w:rsidR="000635D9" w:rsidRDefault="000635D9" w:rsidP="000635D9">
      <w:r>
        <w:t>__________________________________________________________________________________________________</w:t>
      </w:r>
    </w:p>
    <w:p w:rsidR="000635D9" w:rsidRDefault="000635D9" w:rsidP="000635D9"/>
    <w:p w:rsidR="000635D9" w:rsidRDefault="000635D9" w:rsidP="000635D9">
      <w:r>
        <w:t>__________________________________________________________________________________________________</w:t>
      </w:r>
    </w:p>
    <w:p w:rsidR="000635D9" w:rsidRDefault="000635D9" w:rsidP="000635D9">
      <w:pPr>
        <w:rPr>
          <w:sz w:val="24"/>
          <w:szCs w:val="24"/>
        </w:rPr>
      </w:pPr>
    </w:p>
    <w:p w:rsidR="000635D9" w:rsidRDefault="000635D9" w:rsidP="000635D9">
      <w:r>
        <w:t>__________________________________________________________________________________________________</w:t>
      </w:r>
    </w:p>
    <w:p w:rsidR="000635D9" w:rsidRDefault="000635D9" w:rsidP="000635D9"/>
    <w:p w:rsidR="000635D9" w:rsidRDefault="000635D9" w:rsidP="000635D9"/>
    <w:p w:rsidR="000635D9" w:rsidRPr="00F236A2" w:rsidRDefault="000635D9" w:rsidP="000635D9">
      <w:pPr>
        <w:rPr>
          <w:sz w:val="24"/>
          <w:szCs w:val="24"/>
        </w:rPr>
      </w:pPr>
      <w:r w:rsidRPr="00F236A2">
        <w:rPr>
          <w:sz w:val="24"/>
          <w:szCs w:val="24"/>
        </w:rPr>
        <w:t xml:space="preserve">In your own words, what was the purpose of mercantilism? </w:t>
      </w:r>
    </w:p>
    <w:p w:rsidR="000635D9" w:rsidRDefault="000635D9" w:rsidP="000635D9"/>
    <w:p w:rsidR="000635D9" w:rsidRDefault="000635D9" w:rsidP="000635D9">
      <w:r>
        <w:t>__________________________________________________________________________________________________</w:t>
      </w:r>
    </w:p>
    <w:p w:rsidR="000635D9" w:rsidRDefault="000635D9" w:rsidP="000635D9"/>
    <w:p w:rsidR="000635D9" w:rsidRDefault="000635D9" w:rsidP="000635D9">
      <w:r>
        <w:t>__________________________________________________________________________________________________</w:t>
      </w:r>
    </w:p>
    <w:p w:rsidR="000635D9" w:rsidRDefault="000635D9" w:rsidP="000635D9"/>
    <w:p w:rsidR="000635D9" w:rsidRDefault="000635D9" w:rsidP="000635D9">
      <w:r>
        <w:t>__________________________________________________________________________________________________</w:t>
      </w:r>
    </w:p>
    <w:p w:rsidR="000635D9" w:rsidRDefault="000635D9" w:rsidP="000635D9"/>
    <w:p w:rsidR="000635D9" w:rsidRDefault="000635D9" w:rsidP="000635D9"/>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7"/>
        <w:gridCol w:w="9058"/>
      </w:tblGrid>
      <w:tr w:rsidR="000635D9" w:rsidRPr="00374BB7" w:rsidTr="001C6A29">
        <w:trPr>
          <w:trHeight w:val="13"/>
          <w:jc w:val="center"/>
        </w:trPr>
        <w:tc>
          <w:tcPr>
            <w:tcW w:w="10575" w:type="dxa"/>
            <w:gridSpan w:val="2"/>
            <w:shd w:val="clear" w:color="auto" w:fill="000000"/>
            <w:vAlign w:val="center"/>
          </w:tcPr>
          <w:p w:rsidR="000635D9" w:rsidRPr="00374BB7" w:rsidRDefault="000635D9" w:rsidP="001C6A29">
            <w:pPr>
              <w:widowControl/>
              <w:jc w:val="center"/>
              <w:rPr>
                <w:b/>
                <w:color w:val="FFFFFF"/>
                <w:sz w:val="28"/>
                <w:szCs w:val="28"/>
              </w:rPr>
            </w:pPr>
            <w:r w:rsidRPr="00374BB7">
              <w:rPr>
                <w:b/>
                <w:color w:val="FFFFFF"/>
                <w:sz w:val="28"/>
                <w:szCs w:val="28"/>
              </w:rPr>
              <w:lastRenderedPageBreak/>
              <w:t>Lesson 2</w:t>
            </w:r>
          </w:p>
        </w:tc>
      </w:tr>
      <w:tr w:rsidR="000635D9" w:rsidRPr="000F7FFA" w:rsidTr="001C6A29">
        <w:trPr>
          <w:trHeight w:val="13"/>
          <w:jc w:val="center"/>
        </w:trPr>
        <w:tc>
          <w:tcPr>
            <w:tcW w:w="10575" w:type="dxa"/>
            <w:gridSpan w:val="2"/>
            <w:vAlign w:val="center"/>
          </w:tcPr>
          <w:p w:rsidR="000635D9" w:rsidRPr="000F7FFA" w:rsidRDefault="000635D9" w:rsidP="001C6A29">
            <w:pPr>
              <w:widowControl/>
              <w:jc w:val="center"/>
              <w:rPr>
                <w:b/>
                <w:sz w:val="28"/>
                <w:szCs w:val="28"/>
              </w:rPr>
            </w:pPr>
            <w:r w:rsidRPr="000F7FFA">
              <w:rPr>
                <w:b/>
                <w:sz w:val="28"/>
                <w:szCs w:val="28"/>
              </w:rPr>
              <w:t xml:space="preserve">Supporting Question 1: </w:t>
            </w:r>
            <w:r w:rsidRPr="00270828">
              <w:rPr>
                <w:b/>
                <w:sz w:val="28"/>
                <w:szCs w:val="28"/>
              </w:rPr>
              <w:t xml:space="preserve">How did British </w:t>
            </w:r>
            <w:r>
              <w:rPr>
                <w:b/>
                <w:sz w:val="28"/>
                <w:szCs w:val="28"/>
              </w:rPr>
              <w:t>economic policies affect North American</w:t>
            </w:r>
            <w:r w:rsidRPr="00270828">
              <w:rPr>
                <w:b/>
                <w:sz w:val="28"/>
                <w:szCs w:val="28"/>
              </w:rPr>
              <w:t xml:space="preserve"> colonies?</w:t>
            </w:r>
          </w:p>
          <w:p w:rsidR="000635D9" w:rsidRPr="000F7FFA" w:rsidRDefault="000635D9" w:rsidP="001C6A29">
            <w:pPr>
              <w:widowControl/>
              <w:jc w:val="center"/>
              <w:rPr>
                <w:b/>
                <w:sz w:val="28"/>
                <w:szCs w:val="28"/>
              </w:rPr>
            </w:pPr>
          </w:p>
        </w:tc>
      </w:tr>
      <w:tr w:rsidR="000635D9" w:rsidRPr="000F7FFA" w:rsidTr="001C6A29">
        <w:trPr>
          <w:trHeight w:val="690"/>
          <w:jc w:val="center"/>
        </w:trPr>
        <w:tc>
          <w:tcPr>
            <w:tcW w:w="1517" w:type="dxa"/>
            <w:vAlign w:val="center"/>
          </w:tcPr>
          <w:p w:rsidR="000635D9" w:rsidRPr="000F7FFA" w:rsidRDefault="000635D9" w:rsidP="001C6A29">
            <w:pPr>
              <w:keepNext/>
              <w:keepLines/>
              <w:widowControl/>
              <w:spacing w:before="45" w:after="30" w:line="216" w:lineRule="auto"/>
              <w:ind w:left="72" w:right="72"/>
              <w:rPr>
                <w:b/>
                <w:sz w:val="24"/>
                <w:szCs w:val="24"/>
              </w:rPr>
            </w:pPr>
            <w:r w:rsidRPr="000F7FFA">
              <w:rPr>
                <w:b/>
                <w:sz w:val="24"/>
                <w:szCs w:val="24"/>
              </w:rPr>
              <w:t>Student Directions</w:t>
            </w:r>
          </w:p>
        </w:tc>
        <w:tc>
          <w:tcPr>
            <w:tcW w:w="9058" w:type="dxa"/>
            <w:shd w:val="clear" w:color="auto" w:fill="auto"/>
            <w:vAlign w:val="center"/>
          </w:tcPr>
          <w:p w:rsidR="000635D9" w:rsidRPr="0018306E" w:rsidRDefault="000635D9" w:rsidP="001C6A29">
            <w:pPr>
              <w:widowControl/>
              <w:textAlignment w:val="baseline"/>
              <w:rPr>
                <w:sz w:val="24"/>
                <w:szCs w:val="24"/>
              </w:rPr>
            </w:pPr>
            <w:r w:rsidRPr="0018306E">
              <w:rPr>
                <w:sz w:val="24"/>
                <w:szCs w:val="24"/>
              </w:rPr>
              <w:t>First, read</w:t>
            </w:r>
            <w:r w:rsidRPr="00A827E2">
              <w:rPr>
                <w:sz w:val="24"/>
                <w:szCs w:val="24"/>
              </w:rPr>
              <w:t xml:space="preserve"> </w:t>
            </w:r>
            <w:hyperlink w:anchor="SourceE" w:history="1">
              <w:r w:rsidRPr="0018306E">
                <w:rPr>
                  <w:rStyle w:val="Hyperlink"/>
                  <w:sz w:val="24"/>
                  <w:szCs w:val="24"/>
                </w:rPr>
                <w:t>Source E</w:t>
              </w:r>
            </w:hyperlink>
            <w:r w:rsidRPr="00A827E2">
              <w:rPr>
                <w:b/>
                <w:sz w:val="24"/>
                <w:szCs w:val="24"/>
              </w:rPr>
              <w:t xml:space="preserve"> </w:t>
            </w:r>
            <w:r w:rsidRPr="00A827E2">
              <w:rPr>
                <w:sz w:val="24"/>
                <w:szCs w:val="24"/>
              </w:rPr>
              <w:t>and answer the guiding questions in the right-hand column.</w:t>
            </w:r>
            <w:r w:rsidRPr="0018306E">
              <w:rPr>
                <w:sz w:val="24"/>
                <w:szCs w:val="24"/>
              </w:rPr>
              <w:t xml:space="preserve"> Next, read and study </w:t>
            </w:r>
            <w:hyperlink w:anchor="SourceF" w:history="1">
              <w:r w:rsidRPr="0018306E">
                <w:rPr>
                  <w:rStyle w:val="Hyperlink"/>
                  <w:sz w:val="24"/>
                  <w:szCs w:val="24"/>
                </w:rPr>
                <w:t>Source F</w:t>
              </w:r>
            </w:hyperlink>
            <w:r w:rsidRPr="0018306E">
              <w:rPr>
                <w:sz w:val="24"/>
                <w:szCs w:val="24"/>
              </w:rPr>
              <w:t xml:space="preserve">. Then, read </w:t>
            </w:r>
            <w:hyperlink w:anchor="SourceG" w:history="1">
              <w:r w:rsidRPr="0018306E">
                <w:rPr>
                  <w:rStyle w:val="Hyperlink"/>
                  <w:sz w:val="24"/>
                  <w:szCs w:val="24"/>
                </w:rPr>
                <w:t>Source G</w:t>
              </w:r>
            </w:hyperlink>
            <w:r w:rsidRPr="00A827E2">
              <w:rPr>
                <w:b/>
                <w:sz w:val="24"/>
                <w:szCs w:val="24"/>
              </w:rPr>
              <w:t xml:space="preserve"> </w:t>
            </w:r>
            <w:r w:rsidRPr="00A827E2">
              <w:rPr>
                <w:sz w:val="24"/>
                <w:szCs w:val="24"/>
              </w:rPr>
              <w:t>and answer the guiding questions in the right-hand column</w:t>
            </w:r>
            <w:r w:rsidRPr="0018306E">
              <w:rPr>
                <w:sz w:val="24"/>
                <w:szCs w:val="24"/>
              </w:rPr>
              <w:t xml:space="preserve">. Then, complete the </w:t>
            </w:r>
            <w:r w:rsidRPr="0018306E">
              <w:rPr>
                <w:b/>
                <w:sz w:val="24"/>
                <w:szCs w:val="24"/>
              </w:rPr>
              <w:t>after you read</w:t>
            </w:r>
            <w:r w:rsidRPr="0018306E">
              <w:rPr>
                <w:sz w:val="24"/>
                <w:szCs w:val="24"/>
              </w:rPr>
              <w:t xml:space="preserve"> questions and </w:t>
            </w:r>
            <w:r w:rsidRPr="0018306E">
              <w:rPr>
                <w:b/>
                <w:sz w:val="24"/>
                <w:szCs w:val="24"/>
              </w:rPr>
              <w:t>performance task #1</w:t>
            </w:r>
            <w:r w:rsidRPr="0018306E">
              <w:rPr>
                <w:sz w:val="24"/>
                <w:szCs w:val="24"/>
              </w:rPr>
              <w:t xml:space="preserve"> at the end of this lesson. </w:t>
            </w:r>
          </w:p>
        </w:tc>
      </w:tr>
      <w:tr w:rsidR="000635D9" w:rsidRPr="000F7FFA" w:rsidTr="001C6A29">
        <w:trPr>
          <w:trHeight w:val="388"/>
          <w:jc w:val="center"/>
        </w:trPr>
        <w:tc>
          <w:tcPr>
            <w:tcW w:w="1517" w:type="dxa"/>
          </w:tcPr>
          <w:p w:rsidR="000635D9" w:rsidRPr="000F7FFA" w:rsidRDefault="000635D9" w:rsidP="001C6A29">
            <w:pPr>
              <w:keepNext/>
              <w:keepLines/>
              <w:widowControl/>
              <w:spacing w:before="45" w:after="30" w:line="216" w:lineRule="auto"/>
              <w:ind w:left="72" w:right="72"/>
              <w:rPr>
                <w:b/>
                <w:sz w:val="24"/>
                <w:szCs w:val="24"/>
              </w:rPr>
            </w:pPr>
            <w:r w:rsidRPr="000F7FFA">
              <w:rPr>
                <w:b/>
                <w:sz w:val="24"/>
                <w:szCs w:val="24"/>
              </w:rPr>
              <w:t>Featured Sources</w:t>
            </w:r>
          </w:p>
        </w:tc>
        <w:tc>
          <w:tcPr>
            <w:tcW w:w="9058" w:type="dxa"/>
            <w:shd w:val="clear" w:color="auto" w:fill="auto"/>
          </w:tcPr>
          <w:p w:rsidR="000635D9" w:rsidRDefault="000635D9" w:rsidP="001C6A29">
            <w:pPr>
              <w:widowControl/>
              <w:rPr>
                <w:sz w:val="24"/>
                <w:szCs w:val="24"/>
              </w:rPr>
            </w:pPr>
            <w:hyperlink w:anchor="SourceE" w:history="1">
              <w:r w:rsidRPr="00C165D2">
                <w:rPr>
                  <w:rStyle w:val="Hyperlink"/>
                  <w:sz w:val="24"/>
                  <w:szCs w:val="24"/>
                </w:rPr>
                <w:t>Source E</w:t>
              </w:r>
            </w:hyperlink>
            <w:r w:rsidRPr="005A764D">
              <w:rPr>
                <w:b/>
                <w:sz w:val="24"/>
                <w:szCs w:val="24"/>
              </w:rPr>
              <w:t xml:space="preserve">: </w:t>
            </w:r>
            <w:r w:rsidRPr="005A764D">
              <w:rPr>
                <w:sz w:val="24"/>
                <w:szCs w:val="24"/>
              </w:rPr>
              <w:t>“</w:t>
            </w:r>
            <w:r>
              <w:rPr>
                <w:sz w:val="24"/>
                <w:szCs w:val="24"/>
              </w:rPr>
              <w:t>The Navigation Acts</w:t>
            </w:r>
            <w:r w:rsidRPr="005A764D">
              <w:rPr>
                <w:sz w:val="24"/>
                <w:szCs w:val="24"/>
              </w:rPr>
              <w:t>”</w:t>
            </w:r>
          </w:p>
          <w:p w:rsidR="000635D9" w:rsidRDefault="000635D9" w:rsidP="001C6A29">
            <w:pPr>
              <w:widowControl/>
              <w:rPr>
                <w:sz w:val="24"/>
                <w:szCs w:val="24"/>
              </w:rPr>
            </w:pPr>
            <w:hyperlink w:anchor="SourceF" w:history="1">
              <w:r w:rsidRPr="00C165D2">
                <w:rPr>
                  <w:rStyle w:val="Hyperlink"/>
                  <w:sz w:val="24"/>
                  <w:szCs w:val="24"/>
                </w:rPr>
                <w:t>Source F</w:t>
              </w:r>
            </w:hyperlink>
            <w:r w:rsidRPr="00E11379">
              <w:rPr>
                <w:b/>
                <w:sz w:val="24"/>
                <w:szCs w:val="24"/>
              </w:rPr>
              <w:t>:</w:t>
            </w:r>
            <w:r w:rsidRPr="00E11379">
              <w:rPr>
                <w:sz w:val="24"/>
                <w:szCs w:val="24"/>
              </w:rPr>
              <w:t xml:space="preserve"> British Acts Restricting Economic Activities in the Thirteen Colonies until 1750</w:t>
            </w:r>
          </w:p>
          <w:p w:rsidR="000635D9" w:rsidRPr="00E11379" w:rsidRDefault="000635D9" w:rsidP="001C6A29">
            <w:pPr>
              <w:pStyle w:val="Heading1"/>
              <w:ind w:left="0"/>
              <w:rPr>
                <w:rFonts w:ascii="Calibri" w:eastAsia="Calibri" w:hAnsi="Calibri" w:cs="Calibri"/>
                <w:b w:val="0"/>
                <w:sz w:val="24"/>
                <w:szCs w:val="24"/>
              </w:rPr>
            </w:pPr>
            <w:hyperlink w:anchor="SourceG" w:history="1">
              <w:r w:rsidRPr="00C165D2">
                <w:rPr>
                  <w:rStyle w:val="Hyperlink"/>
                  <w:sz w:val="24"/>
                  <w:szCs w:val="24"/>
                </w:rPr>
                <w:t>Source G</w:t>
              </w:r>
            </w:hyperlink>
            <w:r>
              <w:rPr>
                <w:rFonts w:ascii="Calibri" w:eastAsia="Calibri" w:hAnsi="Calibri" w:cs="Calibri"/>
                <w:sz w:val="24"/>
                <w:szCs w:val="24"/>
              </w:rPr>
              <w:t xml:space="preserve">: </w:t>
            </w:r>
            <w:r w:rsidRPr="00E73F40">
              <w:rPr>
                <w:rFonts w:ascii="Calibri" w:eastAsia="Calibri" w:hAnsi="Calibri" w:cs="Calibri"/>
                <w:b w:val="0"/>
                <w:sz w:val="24"/>
                <w:szCs w:val="24"/>
              </w:rPr>
              <w:t>Excerpts from</w:t>
            </w:r>
            <w:r>
              <w:rPr>
                <w:rFonts w:ascii="Calibri" w:eastAsia="Calibri" w:hAnsi="Calibri" w:cs="Calibri"/>
                <w:sz w:val="24"/>
                <w:szCs w:val="24"/>
              </w:rPr>
              <w:t xml:space="preserve"> </w:t>
            </w:r>
            <w:proofErr w:type="gramStart"/>
            <w:r w:rsidRPr="00E1230B">
              <w:rPr>
                <w:rFonts w:ascii="Calibri" w:eastAsia="Calibri" w:hAnsi="Calibri" w:cs="Calibri"/>
                <w:b w:val="0"/>
                <w:sz w:val="24"/>
                <w:szCs w:val="24"/>
              </w:rPr>
              <w:t>A</w:t>
            </w:r>
            <w:proofErr w:type="gramEnd"/>
            <w:r w:rsidRPr="00E1230B">
              <w:rPr>
                <w:rFonts w:ascii="Calibri" w:eastAsia="Calibri" w:hAnsi="Calibri" w:cs="Calibri"/>
                <w:b w:val="0"/>
                <w:sz w:val="24"/>
                <w:szCs w:val="24"/>
              </w:rPr>
              <w:t xml:space="preserve"> Summary View of the Rights of British America by Thomas Jefferson</w:t>
            </w:r>
            <w:r>
              <w:rPr>
                <w:rFonts w:ascii="Calibri" w:eastAsia="Calibri" w:hAnsi="Calibri" w:cs="Calibri"/>
                <w:b w:val="0"/>
                <w:sz w:val="24"/>
                <w:szCs w:val="24"/>
              </w:rPr>
              <w:t xml:space="preserve">, </w:t>
            </w:r>
            <w:r w:rsidRPr="00E1230B">
              <w:rPr>
                <w:rFonts w:ascii="Calibri" w:eastAsia="Calibri" w:hAnsi="Calibri" w:cs="Calibri"/>
                <w:b w:val="0"/>
                <w:sz w:val="24"/>
                <w:szCs w:val="24"/>
              </w:rPr>
              <w:t>1774</w:t>
            </w:r>
          </w:p>
        </w:tc>
      </w:tr>
    </w:tbl>
    <w:p w:rsidR="000635D9" w:rsidRDefault="000635D9" w:rsidP="000635D9"/>
    <w:tbl>
      <w:tblPr>
        <w:tblW w:w="10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820"/>
      </w:tblGrid>
      <w:tr w:rsidR="000635D9" w:rsidRPr="005A764D" w:rsidTr="001C6A29">
        <w:trPr>
          <w:jc w:val="center"/>
        </w:trPr>
        <w:tc>
          <w:tcPr>
            <w:tcW w:w="10615" w:type="dxa"/>
            <w:gridSpan w:val="3"/>
          </w:tcPr>
          <w:p w:rsidR="000635D9" w:rsidRPr="005A764D" w:rsidRDefault="000635D9" w:rsidP="001C6A29">
            <w:pPr>
              <w:jc w:val="center"/>
              <w:outlineLvl w:val="0"/>
              <w:rPr>
                <w:i/>
                <w:sz w:val="24"/>
                <w:szCs w:val="24"/>
              </w:rPr>
            </w:pPr>
            <w:r>
              <w:rPr>
                <w:b/>
                <w:sz w:val="24"/>
                <w:szCs w:val="24"/>
              </w:rPr>
              <w:t>Source E</w:t>
            </w:r>
            <w:r w:rsidRPr="005A764D">
              <w:rPr>
                <w:b/>
                <w:sz w:val="24"/>
                <w:szCs w:val="24"/>
              </w:rPr>
              <w:t xml:space="preserve">: </w:t>
            </w:r>
            <w:r w:rsidRPr="005A764D">
              <w:rPr>
                <w:sz w:val="24"/>
                <w:szCs w:val="24"/>
              </w:rPr>
              <w:t>“</w:t>
            </w:r>
            <w:r>
              <w:rPr>
                <w:sz w:val="24"/>
                <w:szCs w:val="24"/>
              </w:rPr>
              <w:t>The Navigation Acts</w:t>
            </w:r>
            <w:r w:rsidRPr="005A764D">
              <w:rPr>
                <w:sz w:val="24"/>
                <w:szCs w:val="24"/>
              </w:rPr>
              <w:t>”</w:t>
            </w:r>
            <w:r w:rsidRPr="005A764D">
              <w:rPr>
                <w:sz w:val="24"/>
                <w:szCs w:val="24"/>
                <w:vertAlign w:val="superscript"/>
              </w:rPr>
              <w:footnoteReference w:id="99"/>
            </w:r>
          </w:p>
        </w:tc>
      </w:tr>
      <w:tr w:rsidR="000635D9" w:rsidRPr="005A764D" w:rsidTr="001C6A29">
        <w:trPr>
          <w:jc w:val="center"/>
        </w:trPr>
        <w:tc>
          <w:tcPr>
            <w:tcW w:w="5130" w:type="dxa"/>
          </w:tcPr>
          <w:p w:rsidR="000635D9" w:rsidRPr="00237E86" w:rsidRDefault="000635D9" w:rsidP="001C6A29">
            <w:pPr>
              <w:jc w:val="center"/>
              <w:outlineLvl w:val="0"/>
              <w:rPr>
                <w:b/>
                <w:sz w:val="24"/>
                <w:szCs w:val="24"/>
              </w:rPr>
            </w:pPr>
            <w:r w:rsidRPr="00237E86">
              <w:rPr>
                <w:b/>
                <w:sz w:val="24"/>
                <w:szCs w:val="24"/>
              </w:rPr>
              <w:t>Text</w:t>
            </w:r>
          </w:p>
        </w:tc>
        <w:tc>
          <w:tcPr>
            <w:tcW w:w="1665" w:type="dxa"/>
          </w:tcPr>
          <w:p w:rsidR="000635D9" w:rsidRPr="00237E86" w:rsidRDefault="000635D9" w:rsidP="001C6A29">
            <w:pPr>
              <w:jc w:val="center"/>
              <w:outlineLvl w:val="0"/>
              <w:rPr>
                <w:b/>
                <w:sz w:val="24"/>
                <w:szCs w:val="24"/>
              </w:rPr>
            </w:pPr>
            <w:r w:rsidRPr="00237E86">
              <w:rPr>
                <w:b/>
                <w:sz w:val="24"/>
                <w:szCs w:val="24"/>
              </w:rPr>
              <w:t>Vocabulary</w:t>
            </w:r>
          </w:p>
        </w:tc>
        <w:tc>
          <w:tcPr>
            <w:tcW w:w="3820" w:type="dxa"/>
          </w:tcPr>
          <w:p w:rsidR="000635D9" w:rsidRPr="00237E86" w:rsidRDefault="000635D9" w:rsidP="001C6A29">
            <w:pPr>
              <w:jc w:val="center"/>
              <w:outlineLvl w:val="0"/>
              <w:rPr>
                <w:b/>
                <w:sz w:val="24"/>
                <w:szCs w:val="24"/>
              </w:rPr>
            </w:pPr>
            <w:r w:rsidRPr="00237E86">
              <w:rPr>
                <w:b/>
                <w:sz w:val="24"/>
                <w:szCs w:val="24"/>
              </w:rPr>
              <w:t>Guiding Questions</w:t>
            </w:r>
          </w:p>
        </w:tc>
      </w:tr>
      <w:tr w:rsidR="000635D9" w:rsidRPr="005A764D" w:rsidTr="001C6A29">
        <w:trPr>
          <w:jc w:val="center"/>
        </w:trPr>
        <w:tc>
          <w:tcPr>
            <w:tcW w:w="5130" w:type="dxa"/>
          </w:tcPr>
          <w:p w:rsidR="000635D9" w:rsidRDefault="000635D9" w:rsidP="001C6A29">
            <w:pPr>
              <w:outlineLvl w:val="0"/>
              <w:rPr>
                <w:sz w:val="24"/>
                <w:szCs w:val="24"/>
              </w:rPr>
            </w:pPr>
            <w:r>
              <w:rPr>
                <w:sz w:val="24"/>
                <w:szCs w:val="24"/>
              </w:rPr>
              <w:t>S</w:t>
            </w:r>
            <w:r w:rsidRPr="00444691">
              <w:rPr>
                <w:sz w:val="24"/>
                <w:szCs w:val="24"/>
              </w:rPr>
              <w:t xml:space="preserve">ystems of trade </w:t>
            </w:r>
            <w:r>
              <w:rPr>
                <w:sz w:val="24"/>
                <w:szCs w:val="24"/>
              </w:rPr>
              <w:t xml:space="preserve">between Great Britain and the North American colonies </w:t>
            </w:r>
            <w:r w:rsidRPr="00444691">
              <w:rPr>
                <w:sz w:val="24"/>
                <w:szCs w:val="24"/>
              </w:rPr>
              <w:t xml:space="preserve">all existed with the purpose of enriching Great Britain. To ensure that profits ended up in Britain, Parliament issued taxes on trade </w:t>
            </w:r>
            <w:r>
              <w:rPr>
                <w:sz w:val="24"/>
                <w:szCs w:val="24"/>
              </w:rPr>
              <w:t>with</w:t>
            </w:r>
            <w:r w:rsidRPr="00444691">
              <w:rPr>
                <w:sz w:val="24"/>
                <w:szCs w:val="24"/>
              </w:rPr>
              <w:t xml:space="preserve"> the Navigation Acts. </w:t>
            </w:r>
          </w:p>
          <w:p w:rsidR="000635D9" w:rsidRDefault="000635D9" w:rsidP="001C6A29">
            <w:pPr>
              <w:outlineLvl w:val="0"/>
              <w:rPr>
                <w:sz w:val="24"/>
                <w:szCs w:val="24"/>
              </w:rPr>
            </w:pPr>
          </w:p>
          <w:p w:rsidR="000635D9" w:rsidRDefault="000635D9" w:rsidP="001C6A29">
            <w:pPr>
              <w:pStyle w:val="Heading1"/>
              <w:ind w:left="0"/>
              <w:rPr>
                <w:rFonts w:ascii="Calibri" w:eastAsia="Calibri" w:hAnsi="Calibri" w:cs="Calibri"/>
                <w:sz w:val="24"/>
                <w:szCs w:val="24"/>
              </w:rPr>
            </w:pPr>
            <w:r w:rsidRPr="00FE56BD">
              <w:rPr>
                <w:rFonts w:ascii="Calibri" w:eastAsia="Calibri" w:hAnsi="Calibri" w:cs="Calibri"/>
                <w:b w:val="0"/>
                <w:sz w:val="24"/>
                <w:szCs w:val="24"/>
              </w:rPr>
              <w:t>In 1651, the British Parliament, in the first of what became known as the Navigation Acts, declared that only English ships would be allowed to bring goods into England, and that the North American colonies could only export its commodities, such as tobacco and sugar, to England. This effectively prevented the colonies from trading with other European countries. The act was followed by several other</w:t>
            </w:r>
            <w:r>
              <w:rPr>
                <w:rFonts w:ascii="Calibri" w:eastAsia="Calibri" w:hAnsi="Calibri" w:cs="Calibri"/>
                <w:b w:val="0"/>
                <w:sz w:val="24"/>
                <w:szCs w:val="24"/>
              </w:rPr>
              <w:t xml:space="preserve"> acts</w:t>
            </w:r>
            <w:r w:rsidRPr="00FE56BD">
              <w:rPr>
                <w:rFonts w:ascii="Calibri" w:eastAsia="Calibri" w:hAnsi="Calibri" w:cs="Calibri"/>
                <w:b w:val="0"/>
                <w:sz w:val="24"/>
                <w:szCs w:val="24"/>
              </w:rPr>
              <w:t xml:space="preserve"> that imposed additional limitations on colonial trade and increased </w:t>
            </w:r>
            <w:r w:rsidRPr="00577813">
              <w:rPr>
                <w:rFonts w:ascii="Calibri" w:eastAsia="Calibri" w:hAnsi="Calibri" w:cs="Calibri"/>
                <w:sz w:val="24"/>
                <w:szCs w:val="24"/>
              </w:rPr>
              <w:t>customs duties.</w:t>
            </w:r>
          </w:p>
          <w:p w:rsidR="000635D9" w:rsidRPr="008E3E5C" w:rsidRDefault="000635D9" w:rsidP="001C6A29"/>
          <w:p w:rsidR="000635D9" w:rsidRDefault="000635D9" w:rsidP="001C6A29">
            <w:pPr>
              <w:pStyle w:val="Heading1"/>
              <w:ind w:left="0"/>
              <w:rPr>
                <w:rFonts w:ascii="Calibri" w:eastAsia="Calibri" w:hAnsi="Calibri" w:cs="Calibri"/>
                <w:b w:val="0"/>
                <w:sz w:val="24"/>
                <w:szCs w:val="24"/>
              </w:rPr>
            </w:pPr>
            <w:r w:rsidRPr="00FE56BD">
              <w:rPr>
                <w:rFonts w:ascii="Calibri" w:eastAsia="Calibri" w:hAnsi="Calibri" w:cs="Calibri"/>
                <w:b w:val="0"/>
                <w:sz w:val="24"/>
                <w:szCs w:val="24"/>
              </w:rPr>
              <w:t xml:space="preserve">Although their overall economic impact was minimal, the Navigation Acts </w:t>
            </w:r>
            <w:r>
              <w:rPr>
                <w:rFonts w:ascii="Calibri" w:eastAsia="Calibri" w:hAnsi="Calibri" w:cs="Calibri"/>
                <w:b w:val="0"/>
                <w:sz w:val="24"/>
                <w:szCs w:val="24"/>
              </w:rPr>
              <w:t>caused economic troubles</w:t>
            </w:r>
            <w:r w:rsidRPr="00FE56BD">
              <w:rPr>
                <w:rFonts w:ascii="Calibri" w:eastAsia="Calibri" w:hAnsi="Calibri" w:cs="Calibri"/>
                <w:b w:val="0"/>
                <w:sz w:val="24"/>
                <w:szCs w:val="24"/>
              </w:rPr>
              <w:t xml:space="preserve"> on </w:t>
            </w:r>
            <w:r>
              <w:rPr>
                <w:rFonts w:ascii="Calibri" w:eastAsia="Calibri" w:hAnsi="Calibri" w:cs="Calibri"/>
                <w:b w:val="0"/>
                <w:sz w:val="24"/>
                <w:szCs w:val="24"/>
              </w:rPr>
              <w:t>the</w:t>
            </w:r>
            <w:r w:rsidRPr="00FE56BD">
              <w:rPr>
                <w:rFonts w:ascii="Calibri" w:eastAsia="Calibri" w:hAnsi="Calibri" w:cs="Calibri"/>
                <w:b w:val="0"/>
                <w:sz w:val="24"/>
                <w:szCs w:val="24"/>
              </w:rPr>
              <w:t xml:space="preserve"> segments of American colonial society best positioned to </w:t>
            </w:r>
            <w:r w:rsidRPr="008E3E5C">
              <w:rPr>
                <w:rFonts w:ascii="Calibri" w:eastAsia="Calibri" w:hAnsi="Calibri" w:cs="Calibri"/>
                <w:b w:val="0"/>
                <w:sz w:val="24"/>
                <w:szCs w:val="24"/>
              </w:rPr>
              <w:t>start</w:t>
            </w:r>
            <w:r w:rsidRPr="00FE56BD">
              <w:rPr>
                <w:rFonts w:ascii="Calibri" w:eastAsia="Calibri" w:hAnsi="Calibri" w:cs="Calibri"/>
                <w:b w:val="0"/>
                <w:sz w:val="24"/>
                <w:szCs w:val="24"/>
              </w:rPr>
              <w:t xml:space="preserve"> a rebellion. The groups most negatively affected by the Navigation </w:t>
            </w:r>
            <w:r w:rsidRPr="00FE56BD">
              <w:rPr>
                <w:rFonts w:ascii="Calibri" w:eastAsia="Calibri" w:hAnsi="Calibri" w:cs="Calibri"/>
                <w:b w:val="0"/>
                <w:sz w:val="24"/>
                <w:szCs w:val="24"/>
              </w:rPr>
              <w:lastRenderedPageBreak/>
              <w:t>Acts</w:t>
            </w:r>
            <w:r>
              <w:rPr>
                <w:rFonts w:ascii="Calibri" w:eastAsia="Calibri" w:hAnsi="Calibri" w:cs="Calibri"/>
                <w:b w:val="0"/>
                <w:sz w:val="24"/>
                <w:szCs w:val="24"/>
              </w:rPr>
              <w:t xml:space="preserve"> were the </w:t>
            </w:r>
            <w:r w:rsidRPr="00FE56BD">
              <w:rPr>
                <w:rFonts w:ascii="Calibri" w:eastAsia="Calibri" w:hAnsi="Calibri" w:cs="Calibri"/>
                <w:b w:val="0"/>
                <w:sz w:val="24"/>
                <w:szCs w:val="24"/>
              </w:rPr>
              <w:t xml:space="preserve">colonial manufacturers and </w:t>
            </w:r>
            <w:r w:rsidRPr="00DF4DE2">
              <w:rPr>
                <w:rFonts w:ascii="Calibri" w:eastAsia="Calibri" w:hAnsi="Calibri" w:cs="Calibri"/>
                <w:sz w:val="24"/>
                <w:szCs w:val="24"/>
              </w:rPr>
              <w:t>merchants</w:t>
            </w:r>
            <w:r w:rsidRPr="00FE56BD">
              <w:rPr>
                <w:rFonts w:ascii="Calibri" w:eastAsia="Calibri" w:hAnsi="Calibri" w:cs="Calibri"/>
                <w:b w:val="0"/>
                <w:sz w:val="24"/>
                <w:szCs w:val="24"/>
              </w:rPr>
              <w:t>; tobacco, rice, and sugar planters; and artisans and mechanics</w:t>
            </w:r>
            <w:r>
              <w:rPr>
                <w:rFonts w:ascii="Calibri" w:eastAsia="Calibri" w:hAnsi="Calibri" w:cs="Calibri"/>
                <w:b w:val="0"/>
                <w:sz w:val="24"/>
                <w:szCs w:val="24"/>
              </w:rPr>
              <w:t xml:space="preserve">. They </w:t>
            </w:r>
            <w:r w:rsidRPr="00FE56BD">
              <w:rPr>
                <w:rFonts w:ascii="Calibri" w:eastAsia="Calibri" w:hAnsi="Calibri" w:cs="Calibri"/>
                <w:b w:val="0"/>
                <w:sz w:val="24"/>
                <w:szCs w:val="24"/>
              </w:rPr>
              <w:t xml:space="preserve">were all central in prerevolutionary anti-British </w:t>
            </w:r>
            <w:r w:rsidRPr="008E3E5C">
              <w:rPr>
                <w:rFonts w:ascii="Calibri" w:eastAsia="Calibri" w:hAnsi="Calibri" w:cs="Calibri"/>
                <w:b w:val="0"/>
                <w:sz w:val="24"/>
                <w:szCs w:val="24"/>
              </w:rPr>
              <w:t>unrest</w:t>
            </w:r>
            <w:r w:rsidRPr="00FE56BD">
              <w:rPr>
                <w:rFonts w:ascii="Calibri" w:eastAsia="Calibri" w:hAnsi="Calibri" w:cs="Calibri"/>
                <w:b w:val="0"/>
                <w:sz w:val="24"/>
                <w:szCs w:val="24"/>
              </w:rPr>
              <w:t>. Merchants were especially active in colonial politics, and they responded to the acts with hostility. The passage of the Navigation Acts thus contributed t</w:t>
            </w:r>
            <w:r>
              <w:rPr>
                <w:rFonts w:ascii="Calibri" w:eastAsia="Calibri" w:hAnsi="Calibri" w:cs="Calibri"/>
                <w:b w:val="0"/>
                <w:sz w:val="24"/>
                <w:szCs w:val="24"/>
              </w:rPr>
              <w:t xml:space="preserve">o rising anti-British sentiment. </w:t>
            </w:r>
          </w:p>
          <w:p w:rsidR="000635D9" w:rsidRDefault="000635D9" w:rsidP="001C6A29">
            <w:pPr>
              <w:outlineLvl w:val="0"/>
              <w:rPr>
                <w:sz w:val="24"/>
                <w:szCs w:val="24"/>
              </w:rPr>
            </w:pPr>
          </w:p>
          <w:p w:rsidR="000635D9" w:rsidRPr="006D130F" w:rsidRDefault="000635D9" w:rsidP="001C6A29">
            <w:pPr>
              <w:outlineLvl w:val="0"/>
              <w:rPr>
                <w:sz w:val="24"/>
                <w:szCs w:val="24"/>
              </w:rPr>
            </w:pPr>
            <w:r>
              <w:rPr>
                <w:sz w:val="24"/>
                <w:szCs w:val="24"/>
              </w:rPr>
              <w:t xml:space="preserve">Colonists resisted the restrictions of the Navigation Acts by </w:t>
            </w:r>
            <w:r w:rsidRPr="00AE3A94">
              <w:rPr>
                <w:b/>
                <w:sz w:val="24"/>
                <w:szCs w:val="24"/>
              </w:rPr>
              <w:t>s</w:t>
            </w:r>
            <w:r w:rsidRPr="00291F5A">
              <w:rPr>
                <w:b/>
                <w:sz w:val="24"/>
                <w:szCs w:val="24"/>
              </w:rPr>
              <w:t>muggling</w:t>
            </w:r>
            <w:r>
              <w:rPr>
                <w:sz w:val="24"/>
                <w:szCs w:val="24"/>
              </w:rPr>
              <w:t xml:space="preserve">. </w:t>
            </w:r>
            <w:r w:rsidRPr="006D130F">
              <w:rPr>
                <w:sz w:val="24"/>
                <w:szCs w:val="24"/>
              </w:rPr>
              <w:t xml:space="preserve">Prior to 1763, Britain found that enforcing the regulatory laws they passed was difficult and often cost them more than the duty revenue they would bring in. As a result, colonists found it relatively easy to violate the law and trade with foreign nations, pirates, or smugglers. Customs officials were easily bribed and it was not uncommon to see Dutch, French, or West Indies ships </w:t>
            </w:r>
            <w:r>
              <w:rPr>
                <w:sz w:val="24"/>
                <w:szCs w:val="24"/>
              </w:rPr>
              <w:t>filled</w:t>
            </w:r>
            <w:r w:rsidRPr="006D130F">
              <w:rPr>
                <w:sz w:val="24"/>
                <w:szCs w:val="24"/>
              </w:rPr>
              <w:t xml:space="preserve"> with prohibited goods in American ports. When smugglers were caught, their American peers often </w:t>
            </w:r>
            <w:r w:rsidRPr="0042596B">
              <w:rPr>
                <w:b/>
                <w:sz w:val="24"/>
                <w:szCs w:val="24"/>
              </w:rPr>
              <w:t>acquitted</w:t>
            </w:r>
            <w:r w:rsidRPr="006D130F">
              <w:rPr>
                <w:sz w:val="24"/>
                <w:szCs w:val="24"/>
              </w:rPr>
              <w:t xml:space="preserve"> them. British officials estimated that nearly 700,000</w:t>
            </w:r>
            <w:r>
              <w:rPr>
                <w:sz w:val="24"/>
                <w:szCs w:val="24"/>
              </w:rPr>
              <w:t xml:space="preserve"> pounds (form of British money)</w:t>
            </w:r>
            <w:r w:rsidRPr="006D130F">
              <w:rPr>
                <w:sz w:val="24"/>
                <w:szCs w:val="24"/>
              </w:rPr>
              <w:t xml:space="preserve"> worth of </w:t>
            </w:r>
            <w:r>
              <w:rPr>
                <w:sz w:val="24"/>
                <w:szCs w:val="24"/>
              </w:rPr>
              <w:t>illegal</w:t>
            </w:r>
            <w:r w:rsidRPr="006D130F">
              <w:rPr>
                <w:sz w:val="24"/>
                <w:szCs w:val="24"/>
              </w:rPr>
              <w:t xml:space="preserve"> goods was brought into the American colonies annually. Pirates also helped to </w:t>
            </w:r>
            <w:r>
              <w:rPr>
                <w:sz w:val="24"/>
                <w:szCs w:val="24"/>
              </w:rPr>
              <w:t>support</w:t>
            </w:r>
            <w:r w:rsidRPr="006D130F">
              <w:rPr>
                <w:sz w:val="24"/>
                <w:szCs w:val="24"/>
              </w:rPr>
              <w:t xml:space="preserve"> the illegal trading activities by providing a </w:t>
            </w:r>
            <w:r>
              <w:rPr>
                <w:b/>
                <w:sz w:val="24"/>
                <w:szCs w:val="24"/>
              </w:rPr>
              <w:t>mediator</w:t>
            </w:r>
            <w:r w:rsidRPr="006D130F">
              <w:rPr>
                <w:sz w:val="24"/>
                <w:szCs w:val="24"/>
              </w:rPr>
              <w:t xml:space="preserve"> between merchants and foreign ships.</w:t>
            </w:r>
          </w:p>
          <w:p w:rsidR="000635D9" w:rsidRPr="005A764D" w:rsidRDefault="000635D9" w:rsidP="001C6A29">
            <w:pPr>
              <w:outlineLvl w:val="0"/>
              <w:rPr>
                <w:sz w:val="24"/>
                <w:szCs w:val="24"/>
              </w:rPr>
            </w:pPr>
          </w:p>
        </w:tc>
        <w:tc>
          <w:tcPr>
            <w:tcW w:w="1665" w:type="dxa"/>
          </w:tcPr>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r>
              <w:rPr>
                <w:b/>
                <w:sz w:val="24"/>
                <w:szCs w:val="24"/>
              </w:rPr>
              <w:t xml:space="preserve">customs duties: </w:t>
            </w:r>
            <w:r>
              <w:rPr>
                <w:sz w:val="24"/>
                <w:szCs w:val="24"/>
              </w:rPr>
              <w:t xml:space="preserve">a type of tax put on imported or exported goods by a government </w:t>
            </w:r>
          </w:p>
          <w:p w:rsidR="000635D9" w:rsidRDefault="000635D9" w:rsidP="001C6A29">
            <w:pPr>
              <w:rPr>
                <w:b/>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b/>
                <w:sz w:val="24"/>
                <w:szCs w:val="24"/>
              </w:rPr>
            </w:pPr>
          </w:p>
          <w:p w:rsidR="000635D9" w:rsidRPr="005A764D" w:rsidRDefault="000635D9" w:rsidP="001C6A29">
            <w:pPr>
              <w:rPr>
                <w:b/>
                <w:sz w:val="24"/>
                <w:szCs w:val="24"/>
              </w:rPr>
            </w:pPr>
            <w:r w:rsidRPr="00DF4DE2">
              <w:rPr>
                <w:b/>
                <w:sz w:val="24"/>
                <w:szCs w:val="24"/>
              </w:rPr>
              <w:t>merchants:</w:t>
            </w:r>
            <w:r>
              <w:rPr>
                <w:sz w:val="24"/>
                <w:szCs w:val="24"/>
              </w:rPr>
              <w:t xml:space="preserve"> people who make money by trading </w:t>
            </w:r>
          </w:p>
          <w:p w:rsidR="000635D9" w:rsidRPr="005A764D" w:rsidRDefault="000635D9" w:rsidP="001C6A29">
            <w:pPr>
              <w:rPr>
                <w:b/>
                <w:sz w:val="24"/>
                <w:szCs w:val="24"/>
              </w:rPr>
            </w:pPr>
          </w:p>
          <w:p w:rsidR="000635D9" w:rsidRPr="005A764D" w:rsidRDefault="000635D9" w:rsidP="001C6A29">
            <w:pPr>
              <w:rPr>
                <w:b/>
                <w:sz w:val="24"/>
                <w:szCs w:val="24"/>
              </w:rPr>
            </w:pPr>
          </w:p>
          <w:p w:rsidR="000635D9" w:rsidRDefault="000635D9" w:rsidP="001C6A29">
            <w:pPr>
              <w:rPr>
                <w:b/>
                <w:sz w:val="24"/>
                <w:szCs w:val="24"/>
              </w:rPr>
            </w:pPr>
            <w:r>
              <w:rPr>
                <w:b/>
                <w:sz w:val="24"/>
                <w:szCs w:val="24"/>
              </w:rPr>
              <w:t>s</w:t>
            </w:r>
            <w:r w:rsidRPr="00291F5A">
              <w:rPr>
                <w:b/>
                <w:sz w:val="24"/>
                <w:szCs w:val="24"/>
              </w:rPr>
              <w:t>muggling</w:t>
            </w:r>
            <w:r>
              <w:rPr>
                <w:b/>
                <w:sz w:val="24"/>
                <w:szCs w:val="24"/>
              </w:rPr>
              <w:t xml:space="preserve">: </w:t>
            </w:r>
            <w:r w:rsidRPr="00291F5A">
              <w:rPr>
                <w:sz w:val="24"/>
                <w:szCs w:val="24"/>
              </w:rPr>
              <w:t>the illegal movement of goods</w:t>
            </w:r>
            <w:r>
              <w:rPr>
                <w:b/>
                <w:sz w:val="24"/>
                <w:szCs w:val="24"/>
              </w:rPr>
              <w:t xml:space="preserve"> </w:t>
            </w: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r w:rsidRPr="0042596B">
              <w:rPr>
                <w:b/>
                <w:sz w:val="24"/>
                <w:szCs w:val="24"/>
              </w:rPr>
              <w:t>acquitted</w:t>
            </w:r>
            <w:r>
              <w:rPr>
                <w:b/>
                <w:sz w:val="24"/>
                <w:szCs w:val="24"/>
              </w:rPr>
              <w:t xml:space="preserve">: </w:t>
            </w:r>
            <w:r w:rsidRPr="0042596B">
              <w:rPr>
                <w:sz w:val="24"/>
                <w:szCs w:val="24"/>
              </w:rPr>
              <w:t>found innocent</w:t>
            </w:r>
            <w:r>
              <w:rPr>
                <w:b/>
                <w:sz w:val="24"/>
                <w:szCs w:val="24"/>
              </w:rPr>
              <w:t xml:space="preserve"> </w:t>
            </w: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r w:rsidRPr="006905D6">
              <w:rPr>
                <w:b/>
                <w:sz w:val="24"/>
                <w:szCs w:val="24"/>
              </w:rPr>
              <w:t xml:space="preserve">mediator: </w:t>
            </w:r>
            <w:r w:rsidRPr="006905D6">
              <w:rPr>
                <w:sz w:val="24"/>
                <w:szCs w:val="24"/>
              </w:rPr>
              <w:t>someone who negotiates deals</w:t>
            </w:r>
            <w:r>
              <w:rPr>
                <w:b/>
                <w:sz w:val="24"/>
                <w:szCs w:val="24"/>
              </w:rPr>
              <w:t xml:space="preserve"> </w:t>
            </w:r>
          </w:p>
          <w:p w:rsidR="000635D9" w:rsidRDefault="000635D9" w:rsidP="001C6A29">
            <w:pPr>
              <w:rPr>
                <w:sz w:val="24"/>
                <w:szCs w:val="24"/>
              </w:rPr>
            </w:pPr>
          </w:p>
          <w:p w:rsidR="000635D9" w:rsidRPr="005A764D" w:rsidRDefault="000635D9" w:rsidP="001C6A29">
            <w:pPr>
              <w:rPr>
                <w:sz w:val="24"/>
                <w:szCs w:val="24"/>
              </w:rPr>
            </w:pPr>
            <w:r>
              <w:rPr>
                <w:b/>
                <w:sz w:val="24"/>
                <w:szCs w:val="24"/>
              </w:rPr>
              <w:t xml:space="preserve"> </w:t>
            </w:r>
          </w:p>
        </w:tc>
        <w:tc>
          <w:tcPr>
            <w:tcW w:w="3820" w:type="dxa"/>
          </w:tcPr>
          <w:p w:rsidR="000635D9" w:rsidRDefault="000635D9" w:rsidP="001C6A29">
            <w:pPr>
              <w:rPr>
                <w:sz w:val="24"/>
                <w:szCs w:val="24"/>
              </w:rPr>
            </w:pPr>
            <w:r>
              <w:rPr>
                <w:sz w:val="24"/>
                <w:szCs w:val="24"/>
              </w:rPr>
              <w:lastRenderedPageBreak/>
              <w:t xml:space="preserve">What was the purpose of the Navigation Acts? </w:t>
            </w:r>
          </w:p>
          <w:p w:rsidR="000635D9" w:rsidRDefault="000635D9" w:rsidP="001C6A29">
            <w:pPr>
              <w:rPr>
                <w:sz w:val="24"/>
                <w:szCs w:val="24"/>
              </w:rPr>
            </w:pPr>
          </w:p>
          <w:p w:rsidR="000635D9" w:rsidRPr="005A764D" w:rsidRDefault="000635D9" w:rsidP="001C6A29">
            <w:r w:rsidRPr="005A764D">
              <w:t>________________________________</w:t>
            </w:r>
          </w:p>
          <w:p w:rsidR="000635D9" w:rsidRPr="005A764D" w:rsidRDefault="000635D9" w:rsidP="001C6A29"/>
          <w:p w:rsidR="000635D9" w:rsidRPr="005A764D" w:rsidRDefault="000635D9" w:rsidP="001C6A29">
            <w:r w:rsidRPr="005A764D">
              <w:t>________________________________</w:t>
            </w:r>
          </w:p>
          <w:p w:rsidR="000635D9" w:rsidRPr="005A764D" w:rsidRDefault="000635D9" w:rsidP="001C6A29">
            <w:pPr>
              <w:outlineLvl w:val="0"/>
              <w:rPr>
                <w:sz w:val="24"/>
                <w:szCs w:val="24"/>
              </w:rPr>
            </w:pPr>
          </w:p>
          <w:p w:rsidR="000635D9" w:rsidRPr="005A764D" w:rsidRDefault="000635D9" w:rsidP="001C6A29">
            <w:r w:rsidRPr="005A764D">
              <w:t>________________________________</w:t>
            </w:r>
          </w:p>
          <w:p w:rsidR="000635D9" w:rsidRPr="005A764D" w:rsidRDefault="000635D9" w:rsidP="001C6A29"/>
          <w:p w:rsidR="000635D9" w:rsidRPr="005A764D" w:rsidRDefault="000635D9" w:rsidP="001C6A29">
            <w:r w:rsidRPr="005A764D">
              <w:t>________________________________</w:t>
            </w:r>
          </w:p>
          <w:p w:rsidR="000635D9" w:rsidRPr="005A764D" w:rsidRDefault="000635D9" w:rsidP="001C6A29"/>
          <w:p w:rsidR="000635D9" w:rsidRPr="00FC32F6" w:rsidRDefault="000635D9" w:rsidP="001C6A29">
            <w:r w:rsidRPr="005A764D">
              <w:t>_</w:t>
            </w:r>
            <w:r>
              <w:t>_______________________________</w:t>
            </w:r>
          </w:p>
          <w:p w:rsidR="000635D9" w:rsidRDefault="000635D9" w:rsidP="001C6A29">
            <w:pPr>
              <w:rPr>
                <w:sz w:val="24"/>
                <w:szCs w:val="24"/>
              </w:rPr>
            </w:pPr>
          </w:p>
          <w:p w:rsidR="000635D9" w:rsidRPr="00DF4DE2" w:rsidRDefault="000635D9" w:rsidP="001C6A29">
            <w:r>
              <w:rPr>
                <w:sz w:val="24"/>
                <w:szCs w:val="24"/>
              </w:rPr>
              <w:t xml:space="preserve">How did the Navigation Acts harm the </w:t>
            </w:r>
            <w:r w:rsidRPr="00DF4DE2">
              <w:rPr>
                <w:sz w:val="24"/>
                <w:szCs w:val="24"/>
              </w:rPr>
              <w:t xml:space="preserve">ability </w:t>
            </w:r>
            <w:r>
              <w:rPr>
                <w:sz w:val="24"/>
                <w:szCs w:val="24"/>
              </w:rPr>
              <w:t xml:space="preserve">of the North American colonies </w:t>
            </w:r>
            <w:r w:rsidRPr="00DF4DE2">
              <w:rPr>
                <w:sz w:val="24"/>
                <w:szCs w:val="24"/>
              </w:rPr>
              <w:t>to make money through trading?</w:t>
            </w:r>
            <w:r w:rsidRPr="00DF4DE2">
              <w:t xml:space="preserve"> </w:t>
            </w:r>
          </w:p>
          <w:p w:rsidR="000635D9" w:rsidRDefault="000635D9" w:rsidP="001C6A29">
            <w:pPr>
              <w:rPr>
                <w:sz w:val="24"/>
                <w:szCs w:val="24"/>
              </w:rPr>
            </w:pPr>
          </w:p>
          <w:p w:rsidR="000635D9" w:rsidRPr="005A764D" w:rsidRDefault="000635D9" w:rsidP="001C6A29">
            <w:r w:rsidRPr="005A764D">
              <w:t>________________________________</w:t>
            </w:r>
          </w:p>
          <w:p w:rsidR="000635D9" w:rsidRPr="005A764D" w:rsidRDefault="000635D9" w:rsidP="001C6A29"/>
          <w:p w:rsidR="000635D9" w:rsidRPr="005A764D" w:rsidRDefault="000635D9" w:rsidP="001C6A29">
            <w:r w:rsidRPr="005A764D">
              <w:t>________________________________</w:t>
            </w:r>
          </w:p>
          <w:p w:rsidR="000635D9" w:rsidRPr="005A764D" w:rsidRDefault="000635D9" w:rsidP="001C6A29"/>
          <w:p w:rsidR="000635D9" w:rsidRPr="005A764D" w:rsidRDefault="000635D9" w:rsidP="001C6A29">
            <w:r w:rsidRPr="005A764D">
              <w:t>________________________________</w:t>
            </w:r>
          </w:p>
          <w:p w:rsidR="000635D9" w:rsidRPr="005A764D" w:rsidRDefault="000635D9" w:rsidP="001C6A29"/>
          <w:p w:rsidR="000635D9" w:rsidRPr="005A764D" w:rsidRDefault="000635D9" w:rsidP="001C6A29">
            <w:r w:rsidRPr="005A764D">
              <w:lastRenderedPageBreak/>
              <w:t>________________________________</w:t>
            </w:r>
          </w:p>
          <w:p w:rsidR="000635D9" w:rsidRPr="005A764D" w:rsidRDefault="000635D9" w:rsidP="001C6A29"/>
          <w:p w:rsidR="000635D9" w:rsidRPr="005A764D" w:rsidRDefault="000635D9" w:rsidP="001C6A29">
            <w:r w:rsidRPr="005A764D">
              <w:t>________________________________</w:t>
            </w:r>
          </w:p>
          <w:p w:rsidR="000635D9" w:rsidRPr="005A764D" w:rsidRDefault="000635D9" w:rsidP="001C6A29">
            <w:pPr>
              <w:outlineLvl w:val="0"/>
              <w:rPr>
                <w:sz w:val="24"/>
                <w:szCs w:val="24"/>
              </w:rPr>
            </w:pPr>
          </w:p>
          <w:p w:rsidR="000635D9" w:rsidRPr="005A764D" w:rsidRDefault="000635D9" w:rsidP="001C6A29">
            <w:r w:rsidRPr="005A764D">
              <w:t>________________________________</w:t>
            </w:r>
          </w:p>
          <w:p w:rsidR="000635D9" w:rsidRPr="005A764D" w:rsidRDefault="000635D9" w:rsidP="001C6A29"/>
          <w:p w:rsidR="000635D9" w:rsidRPr="005A764D" w:rsidRDefault="000635D9" w:rsidP="001C6A29">
            <w:r w:rsidRPr="005A764D">
              <w:t>________________________________</w:t>
            </w:r>
          </w:p>
          <w:p w:rsidR="000635D9" w:rsidRPr="005A764D" w:rsidRDefault="000635D9" w:rsidP="001C6A29"/>
          <w:p w:rsidR="000635D9" w:rsidRPr="00FC32F6" w:rsidRDefault="000635D9" w:rsidP="001C6A29">
            <w:r w:rsidRPr="005A764D">
              <w:t>_</w:t>
            </w:r>
            <w:r>
              <w:t>_______________________________</w:t>
            </w:r>
          </w:p>
          <w:p w:rsidR="000635D9" w:rsidRDefault="000635D9" w:rsidP="001C6A29">
            <w:pPr>
              <w:rPr>
                <w:sz w:val="24"/>
                <w:szCs w:val="24"/>
              </w:rPr>
            </w:pPr>
          </w:p>
          <w:p w:rsidR="000635D9" w:rsidRDefault="000635D9" w:rsidP="001C6A29">
            <w:pPr>
              <w:rPr>
                <w:sz w:val="24"/>
                <w:szCs w:val="24"/>
              </w:rPr>
            </w:pPr>
            <w:r>
              <w:rPr>
                <w:sz w:val="24"/>
                <w:szCs w:val="24"/>
              </w:rPr>
              <w:t xml:space="preserve">Why did Great Britain choose not to enforce their regulatory laws on the colonies most of the time? </w:t>
            </w:r>
          </w:p>
          <w:p w:rsidR="000635D9" w:rsidRPr="005A764D" w:rsidRDefault="000635D9" w:rsidP="001C6A29"/>
          <w:p w:rsidR="000635D9" w:rsidRPr="005A764D" w:rsidRDefault="000635D9" w:rsidP="001C6A29">
            <w:r w:rsidRPr="005A764D">
              <w:t>________________________________</w:t>
            </w:r>
          </w:p>
          <w:p w:rsidR="000635D9" w:rsidRPr="005A764D" w:rsidRDefault="000635D9" w:rsidP="001C6A29"/>
          <w:p w:rsidR="000635D9" w:rsidRPr="005A764D" w:rsidRDefault="000635D9" w:rsidP="001C6A29">
            <w:r w:rsidRPr="005A764D">
              <w:t>________________________________</w:t>
            </w:r>
          </w:p>
          <w:p w:rsidR="000635D9" w:rsidRPr="005A764D" w:rsidRDefault="000635D9" w:rsidP="001C6A29"/>
          <w:p w:rsidR="000635D9" w:rsidRPr="005A764D" w:rsidRDefault="000635D9" w:rsidP="001C6A29">
            <w:r w:rsidRPr="005A764D">
              <w:t>________________________________</w:t>
            </w:r>
          </w:p>
          <w:p w:rsidR="000635D9" w:rsidRPr="005A764D" w:rsidRDefault="000635D9" w:rsidP="001C6A29"/>
          <w:p w:rsidR="000635D9" w:rsidRPr="005A764D" w:rsidRDefault="000635D9" w:rsidP="001C6A29">
            <w:r w:rsidRPr="005A764D">
              <w:t>________________________________</w:t>
            </w:r>
          </w:p>
          <w:p w:rsidR="000635D9" w:rsidRPr="005A764D" w:rsidRDefault="000635D9" w:rsidP="001C6A29"/>
          <w:p w:rsidR="000635D9" w:rsidRPr="005A764D" w:rsidRDefault="000635D9" w:rsidP="001C6A29">
            <w:r w:rsidRPr="005A764D">
              <w:t>________________________________</w:t>
            </w:r>
          </w:p>
          <w:p w:rsidR="000635D9" w:rsidRPr="005A764D" w:rsidRDefault="000635D9" w:rsidP="001C6A29">
            <w:pPr>
              <w:outlineLvl w:val="0"/>
              <w:rPr>
                <w:sz w:val="24"/>
                <w:szCs w:val="24"/>
              </w:rPr>
            </w:pPr>
          </w:p>
          <w:p w:rsidR="000635D9" w:rsidRPr="005A764D" w:rsidRDefault="000635D9" w:rsidP="001C6A29">
            <w:r w:rsidRPr="005A764D">
              <w:t>________________________________</w:t>
            </w:r>
          </w:p>
          <w:p w:rsidR="000635D9" w:rsidRPr="005A764D" w:rsidRDefault="000635D9" w:rsidP="001C6A29"/>
          <w:p w:rsidR="000635D9" w:rsidRPr="005A764D" w:rsidRDefault="000635D9" w:rsidP="001C6A29">
            <w:r w:rsidRPr="005A764D">
              <w:t>________________________________</w:t>
            </w:r>
          </w:p>
          <w:p w:rsidR="000635D9" w:rsidRPr="005A764D" w:rsidRDefault="000635D9" w:rsidP="001C6A29"/>
          <w:p w:rsidR="000635D9" w:rsidRDefault="000635D9" w:rsidP="001C6A29">
            <w:r w:rsidRPr="005A764D">
              <w:t>_</w:t>
            </w:r>
            <w:r>
              <w:t>_______________________________</w:t>
            </w:r>
          </w:p>
          <w:p w:rsidR="000635D9" w:rsidRPr="005A764D" w:rsidRDefault="000635D9" w:rsidP="001C6A29"/>
          <w:p w:rsidR="000635D9" w:rsidRPr="005A764D" w:rsidRDefault="000635D9" w:rsidP="001C6A29">
            <w:pPr>
              <w:rPr>
                <w:sz w:val="24"/>
                <w:szCs w:val="24"/>
              </w:rPr>
            </w:pPr>
            <w:r>
              <w:rPr>
                <w:sz w:val="24"/>
                <w:szCs w:val="24"/>
              </w:rPr>
              <w:t xml:space="preserve">How did colonists resist British restrictions on their trade? </w:t>
            </w:r>
          </w:p>
          <w:p w:rsidR="000635D9" w:rsidRPr="005A764D" w:rsidRDefault="000635D9" w:rsidP="001C6A29">
            <w:pPr>
              <w:rPr>
                <w:sz w:val="24"/>
                <w:szCs w:val="24"/>
              </w:rPr>
            </w:pPr>
          </w:p>
          <w:p w:rsidR="000635D9" w:rsidRPr="005A764D" w:rsidRDefault="000635D9" w:rsidP="001C6A29">
            <w:r w:rsidRPr="005A764D">
              <w:t>________________________________</w:t>
            </w:r>
          </w:p>
          <w:p w:rsidR="000635D9" w:rsidRPr="005A764D" w:rsidRDefault="000635D9" w:rsidP="001C6A29"/>
          <w:p w:rsidR="000635D9" w:rsidRPr="005A764D" w:rsidRDefault="000635D9" w:rsidP="001C6A29">
            <w:r w:rsidRPr="005A764D">
              <w:t>________________________________</w:t>
            </w:r>
          </w:p>
          <w:p w:rsidR="000635D9" w:rsidRPr="005A764D" w:rsidRDefault="000635D9" w:rsidP="001C6A29"/>
          <w:p w:rsidR="000635D9" w:rsidRPr="005A764D" w:rsidRDefault="000635D9" w:rsidP="001C6A29">
            <w:r w:rsidRPr="005A764D">
              <w:t>________________________________</w:t>
            </w:r>
          </w:p>
          <w:p w:rsidR="000635D9" w:rsidRPr="005A764D" w:rsidRDefault="000635D9" w:rsidP="001C6A29"/>
          <w:p w:rsidR="000635D9" w:rsidRPr="005A764D" w:rsidRDefault="000635D9" w:rsidP="001C6A29">
            <w:r w:rsidRPr="005A764D">
              <w:t>________________________________</w:t>
            </w:r>
          </w:p>
          <w:p w:rsidR="000635D9" w:rsidRPr="005A764D" w:rsidRDefault="000635D9" w:rsidP="001C6A29"/>
          <w:p w:rsidR="000635D9" w:rsidRPr="005A764D" w:rsidRDefault="000635D9" w:rsidP="001C6A29">
            <w:r w:rsidRPr="005A764D">
              <w:t>________________________________</w:t>
            </w:r>
          </w:p>
          <w:p w:rsidR="000635D9" w:rsidRPr="005A764D" w:rsidRDefault="000635D9" w:rsidP="001C6A29"/>
          <w:p w:rsidR="000635D9" w:rsidRPr="005A764D" w:rsidRDefault="000635D9" w:rsidP="001C6A29">
            <w:r w:rsidRPr="005A764D">
              <w:t>_</w:t>
            </w:r>
            <w:r>
              <w:t>_______________________________</w:t>
            </w:r>
          </w:p>
        </w:tc>
      </w:tr>
    </w:tbl>
    <w:p w:rsidR="000635D9" w:rsidRDefault="000635D9" w:rsidP="000635D9"/>
    <w:p w:rsidR="000635D9" w:rsidRDefault="000635D9" w:rsidP="000635D9"/>
    <w:p w:rsidR="000635D9" w:rsidRPr="0036356F" w:rsidRDefault="000635D9" w:rsidP="000635D9">
      <w:pPr>
        <w:rPr>
          <w:sz w:val="24"/>
          <w:szCs w:val="24"/>
        </w:rPr>
      </w:pPr>
      <w:r w:rsidRPr="0036356F">
        <w:rPr>
          <w:sz w:val="24"/>
          <w:szCs w:val="24"/>
        </w:rPr>
        <w:lastRenderedPageBreak/>
        <w:t xml:space="preserve">After the Navigation Acts, Great Britain continued to pass laws restricting the economic activity of colonies in North America. The timeline </w:t>
      </w:r>
      <w:r>
        <w:rPr>
          <w:sz w:val="24"/>
          <w:szCs w:val="24"/>
        </w:rPr>
        <w:t>below</w:t>
      </w:r>
      <w:r w:rsidRPr="0036356F">
        <w:rPr>
          <w:sz w:val="24"/>
          <w:szCs w:val="24"/>
        </w:rPr>
        <w:t xml:space="preserve"> details a few of these restrictions. </w:t>
      </w:r>
    </w:p>
    <w:p w:rsidR="000635D9" w:rsidRDefault="000635D9" w:rsidP="000635D9"/>
    <w:tbl>
      <w:tblPr>
        <w:tblStyle w:val="TableGrid"/>
        <w:tblW w:w="0" w:type="auto"/>
        <w:tblInd w:w="175" w:type="dxa"/>
        <w:tblLook w:val="04A0" w:firstRow="1" w:lastRow="0" w:firstColumn="1" w:lastColumn="0" w:noHBand="0" w:noVBand="1"/>
      </w:tblPr>
      <w:tblGrid>
        <w:gridCol w:w="1091"/>
        <w:gridCol w:w="1266"/>
        <w:gridCol w:w="8258"/>
      </w:tblGrid>
      <w:tr w:rsidR="000635D9" w:rsidTr="001C6A29">
        <w:tc>
          <w:tcPr>
            <w:tcW w:w="10615" w:type="dxa"/>
            <w:gridSpan w:val="3"/>
          </w:tcPr>
          <w:p w:rsidR="000635D9" w:rsidRPr="0055237D" w:rsidRDefault="000635D9" w:rsidP="001C6A29">
            <w:pPr>
              <w:jc w:val="center"/>
              <w:rPr>
                <w:sz w:val="24"/>
                <w:szCs w:val="24"/>
              </w:rPr>
            </w:pPr>
            <w:r>
              <w:rPr>
                <w:b/>
                <w:sz w:val="24"/>
                <w:szCs w:val="24"/>
              </w:rPr>
              <w:t>Source F</w:t>
            </w:r>
            <w:r w:rsidRPr="009F193B">
              <w:rPr>
                <w:b/>
                <w:sz w:val="24"/>
                <w:szCs w:val="24"/>
              </w:rPr>
              <w:t>:</w:t>
            </w:r>
            <w:r>
              <w:rPr>
                <w:sz w:val="24"/>
                <w:szCs w:val="24"/>
              </w:rPr>
              <w:t xml:space="preserve"> </w:t>
            </w:r>
            <w:r w:rsidRPr="0055237D">
              <w:rPr>
                <w:sz w:val="24"/>
                <w:szCs w:val="24"/>
              </w:rPr>
              <w:t>British Acts Restricting Economic Activities in the Thirteen Colonies until 1750</w:t>
            </w:r>
            <w:r>
              <w:rPr>
                <w:rStyle w:val="FootnoteReference"/>
                <w:sz w:val="24"/>
                <w:szCs w:val="24"/>
              </w:rPr>
              <w:footnoteReference w:id="100"/>
            </w:r>
          </w:p>
        </w:tc>
      </w:tr>
      <w:tr w:rsidR="000635D9" w:rsidTr="001C6A29">
        <w:tc>
          <w:tcPr>
            <w:tcW w:w="1091" w:type="dxa"/>
          </w:tcPr>
          <w:p w:rsidR="000635D9" w:rsidRPr="0055237D" w:rsidRDefault="000635D9" w:rsidP="001C6A29">
            <w:pPr>
              <w:rPr>
                <w:sz w:val="24"/>
                <w:szCs w:val="24"/>
              </w:rPr>
            </w:pPr>
            <w:r w:rsidRPr="0055237D">
              <w:rPr>
                <w:sz w:val="24"/>
                <w:szCs w:val="24"/>
              </w:rPr>
              <w:t>1651</w:t>
            </w:r>
            <w:r>
              <w:rPr>
                <w:sz w:val="24"/>
                <w:szCs w:val="24"/>
              </w:rPr>
              <w:t>–</w:t>
            </w:r>
            <w:r w:rsidRPr="0055237D">
              <w:rPr>
                <w:sz w:val="24"/>
                <w:szCs w:val="24"/>
              </w:rPr>
              <w:t>1696</w:t>
            </w:r>
          </w:p>
        </w:tc>
        <w:tc>
          <w:tcPr>
            <w:tcW w:w="1263" w:type="dxa"/>
          </w:tcPr>
          <w:p w:rsidR="000635D9" w:rsidRPr="0055237D" w:rsidRDefault="000635D9" w:rsidP="001C6A29">
            <w:pPr>
              <w:tabs>
                <w:tab w:val="left" w:pos="3778"/>
              </w:tabs>
              <w:rPr>
                <w:sz w:val="24"/>
                <w:szCs w:val="24"/>
              </w:rPr>
            </w:pPr>
            <w:r w:rsidRPr="0055237D">
              <w:rPr>
                <w:sz w:val="24"/>
                <w:szCs w:val="24"/>
              </w:rPr>
              <w:t>Navigation Acts</w:t>
            </w:r>
          </w:p>
        </w:tc>
        <w:tc>
          <w:tcPr>
            <w:tcW w:w="8261" w:type="dxa"/>
          </w:tcPr>
          <w:p w:rsidR="000635D9" w:rsidRPr="0055237D" w:rsidRDefault="000635D9" w:rsidP="001C6A29">
            <w:pPr>
              <w:tabs>
                <w:tab w:val="left" w:pos="3778"/>
              </w:tabs>
              <w:rPr>
                <w:sz w:val="24"/>
                <w:szCs w:val="24"/>
              </w:rPr>
            </w:pPr>
            <w:r>
              <w:rPr>
                <w:sz w:val="24"/>
                <w:szCs w:val="24"/>
              </w:rPr>
              <w:t xml:space="preserve">a series of laws passed by England that made rules </w:t>
            </w:r>
            <w:r w:rsidRPr="00CD202D">
              <w:rPr>
                <w:sz w:val="24"/>
                <w:szCs w:val="24"/>
              </w:rPr>
              <w:t xml:space="preserve">designed to benefit England </w:t>
            </w:r>
            <w:r>
              <w:rPr>
                <w:sz w:val="24"/>
                <w:szCs w:val="24"/>
              </w:rPr>
              <w:t xml:space="preserve">about shipping and trade between other countries as well as England’s colonies </w:t>
            </w:r>
          </w:p>
        </w:tc>
      </w:tr>
      <w:tr w:rsidR="000635D9" w:rsidTr="001C6A29">
        <w:tc>
          <w:tcPr>
            <w:tcW w:w="1091" w:type="dxa"/>
          </w:tcPr>
          <w:p w:rsidR="000635D9" w:rsidRPr="0055237D" w:rsidRDefault="000635D9" w:rsidP="001C6A29">
            <w:pPr>
              <w:rPr>
                <w:sz w:val="24"/>
                <w:szCs w:val="24"/>
              </w:rPr>
            </w:pPr>
            <w:r w:rsidRPr="0055237D">
              <w:rPr>
                <w:sz w:val="24"/>
                <w:szCs w:val="24"/>
              </w:rPr>
              <w:t>1699</w:t>
            </w:r>
          </w:p>
        </w:tc>
        <w:tc>
          <w:tcPr>
            <w:tcW w:w="1263" w:type="dxa"/>
          </w:tcPr>
          <w:p w:rsidR="000635D9" w:rsidRPr="0055237D" w:rsidRDefault="000635D9" w:rsidP="001C6A29">
            <w:pPr>
              <w:rPr>
                <w:sz w:val="24"/>
                <w:szCs w:val="24"/>
              </w:rPr>
            </w:pPr>
            <w:r w:rsidRPr="0055237D">
              <w:rPr>
                <w:sz w:val="24"/>
                <w:szCs w:val="24"/>
              </w:rPr>
              <w:t>Wool Act</w:t>
            </w:r>
          </w:p>
        </w:tc>
        <w:tc>
          <w:tcPr>
            <w:tcW w:w="8261" w:type="dxa"/>
          </w:tcPr>
          <w:p w:rsidR="000635D9" w:rsidRPr="0055237D" w:rsidRDefault="000635D9" w:rsidP="001C6A29">
            <w:pPr>
              <w:rPr>
                <w:sz w:val="24"/>
                <w:szCs w:val="24"/>
              </w:rPr>
            </w:pPr>
            <w:r>
              <w:rPr>
                <w:sz w:val="24"/>
                <w:szCs w:val="24"/>
              </w:rPr>
              <w:t>b</w:t>
            </w:r>
            <w:r w:rsidRPr="0055237D">
              <w:rPr>
                <w:sz w:val="24"/>
                <w:szCs w:val="24"/>
              </w:rPr>
              <w:t>anned the export of wool from the colonies</w:t>
            </w:r>
          </w:p>
        </w:tc>
      </w:tr>
      <w:tr w:rsidR="000635D9" w:rsidTr="001C6A29">
        <w:tc>
          <w:tcPr>
            <w:tcW w:w="1091" w:type="dxa"/>
          </w:tcPr>
          <w:p w:rsidR="000635D9" w:rsidRPr="0055237D" w:rsidRDefault="000635D9" w:rsidP="001C6A29">
            <w:pPr>
              <w:rPr>
                <w:sz w:val="24"/>
                <w:szCs w:val="24"/>
              </w:rPr>
            </w:pPr>
            <w:r w:rsidRPr="0055237D">
              <w:rPr>
                <w:sz w:val="24"/>
                <w:szCs w:val="24"/>
              </w:rPr>
              <w:t>1732</w:t>
            </w:r>
          </w:p>
        </w:tc>
        <w:tc>
          <w:tcPr>
            <w:tcW w:w="1263" w:type="dxa"/>
          </w:tcPr>
          <w:p w:rsidR="000635D9" w:rsidRPr="0055237D" w:rsidRDefault="000635D9" w:rsidP="001C6A29">
            <w:pPr>
              <w:rPr>
                <w:sz w:val="24"/>
                <w:szCs w:val="24"/>
              </w:rPr>
            </w:pPr>
            <w:r>
              <w:rPr>
                <w:sz w:val="24"/>
                <w:szCs w:val="24"/>
              </w:rPr>
              <w:t>Hat Act</w:t>
            </w:r>
          </w:p>
        </w:tc>
        <w:tc>
          <w:tcPr>
            <w:tcW w:w="8261" w:type="dxa"/>
          </w:tcPr>
          <w:p w:rsidR="000635D9" w:rsidRPr="0055237D" w:rsidRDefault="000635D9" w:rsidP="001C6A29">
            <w:pPr>
              <w:rPr>
                <w:sz w:val="24"/>
                <w:szCs w:val="24"/>
              </w:rPr>
            </w:pPr>
            <w:r>
              <w:rPr>
                <w:sz w:val="24"/>
                <w:szCs w:val="24"/>
              </w:rPr>
              <w:t>r</w:t>
            </w:r>
            <w:r w:rsidRPr="0055237D">
              <w:rPr>
                <w:sz w:val="24"/>
                <w:szCs w:val="24"/>
              </w:rPr>
              <w:t>estricted productions of hats in the Thirteen Colonies so that colonists would have to</w:t>
            </w:r>
            <w:r>
              <w:rPr>
                <w:sz w:val="24"/>
                <w:szCs w:val="24"/>
              </w:rPr>
              <w:t xml:space="preserve"> buy hats from England</w:t>
            </w:r>
          </w:p>
        </w:tc>
      </w:tr>
      <w:tr w:rsidR="000635D9" w:rsidTr="001C6A29">
        <w:tc>
          <w:tcPr>
            <w:tcW w:w="1091" w:type="dxa"/>
          </w:tcPr>
          <w:p w:rsidR="000635D9" w:rsidRPr="0055237D" w:rsidRDefault="000635D9" w:rsidP="001C6A29">
            <w:pPr>
              <w:rPr>
                <w:sz w:val="24"/>
                <w:szCs w:val="24"/>
              </w:rPr>
            </w:pPr>
            <w:r w:rsidRPr="0055237D">
              <w:rPr>
                <w:sz w:val="24"/>
                <w:szCs w:val="24"/>
              </w:rPr>
              <w:t>1733</w:t>
            </w:r>
          </w:p>
        </w:tc>
        <w:tc>
          <w:tcPr>
            <w:tcW w:w="1263" w:type="dxa"/>
          </w:tcPr>
          <w:p w:rsidR="000635D9" w:rsidRPr="0055237D" w:rsidRDefault="000635D9" w:rsidP="001C6A29">
            <w:pPr>
              <w:rPr>
                <w:sz w:val="24"/>
                <w:szCs w:val="24"/>
              </w:rPr>
            </w:pPr>
            <w:r w:rsidRPr="0055237D">
              <w:rPr>
                <w:sz w:val="24"/>
                <w:szCs w:val="24"/>
              </w:rPr>
              <w:t>Molasses Act</w:t>
            </w:r>
          </w:p>
        </w:tc>
        <w:tc>
          <w:tcPr>
            <w:tcW w:w="8261" w:type="dxa"/>
          </w:tcPr>
          <w:p w:rsidR="000635D9" w:rsidRPr="0055237D" w:rsidRDefault="000635D9" w:rsidP="001C6A29">
            <w:pPr>
              <w:rPr>
                <w:sz w:val="24"/>
                <w:szCs w:val="24"/>
              </w:rPr>
            </w:pPr>
            <w:r>
              <w:rPr>
                <w:sz w:val="24"/>
                <w:szCs w:val="24"/>
              </w:rPr>
              <w:t>r</w:t>
            </w:r>
            <w:r w:rsidRPr="0055237D">
              <w:rPr>
                <w:sz w:val="24"/>
                <w:szCs w:val="24"/>
              </w:rPr>
              <w:t xml:space="preserve">aised taxes on imports of molasses from non-English colonies so that colonists in the Thirteen Colonies would buy products from the British West Indies rather than </w:t>
            </w:r>
            <w:r>
              <w:rPr>
                <w:sz w:val="24"/>
                <w:szCs w:val="24"/>
              </w:rPr>
              <w:t>the French West Indies</w:t>
            </w:r>
          </w:p>
        </w:tc>
      </w:tr>
      <w:tr w:rsidR="000635D9" w:rsidTr="001C6A29">
        <w:tc>
          <w:tcPr>
            <w:tcW w:w="1091" w:type="dxa"/>
          </w:tcPr>
          <w:p w:rsidR="000635D9" w:rsidRPr="0055237D" w:rsidRDefault="000635D9" w:rsidP="001C6A29">
            <w:pPr>
              <w:rPr>
                <w:sz w:val="24"/>
                <w:szCs w:val="24"/>
              </w:rPr>
            </w:pPr>
            <w:r w:rsidRPr="0055237D">
              <w:rPr>
                <w:sz w:val="24"/>
                <w:szCs w:val="24"/>
              </w:rPr>
              <w:t>1750</w:t>
            </w:r>
          </w:p>
        </w:tc>
        <w:tc>
          <w:tcPr>
            <w:tcW w:w="1263" w:type="dxa"/>
          </w:tcPr>
          <w:p w:rsidR="000635D9" w:rsidRPr="0055237D" w:rsidRDefault="000635D9" w:rsidP="001C6A29">
            <w:pPr>
              <w:rPr>
                <w:sz w:val="24"/>
                <w:szCs w:val="24"/>
              </w:rPr>
            </w:pPr>
            <w:r>
              <w:rPr>
                <w:sz w:val="24"/>
                <w:szCs w:val="24"/>
              </w:rPr>
              <w:t>Iron Act</w:t>
            </w:r>
          </w:p>
        </w:tc>
        <w:tc>
          <w:tcPr>
            <w:tcW w:w="8261" w:type="dxa"/>
          </w:tcPr>
          <w:p w:rsidR="000635D9" w:rsidRPr="0055237D" w:rsidRDefault="000635D9" w:rsidP="001C6A29">
            <w:pPr>
              <w:rPr>
                <w:sz w:val="24"/>
                <w:szCs w:val="24"/>
              </w:rPr>
            </w:pPr>
            <w:r>
              <w:rPr>
                <w:sz w:val="24"/>
                <w:szCs w:val="24"/>
              </w:rPr>
              <w:t>r</w:t>
            </w:r>
            <w:r w:rsidRPr="0055237D">
              <w:rPr>
                <w:sz w:val="24"/>
                <w:szCs w:val="24"/>
              </w:rPr>
              <w:t>estricted the manufacture of iron in the Thirteen Colonies</w:t>
            </w:r>
            <w:r>
              <w:rPr>
                <w:sz w:val="24"/>
                <w:szCs w:val="24"/>
              </w:rPr>
              <w:t>; u</w:t>
            </w:r>
            <w:r w:rsidRPr="0055237D">
              <w:rPr>
                <w:sz w:val="24"/>
                <w:szCs w:val="24"/>
              </w:rPr>
              <w:t>nder the law, colonists had to send a crude form of iron to England to</w:t>
            </w:r>
            <w:r>
              <w:rPr>
                <w:sz w:val="24"/>
                <w:szCs w:val="24"/>
              </w:rPr>
              <w:t xml:space="preserve"> be</w:t>
            </w:r>
            <w:r w:rsidRPr="0055237D">
              <w:rPr>
                <w:sz w:val="24"/>
                <w:szCs w:val="24"/>
              </w:rPr>
              <w:t xml:space="preserve"> manufactured, and then buy</w:t>
            </w:r>
            <w:r>
              <w:rPr>
                <w:sz w:val="24"/>
                <w:szCs w:val="24"/>
              </w:rPr>
              <w:t xml:space="preserve"> the product back from England</w:t>
            </w:r>
          </w:p>
        </w:tc>
      </w:tr>
    </w:tbl>
    <w:p w:rsidR="000635D9" w:rsidRDefault="000635D9" w:rsidP="000635D9"/>
    <w:p w:rsidR="000635D9" w:rsidRPr="00D26813" w:rsidRDefault="000635D9" w:rsidP="000635D9">
      <w:pPr>
        <w:rPr>
          <w:i/>
          <w:sz w:val="24"/>
        </w:rPr>
      </w:pPr>
      <w:r>
        <w:rPr>
          <w:i/>
          <w:sz w:val="24"/>
        </w:rPr>
        <w:t>*</w:t>
      </w:r>
      <w:r w:rsidRPr="00D26813">
        <w:rPr>
          <w:i/>
          <w:sz w:val="24"/>
        </w:rPr>
        <w:t xml:space="preserve">Note: Years after the Navigation Acts and other restrictions were placed on the Thirteen Colonies, Thomas Jefferson wrote a list of many of the reasons to support rebellion against Great Britain. </w:t>
      </w:r>
      <w:r>
        <w:rPr>
          <w:i/>
          <w:sz w:val="24"/>
        </w:rPr>
        <w:t xml:space="preserve">The Thirteen Colonies declared independence from Great Britain in 1776. </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635D9" w:rsidTr="001C6A29">
        <w:trPr>
          <w:jc w:val="center"/>
        </w:trPr>
        <w:tc>
          <w:tcPr>
            <w:tcW w:w="10575" w:type="dxa"/>
            <w:gridSpan w:val="3"/>
          </w:tcPr>
          <w:p w:rsidR="000635D9" w:rsidRPr="00E1230B" w:rsidRDefault="000635D9" w:rsidP="001C6A29">
            <w:pPr>
              <w:pStyle w:val="Heading1"/>
              <w:jc w:val="center"/>
              <w:rPr>
                <w:rFonts w:ascii="Calibri" w:eastAsia="Calibri" w:hAnsi="Calibri" w:cs="Calibri"/>
                <w:b w:val="0"/>
                <w:sz w:val="24"/>
                <w:szCs w:val="24"/>
              </w:rPr>
            </w:pPr>
            <w:r>
              <w:rPr>
                <w:rFonts w:ascii="Calibri" w:eastAsia="Calibri" w:hAnsi="Calibri" w:cs="Calibri"/>
                <w:sz w:val="24"/>
                <w:szCs w:val="24"/>
              </w:rPr>
              <w:t xml:space="preserve">Source G: </w:t>
            </w:r>
            <w:r w:rsidRPr="00E73F40">
              <w:rPr>
                <w:rFonts w:ascii="Calibri" w:eastAsia="Calibri" w:hAnsi="Calibri" w:cs="Calibri"/>
                <w:b w:val="0"/>
                <w:sz w:val="24"/>
                <w:szCs w:val="24"/>
              </w:rPr>
              <w:t>Excerpts from</w:t>
            </w:r>
            <w:r>
              <w:rPr>
                <w:rFonts w:ascii="Calibri" w:eastAsia="Calibri" w:hAnsi="Calibri" w:cs="Calibri"/>
                <w:sz w:val="24"/>
                <w:szCs w:val="24"/>
              </w:rPr>
              <w:t xml:space="preserve"> </w:t>
            </w:r>
            <w:proofErr w:type="gramStart"/>
            <w:r w:rsidRPr="00E1230B">
              <w:rPr>
                <w:rFonts w:ascii="Calibri" w:eastAsia="Calibri" w:hAnsi="Calibri" w:cs="Calibri"/>
                <w:b w:val="0"/>
                <w:sz w:val="24"/>
                <w:szCs w:val="24"/>
              </w:rPr>
              <w:t>A</w:t>
            </w:r>
            <w:proofErr w:type="gramEnd"/>
            <w:r w:rsidRPr="00E1230B">
              <w:rPr>
                <w:rFonts w:ascii="Calibri" w:eastAsia="Calibri" w:hAnsi="Calibri" w:cs="Calibri"/>
                <w:b w:val="0"/>
                <w:sz w:val="24"/>
                <w:szCs w:val="24"/>
              </w:rPr>
              <w:t xml:space="preserve"> Summary View of the Rights of British America </w:t>
            </w:r>
          </w:p>
          <w:p w:rsidR="000635D9" w:rsidRDefault="000635D9" w:rsidP="001C6A29">
            <w:pPr>
              <w:pStyle w:val="Heading1"/>
              <w:ind w:left="0"/>
              <w:jc w:val="center"/>
              <w:rPr>
                <w:rFonts w:ascii="Calibri" w:eastAsia="Calibri" w:hAnsi="Calibri" w:cs="Calibri"/>
                <w:b w:val="0"/>
                <w:i/>
                <w:sz w:val="24"/>
                <w:szCs w:val="24"/>
              </w:rPr>
            </w:pPr>
            <w:proofErr w:type="gramStart"/>
            <w:r w:rsidRPr="00E1230B">
              <w:rPr>
                <w:rFonts w:ascii="Calibri" w:eastAsia="Calibri" w:hAnsi="Calibri" w:cs="Calibri"/>
                <w:b w:val="0"/>
                <w:sz w:val="24"/>
                <w:szCs w:val="24"/>
              </w:rPr>
              <w:t>by</w:t>
            </w:r>
            <w:proofErr w:type="gramEnd"/>
            <w:r w:rsidRPr="00E1230B">
              <w:rPr>
                <w:rFonts w:ascii="Calibri" w:eastAsia="Calibri" w:hAnsi="Calibri" w:cs="Calibri"/>
                <w:b w:val="0"/>
                <w:sz w:val="24"/>
                <w:szCs w:val="24"/>
              </w:rPr>
              <w:t xml:space="preserve"> Thomas Jefferson</w:t>
            </w:r>
            <w:r>
              <w:rPr>
                <w:rFonts w:ascii="Calibri" w:eastAsia="Calibri" w:hAnsi="Calibri" w:cs="Calibri"/>
                <w:b w:val="0"/>
                <w:sz w:val="24"/>
                <w:szCs w:val="24"/>
              </w:rPr>
              <w:t xml:space="preserve">, </w:t>
            </w:r>
            <w:r w:rsidRPr="00E1230B">
              <w:rPr>
                <w:rFonts w:ascii="Calibri" w:eastAsia="Calibri" w:hAnsi="Calibri" w:cs="Calibri"/>
                <w:b w:val="0"/>
                <w:sz w:val="24"/>
                <w:szCs w:val="24"/>
              </w:rPr>
              <w:t>1774</w:t>
            </w:r>
            <w:r>
              <w:rPr>
                <w:rStyle w:val="FootnoteReference"/>
                <w:rFonts w:ascii="Calibri" w:eastAsia="Calibri" w:hAnsi="Calibri" w:cs="Calibri"/>
                <w:b w:val="0"/>
                <w:sz w:val="24"/>
                <w:szCs w:val="24"/>
              </w:rPr>
              <w:footnoteReference w:id="101"/>
            </w:r>
          </w:p>
        </w:tc>
      </w:tr>
      <w:tr w:rsidR="000635D9" w:rsidTr="001C6A29">
        <w:trPr>
          <w:jc w:val="center"/>
        </w:trPr>
        <w:tc>
          <w:tcPr>
            <w:tcW w:w="5130" w:type="dxa"/>
          </w:tcPr>
          <w:p w:rsidR="000635D9" w:rsidRPr="00237E86" w:rsidRDefault="000635D9" w:rsidP="001C6A29">
            <w:pPr>
              <w:pStyle w:val="Heading1"/>
              <w:ind w:left="0"/>
              <w:jc w:val="center"/>
              <w:rPr>
                <w:rFonts w:ascii="Calibri" w:eastAsia="Calibri" w:hAnsi="Calibri" w:cs="Calibri"/>
                <w:sz w:val="24"/>
                <w:szCs w:val="24"/>
              </w:rPr>
            </w:pPr>
            <w:r w:rsidRPr="00237E86">
              <w:rPr>
                <w:rFonts w:ascii="Calibri" w:eastAsia="Calibri" w:hAnsi="Calibri" w:cs="Calibri"/>
                <w:sz w:val="24"/>
                <w:szCs w:val="24"/>
              </w:rPr>
              <w:t>Text</w:t>
            </w:r>
          </w:p>
        </w:tc>
        <w:tc>
          <w:tcPr>
            <w:tcW w:w="1665" w:type="dxa"/>
          </w:tcPr>
          <w:p w:rsidR="000635D9" w:rsidRPr="00237E86" w:rsidRDefault="000635D9" w:rsidP="001C6A29">
            <w:pPr>
              <w:pStyle w:val="Heading1"/>
              <w:ind w:left="0"/>
              <w:jc w:val="center"/>
              <w:rPr>
                <w:rFonts w:ascii="Calibri" w:eastAsia="Calibri" w:hAnsi="Calibri" w:cs="Calibri"/>
                <w:sz w:val="24"/>
                <w:szCs w:val="24"/>
              </w:rPr>
            </w:pPr>
            <w:r w:rsidRPr="00237E86">
              <w:rPr>
                <w:rFonts w:ascii="Calibri" w:eastAsia="Calibri" w:hAnsi="Calibri" w:cs="Calibri"/>
                <w:sz w:val="24"/>
                <w:szCs w:val="24"/>
              </w:rPr>
              <w:t>Vocabulary</w:t>
            </w:r>
          </w:p>
        </w:tc>
        <w:tc>
          <w:tcPr>
            <w:tcW w:w="3780" w:type="dxa"/>
          </w:tcPr>
          <w:p w:rsidR="000635D9" w:rsidRPr="00237E86" w:rsidRDefault="000635D9" w:rsidP="001C6A29">
            <w:pPr>
              <w:pStyle w:val="Heading1"/>
              <w:ind w:left="0"/>
              <w:jc w:val="center"/>
              <w:rPr>
                <w:rFonts w:ascii="Calibri" w:eastAsia="Calibri" w:hAnsi="Calibri" w:cs="Calibri"/>
                <w:sz w:val="24"/>
                <w:szCs w:val="24"/>
              </w:rPr>
            </w:pPr>
            <w:r w:rsidRPr="00237E86">
              <w:rPr>
                <w:rFonts w:ascii="Calibri" w:eastAsia="Calibri" w:hAnsi="Calibri" w:cs="Calibri"/>
                <w:sz w:val="24"/>
                <w:szCs w:val="24"/>
              </w:rPr>
              <w:t>Guiding Questions</w:t>
            </w:r>
          </w:p>
        </w:tc>
      </w:tr>
      <w:tr w:rsidR="000635D9" w:rsidTr="001C6A29">
        <w:trPr>
          <w:jc w:val="center"/>
        </w:trPr>
        <w:tc>
          <w:tcPr>
            <w:tcW w:w="5130" w:type="dxa"/>
          </w:tcPr>
          <w:p w:rsidR="000635D9" w:rsidRPr="00E1230B" w:rsidRDefault="000635D9" w:rsidP="001C6A29">
            <w:pPr>
              <w:pStyle w:val="Heading1"/>
              <w:ind w:left="0"/>
              <w:rPr>
                <w:rFonts w:ascii="Calibri" w:hAnsi="Calibri" w:cs="Calibri"/>
                <w:b w:val="0"/>
                <w:sz w:val="24"/>
                <w:szCs w:val="24"/>
              </w:rPr>
            </w:pPr>
            <w:r w:rsidRPr="00E1230B">
              <w:rPr>
                <w:rFonts w:ascii="Calibri" w:hAnsi="Calibri" w:cs="Calibri"/>
                <w:b w:val="0"/>
                <w:sz w:val="24"/>
                <w:szCs w:val="24"/>
              </w:rPr>
              <w:t xml:space="preserve">By an act passed </w:t>
            </w:r>
            <w:r>
              <w:rPr>
                <w:rFonts w:ascii="Calibri" w:hAnsi="Calibri" w:cs="Calibri"/>
                <w:b w:val="0"/>
                <w:sz w:val="24"/>
                <w:szCs w:val="24"/>
              </w:rPr>
              <w:t xml:space="preserve">. . . </w:t>
            </w:r>
            <w:r w:rsidRPr="00E1230B">
              <w:rPr>
                <w:rFonts w:ascii="Calibri" w:hAnsi="Calibri" w:cs="Calibri"/>
                <w:b w:val="0"/>
                <w:sz w:val="24"/>
                <w:szCs w:val="24"/>
              </w:rPr>
              <w:t xml:space="preserve"> an American subject is forbidden to make a hat for himself of the fur which he has taken perhaps on his own soil; an instance of </w:t>
            </w:r>
            <w:r w:rsidRPr="009816EE">
              <w:rPr>
                <w:rFonts w:ascii="Calibri" w:hAnsi="Calibri" w:cs="Calibri"/>
                <w:sz w:val="24"/>
                <w:szCs w:val="24"/>
              </w:rPr>
              <w:t>despotism</w:t>
            </w:r>
            <w:r w:rsidRPr="00E1230B">
              <w:rPr>
                <w:rFonts w:ascii="Calibri" w:hAnsi="Calibri" w:cs="Calibri"/>
                <w:b w:val="0"/>
                <w:sz w:val="24"/>
                <w:szCs w:val="24"/>
              </w:rPr>
              <w:t xml:space="preserve"> </w:t>
            </w:r>
            <w:r>
              <w:rPr>
                <w:rFonts w:ascii="Calibri" w:hAnsi="Calibri" w:cs="Calibri"/>
                <w:b w:val="0"/>
                <w:sz w:val="24"/>
                <w:szCs w:val="24"/>
              </w:rPr>
              <w:t xml:space="preserve">. . .By one other act. . . </w:t>
            </w:r>
            <w:r w:rsidRPr="00E1230B">
              <w:rPr>
                <w:rFonts w:ascii="Calibri" w:hAnsi="Calibri" w:cs="Calibri"/>
                <w:b w:val="0"/>
                <w:sz w:val="24"/>
                <w:szCs w:val="24"/>
              </w:rPr>
              <w:t xml:space="preserve">the iron which we make we are forbidden to manufacture, and heavy as that article is, and necessary in every branch of </w:t>
            </w:r>
            <w:r w:rsidRPr="009816EE">
              <w:rPr>
                <w:rFonts w:ascii="Calibri" w:hAnsi="Calibri" w:cs="Calibri"/>
                <w:sz w:val="24"/>
                <w:szCs w:val="24"/>
              </w:rPr>
              <w:t>husbandry</w:t>
            </w:r>
            <w:r w:rsidRPr="00E1230B">
              <w:rPr>
                <w:rFonts w:ascii="Calibri" w:hAnsi="Calibri" w:cs="Calibri"/>
                <w:b w:val="0"/>
                <w:sz w:val="24"/>
                <w:szCs w:val="24"/>
              </w:rPr>
              <w:t xml:space="preserve">, </w:t>
            </w:r>
            <w:r>
              <w:rPr>
                <w:rFonts w:ascii="Calibri" w:hAnsi="Calibri" w:cs="Calibri"/>
                <w:b w:val="0"/>
                <w:sz w:val="24"/>
                <w:szCs w:val="24"/>
              </w:rPr>
              <w:t>. . .</w:t>
            </w:r>
            <w:r w:rsidRPr="00E1230B">
              <w:rPr>
                <w:rFonts w:ascii="Calibri" w:hAnsi="Calibri" w:cs="Calibri"/>
                <w:b w:val="0"/>
                <w:sz w:val="24"/>
                <w:szCs w:val="24"/>
              </w:rPr>
              <w:t xml:space="preserve"> we are to pay </w:t>
            </w:r>
            <w:r w:rsidRPr="00984200">
              <w:rPr>
                <w:rFonts w:ascii="Calibri" w:hAnsi="Calibri" w:cs="Calibri"/>
                <w:sz w:val="24"/>
                <w:szCs w:val="24"/>
              </w:rPr>
              <w:t>freight</w:t>
            </w:r>
            <w:r w:rsidRPr="00E1230B">
              <w:rPr>
                <w:rFonts w:ascii="Calibri" w:hAnsi="Calibri" w:cs="Calibri"/>
                <w:b w:val="0"/>
                <w:sz w:val="24"/>
                <w:szCs w:val="24"/>
              </w:rPr>
              <w:t xml:space="preserve"> for it to Great Britain, and freight for it back again, for the purpose of supporting not men, but machines, in the island of Great Britain. </w:t>
            </w:r>
            <w:r>
              <w:rPr>
                <w:rFonts w:ascii="Calibri" w:hAnsi="Calibri" w:cs="Calibri"/>
                <w:b w:val="0"/>
                <w:sz w:val="24"/>
                <w:szCs w:val="24"/>
              </w:rPr>
              <w:t xml:space="preserve">. . </w:t>
            </w:r>
            <w:r w:rsidRPr="00E1230B">
              <w:rPr>
                <w:rFonts w:ascii="Calibri" w:hAnsi="Calibri" w:cs="Calibri"/>
                <w:b w:val="0"/>
                <w:sz w:val="24"/>
                <w:szCs w:val="24"/>
              </w:rPr>
              <w:t xml:space="preserve">The true ground on which we declare these acts </w:t>
            </w:r>
            <w:r w:rsidRPr="00984200">
              <w:rPr>
                <w:rFonts w:ascii="Calibri" w:hAnsi="Calibri" w:cs="Calibri"/>
                <w:sz w:val="24"/>
                <w:szCs w:val="24"/>
              </w:rPr>
              <w:t>void</w:t>
            </w:r>
            <w:r w:rsidRPr="00E1230B">
              <w:rPr>
                <w:rFonts w:ascii="Calibri" w:hAnsi="Calibri" w:cs="Calibri"/>
                <w:b w:val="0"/>
                <w:sz w:val="24"/>
                <w:szCs w:val="24"/>
              </w:rPr>
              <w:t xml:space="preserve"> is, that the British parliament has no right to exercise authority over us.</w:t>
            </w:r>
          </w:p>
        </w:tc>
        <w:tc>
          <w:tcPr>
            <w:tcW w:w="1665" w:type="dxa"/>
          </w:tcPr>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r w:rsidRPr="009816EE">
              <w:rPr>
                <w:b/>
                <w:sz w:val="24"/>
                <w:szCs w:val="24"/>
              </w:rPr>
              <w:t xml:space="preserve">despotism: </w:t>
            </w:r>
            <w:r>
              <w:rPr>
                <w:sz w:val="24"/>
                <w:szCs w:val="24"/>
              </w:rPr>
              <w:t>severe control</w:t>
            </w:r>
          </w:p>
          <w:p w:rsidR="000635D9" w:rsidRDefault="000635D9" w:rsidP="001C6A29">
            <w:pPr>
              <w:rPr>
                <w:sz w:val="24"/>
                <w:szCs w:val="24"/>
              </w:rPr>
            </w:pPr>
          </w:p>
          <w:p w:rsidR="000635D9" w:rsidRDefault="000635D9" w:rsidP="001C6A29">
            <w:pPr>
              <w:rPr>
                <w:sz w:val="24"/>
                <w:szCs w:val="24"/>
              </w:rPr>
            </w:pPr>
            <w:r w:rsidRPr="009816EE">
              <w:rPr>
                <w:b/>
                <w:sz w:val="24"/>
                <w:szCs w:val="24"/>
              </w:rPr>
              <w:t>husbandry:</w:t>
            </w:r>
            <w:r>
              <w:rPr>
                <w:sz w:val="24"/>
                <w:szCs w:val="24"/>
              </w:rPr>
              <w:t xml:space="preserve"> care and use of crops and animals</w:t>
            </w:r>
          </w:p>
          <w:p w:rsidR="000635D9" w:rsidRDefault="000635D9" w:rsidP="001C6A29">
            <w:pPr>
              <w:rPr>
                <w:sz w:val="24"/>
                <w:szCs w:val="24"/>
              </w:rPr>
            </w:pPr>
          </w:p>
          <w:p w:rsidR="000635D9" w:rsidRDefault="000635D9" w:rsidP="001C6A29">
            <w:pPr>
              <w:rPr>
                <w:sz w:val="24"/>
                <w:szCs w:val="24"/>
              </w:rPr>
            </w:pPr>
            <w:r w:rsidRPr="009816EE">
              <w:rPr>
                <w:b/>
                <w:sz w:val="24"/>
                <w:szCs w:val="24"/>
              </w:rPr>
              <w:t>freight:</w:t>
            </w:r>
            <w:r>
              <w:rPr>
                <w:sz w:val="24"/>
                <w:szCs w:val="24"/>
              </w:rPr>
              <w:t xml:space="preserve"> cost for transportation  </w:t>
            </w:r>
          </w:p>
          <w:p w:rsidR="000635D9" w:rsidRDefault="000635D9" w:rsidP="001C6A29">
            <w:pPr>
              <w:rPr>
                <w:sz w:val="24"/>
                <w:szCs w:val="24"/>
              </w:rPr>
            </w:pPr>
          </w:p>
          <w:p w:rsidR="000635D9" w:rsidRPr="00984200" w:rsidRDefault="000635D9" w:rsidP="001C6A29">
            <w:pPr>
              <w:rPr>
                <w:sz w:val="24"/>
                <w:szCs w:val="24"/>
              </w:rPr>
            </w:pPr>
            <w:r w:rsidRPr="00984200">
              <w:rPr>
                <w:b/>
                <w:sz w:val="24"/>
                <w:szCs w:val="24"/>
              </w:rPr>
              <w:t>void:</w:t>
            </w:r>
            <w:r>
              <w:rPr>
                <w:b/>
                <w:sz w:val="24"/>
                <w:szCs w:val="24"/>
              </w:rPr>
              <w:t xml:space="preserve"> </w:t>
            </w:r>
            <w:r>
              <w:rPr>
                <w:sz w:val="24"/>
                <w:szCs w:val="24"/>
              </w:rPr>
              <w:t xml:space="preserve">not in effect </w:t>
            </w:r>
          </w:p>
          <w:p w:rsidR="000635D9" w:rsidRPr="009816EE" w:rsidRDefault="000635D9" w:rsidP="001C6A29">
            <w:pPr>
              <w:rPr>
                <w:sz w:val="24"/>
                <w:szCs w:val="24"/>
              </w:rPr>
            </w:pPr>
          </w:p>
        </w:tc>
        <w:tc>
          <w:tcPr>
            <w:tcW w:w="3780" w:type="dxa"/>
          </w:tcPr>
          <w:p w:rsidR="000635D9" w:rsidRDefault="000635D9" w:rsidP="001C6A29">
            <w:pPr>
              <w:rPr>
                <w:sz w:val="24"/>
                <w:szCs w:val="24"/>
              </w:rPr>
            </w:pPr>
            <w:r w:rsidRPr="009A2FD3">
              <w:rPr>
                <w:sz w:val="24"/>
                <w:szCs w:val="24"/>
              </w:rPr>
              <w:t>Describe Thomas Jefferson’s vie</w:t>
            </w:r>
            <w:r>
              <w:rPr>
                <w:sz w:val="24"/>
                <w:szCs w:val="24"/>
              </w:rPr>
              <w:t xml:space="preserve">ws on the Hat Act and Iron Act. </w:t>
            </w:r>
          </w:p>
          <w:p w:rsidR="000635D9" w:rsidRPr="009A2FD3" w:rsidRDefault="000635D9" w:rsidP="001C6A29">
            <w:pPr>
              <w:rPr>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pStyle w:val="Heading1"/>
              <w:ind w:left="0"/>
              <w:rPr>
                <w:rFonts w:ascii="Calibri" w:eastAsia="Calibri" w:hAnsi="Calibri" w:cs="Calibri"/>
                <w:b w:val="0"/>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tc>
      </w:tr>
    </w:tbl>
    <w:p w:rsidR="000635D9" w:rsidRDefault="000635D9" w:rsidP="000635D9"/>
    <w:p w:rsidR="000635D9" w:rsidRDefault="000635D9" w:rsidP="000635D9">
      <w:pPr>
        <w:rPr>
          <w:b/>
          <w:sz w:val="28"/>
          <w:szCs w:val="28"/>
        </w:rPr>
      </w:pPr>
      <w:r>
        <w:rPr>
          <w:b/>
          <w:sz w:val="28"/>
          <w:szCs w:val="28"/>
        </w:rPr>
        <w:t>After you read:</w:t>
      </w:r>
    </w:p>
    <w:p w:rsidR="000635D9" w:rsidRDefault="000635D9" w:rsidP="000635D9"/>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0635D9" w:rsidTr="001C6A29">
        <w:trPr>
          <w:trHeight w:val="1961"/>
          <w:jc w:val="center"/>
        </w:trPr>
        <w:tc>
          <w:tcPr>
            <w:tcW w:w="10525" w:type="dxa"/>
          </w:tcPr>
          <w:p w:rsidR="000635D9" w:rsidRDefault="000635D9" w:rsidP="001C6A29">
            <w:pPr>
              <w:rPr>
                <w:sz w:val="24"/>
                <w:szCs w:val="24"/>
              </w:rPr>
            </w:pPr>
            <w:r>
              <w:rPr>
                <w:sz w:val="24"/>
                <w:szCs w:val="24"/>
              </w:rPr>
              <w:t xml:space="preserve">1. </w:t>
            </w:r>
            <w:r w:rsidRPr="00AD7255">
              <w:rPr>
                <w:sz w:val="24"/>
                <w:szCs w:val="24"/>
              </w:rPr>
              <w:t>Why did British economic policies anger the colonists?</w:t>
            </w:r>
            <w:r>
              <w:rPr>
                <w:sz w:val="24"/>
                <w:szCs w:val="24"/>
              </w:rPr>
              <w:t xml:space="preserve"> </w:t>
            </w:r>
          </w:p>
          <w:p w:rsidR="000635D9" w:rsidRDefault="000635D9" w:rsidP="001C6A29">
            <w:pPr>
              <w:pBdr>
                <w:bottom w:val="single" w:sz="12" w:space="1" w:color="000000"/>
              </w:pBd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 w:rsidR="000635D9" w:rsidRDefault="000635D9" w:rsidP="001C6A29">
            <w:pPr>
              <w:rPr>
                <w:sz w:val="24"/>
                <w:szCs w:val="24"/>
              </w:rPr>
            </w:pPr>
            <w:r w:rsidRPr="00AD7255">
              <w:rPr>
                <w:sz w:val="24"/>
                <w:szCs w:val="24"/>
              </w:rPr>
              <w:t>2. What was the economic motivation for the English to have North American colonies</w:t>
            </w:r>
            <w:r>
              <w:rPr>
                <w:sz w:val="24"/>
                <w:szCs w:val="24"/>
              </w:rPr>
              <w:t xml:space="preserve">? </w:t>
            </w: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Pr="00AD7255" w:rsidRDefault="000635D9" w:rsidP="001C6A29">
            <w:pPr>
              <w:rPr>
                <w:sz w:val="24"/>
                <w:szCs w:val="24"/>
              </w:rPr>
            </w:pPr>
          </w:p>
          <w:p w:rsidR="000635D9" w:rsidRDefault="000635D9" w:rsidP="001C6A29"/>
        </w:tc>
      </w:tr>
    </w:tbl>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0635D9" w:rsidTr="001C6A29">
        <w:trPr>
          <w:trHeight w:val="380"/>
          <w:jc w:val="center"/>
        </w:trPr>
        <w:tc>
          <w:tcPr>
            <w:tcW w:w="10575" w:type="dxa"/>
            <w:gridSpan w:val="2"/>
            <w:shd w:val="clear" w:color="auto" w:fill="000000"/>
            <w:vAlign w:val="center"/>
          </w:tcPr>
          <w:p w:rsidR="000635D9" w:rsidRDefault="000635D9" w:rsidP="001C6A29">
            <w:pPr>
              <w:jc w:val="center"/>
              <w:rPr>
                <w:b/>
                <w:color w:val="FFFFFF"/>
                <w:sz w:val="28"/>
                <w:szCs w:val="28"/>
              </w:rPr>
            </w:pPr>
            <w:r>
              <w:rPr>
                <w:b/>
                <w:color w:val="FFFFFF"/>
                <w:sz w:val="28"/>
                <w:szCs w:val="28"/>
              </w:rPr>
              <w:lastRenderedPageBreak/>
              <w:t>Formative Performance Task #1 – Constructed Response</w:t>
            </w:r>
          </w:p>
        </w:tc>
      </w:tr>
      <w:tr w:rsidR="000635D9" w:rsidTr="001C6A29">
        <w:trPr>
          <w:trHeight w:val="380"/>
          <w:jc w:val="center"/>
        </w:trPr>
        <w:tc>
          <w:tcPr>
            <w:tcW w:w="1430" w:type="dxa"/>
            <w:shd w:val="clear" w:color="auto" w:fill="auto"/>
            <w:vAlign w:val="center"/>
          </w:tcPr>
          <w:p w:rsidR="000635D9" w:rsidRDefault="000635D9" w:rsidP="001C6A29">
            <w:pPr>
              <w:keepNext/>
              <w:keepLines/>
              <w:spacing w:line="216" w:lineRule="auto"/>
              <w:rPr>
                <w:b/>
                <w:color w:val="205595"/>
                <w:sz w:val="24"/>
                <w:szCs w:val="24"/>
              </w:rPr>
            </w:pPr>
            <w:r>
              <w:rPr>
                <w:b/>
                <w:sz w:val="24"/>
                <w:szCs w:val="24"/>
              </w:rPr>
              <w:t>Student Directions</w:t>
            </w:r>
          </w:p>
        </w:tc>
        <w:tc>
          <w:tcPr>
            <w:tcW w:w="9145" w:type="dxa"/>
            <w:shd w:val="clear" w:color="auto" w:fill="auto"/>
            <w:vAlign w:val="center"/>
          </w:tcPr>
          <w:p w:rsidR="000635D9" w:rsidRDefault="000635D9" w:rsidP="001C6A29">
            <w:pPr>
              <w:rPr>
                <w:sz w:val="24"/>
                <w:szCs w:val="24"/>
              </w:rPr>
            </w:pPr>
            <w:r w:rsidRPr="00BE4C01">
              <w:rPr>
                <w:sz w:val="24"/>
                <w:szCs w:val="24"/>
              </w:rPr>
              <w:t xml:space="preserve">Describe </w:t>
            </w:r>
            <w:r>
              <w:rPr>
                <w:sz w:val="24"/>
                <w:szCs w:val="24"/>
              </w:rPr>
              <w:t>two effects British economic policies had on the Thirteen Colonies.</w:t>
            </w:r>
          </w:p>
        </w:tc>
      </w:tr>
      <w:tr w:rsidR="000635D9" w:rsidTr="001C6A29">
        <w:trPr>
          <w:trHeight w:val="380"/>
          <w:jc w:val="center"/>
        </w:trPr>
        <w:tc>
          <w:tcPr>
            <w:tcW w:w="10575" w:type="dxa"/>
            <w:gridSpan w:val="2"/>
            <w:shd w:val="clear" w:color="auto" w:fill="auto"/>
            <w:vAlign w:val="center"/>
          </w:tcPr>
          <w:p w:rsidR="000635D9" w:rsidRDefault="000635D9" w:rsidP="001C6A29">
            <w:pPr>
              <w:pBdr>
                <w:bottom w:val="single" w:sz="12" w:space="1" w:color="000000"/>
              </w:pBd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widowControl/>
              <w:rPr>
                <w:sz w:val="24"/>
                <w:szCs w:val="24"/>
              </w:rPr>
            </w:pPr>
          </w:p>
        </w:tc>
      </w:tr>
    </w:tbl>
    <w:p w:rsidR="000635D9" w:rsidRDefault="000635D9" w:rsidP="000635D9"/>
    <w:p w:rsidR="000635D9" w:rsidRDefault="000635D9" w:rsidP="000635D9"/>
    <w:p w:rsidR="000635D9" w:rsidRDefault="000635D9" w:rsidP="000635D9"/>
    <w:p w:rsidR="000635D9" w:rsidRDefault="000635D9" w:rsidP="000635D9"/>
    <w:p w:rsidR="000635D9" w:rsidRDefault="000635D9" w:rsidP="000635D9"/>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7"/>
        <w:gridCol w:w="9058"/>
      </w:tblGrid>
      <w:tr w:rsidR="000635D9" w:rsidRPr="00374BB7" w:rsidTr="001C6A29">
        <w:trPr>
          <w:trHeight w:val="13"/>
          <w:jc w:val="center"/>
        </w:trPr>
        <w:tc>
          <w:tcPr>
            <w:tcW w:w="10575" w:type="dxa"/>
            <w:gridSpan w:val="2"/>
            <w:shd w:val="clear" w:color="auto" w:fill="000000"/>
            <w:vAlign w:val="center"/>
          </w:tcPr>
          <w:p w:rsidR="000635D9" w:rsidRPr="00374BB7" w:rsidRDefault="000635D9" w:rsidP="001C6A29">
            <w:pPr>
              <w:widowControl/>
              <w:jc w:val="center"/>
              <w:rPr>
                <w:b/>
                <w:color w:val="FFFFFF"/>
                <w:sz w:val="28"/>
                <w:szCs w:val="28"/>
              </w:rPr>
            </w:pPr>
            <w:r w:rsidRPr="00374BB7">
              <w:rPr>
                <w:b/>
                <w:color w:val="FFFFFF"/>
                <w:sz w:val="28"/>
                <w:szCs w:val="28"/>
              </w:rPr>
              <w:lastRenderedPageBreak/>
              <w:t xml:space="preserve">Lesson </w:t>
            </w:r>
            <w:r>
              <w:rPr>
                <w:b/>
                <w:color w:val="FFFFFF"/>
                <w:sz w:val="28"/>
                <w:szCs w:val="28"/>
              </w:rPr>
              <w:t>3</w:t>
            </w:r>
          </w:p>
        </w:tc>
      </w:tr>
      <w:tr w:rsidR="000635D9" w:rsidRPr="000F7FFA" w:rsidTr="001C6A29">
        <w:trPr>
          <w:trHeight w:val="13"/>
          <w:jc w:val="center"/>
        </w:trPr>
        <w:tc>
          <w:tcPr>
            <w:tcW w:w="10575" w:type="dxa"/>
            <w:gridSpan w:val="2"/>
            <w:vAlign w:val="center"/>
          </w:tcPr>
          <w:p w:rsidR="000635D9" w:rsidRPr="000F7FFA" w:rsidRDefault="000635D9" w:rsidP="001C6A29">
            <w:pPr>
              <w:widowControl/>
              <w:jc w:val="center"/>
              <w:rPr>
                <w:b/>
                <w:sz w:val="28"/>
                <w:szCs w:val="28"/>
              </w:rPr>
            </w:pPr>
            <w:r>
              <w:rPr>
                <w:b/>
                <w:sz w:val="28"/>
                <w:szCs w:val="28"/>
              </w:rPr>
              <w:t>Supporting Question 2</w:t>
            </w:r>
            <w:r w:rsidRPr="000F7FFA">
              <w:rPr>
                <w:b/>
                <w:sz w:val="28"/>
                <w:szCs w:val="28"/>
              </w:rPr>
              <w:t xml:space="preserve">: </w:t>
            </w:r>
            <w:r w:rsidRPr="00285BD9">
              <w:rPr>
                <w:b/>
                <w:sz w:val="28"/>
                <w:szCs w:val="28"/>
              </w:rPr>
              <w:t>What was the triangular trade, and how did it affect the economy of the colonies?</w:t>
            </w:r>
          </w:p>
          <w:p w:rsidR="000635D9" w:rsidRPr="000F7FFA" w:rsidRDefault="000635D9" w:rsidP="001C6A29">
            <w:pPr>
              <w:widowControl/>
              <w:jc w:val="center"/>
              <w:rPr>
                <w:b/>
                <w:sz w:val="28"/>
                <w:szCs w:val="28"/>
              </w:rPr>
            </w:pPr>
          </w:p>
        </w:tc>
      </w:tr>
      <w:tr w:rsidR="000635D9" w:rsidRPr="000F7FFA" w:rsidTr="001C6A29">
        <w:trPr>
          <w:trHeight w:val="690"/>
          <w:jc w:val="center"/>
        </w:trPr>
        <w:tc>
          <w:tcPr>
            <w:tcW w:w="1517" w:type="dxa"/>
            <w:vAlign w:val="center"/>
          </w:tcPr>
          <w:p w:rsidR="000635D9" w:rsidRPr="000F7FFA" w:rsidRDefault="000635D9" w:rsidP="001C6A29">
            <w:pPr>
              <w:keepNext/>
              <w:keepLines/>
              <w:widowControl/>
              <w:spacing w:before="45" w:after="30" w:line="216" w:lineRule="auto"/>
              <w:ind w:left="72" w:right="72"/>
              <w:rPr>
                <w:b/>
                <w:sz w:val="24"/>
                <w:szCs w:val="24"/>
              </w:rPr>
            </w:pPr>
            <w:r w:rsidRPr="000F7FFA">
              <w:rPr>
                <w:b/>
                <w:sz w:val="24"/>
                <w:szCs w:val="24"/>
              </w:rPr>
              <w:t>Student Directions</w:t>
            </w:r>
          </w:p>
        </w:tc>
        <w:tc>
          <w:tcPr>
            <w:tcW w:w="9058" w:type="dxa"/>
            <w:shd w:val="clear" w:color="auto" w:fill="auto"/>
            <w:vAlign w:val="center"/>
          </w:tcPr>
          <w:p w:rsidR="000635D9" w:rsidRPr="00A827E2" w:rsidRDefault="000635D9" w:rsidP="001C6A29">
            <w:pPr>
              <w:pStyle w:val="NormalWeb"/>
              <w:spacing w:before="0" w:beforeAutospacing="0" w:after="0" w:afterAutospacing="0"/>
              <w:textAlignment w:val="baseline"/>
              <w:rPr>
                <w:rFonts w:ascii="Calibri" w:eastAsia="Calibri" w:hAnsi="Calibri" w:cs="Calibri"/>
              </w:rPr>
            </w:pPr>
            <w:r w:rsidRPr="00F07362">
              <w:rPr>
                <w:rFonts w:ascii="Calibri" w:eastAsia="Calibri" w:hAnsi="Calibri" w:cs="Calibri"/>
              </w:rPr>
              <w:t xml:space="preserve">First read and study </w:t>
            </w:r>
            <w:hyperlink w:anchor="SourceH" w:history="1">
              <w:r w:rsidRPr="0018306E">
                <w:rPr>
                  <w:rStyle w:val="Hyperlink"/>
                  <w:rFonts w:eastAsia="Calibri"/>
                </w:rPr>
                <w:t>Source H</w:t>
              </w:r>
            </w:hyperlink>
            <w:r>
              <w:rPr>
                <w:rFonts w:ascii="Calibri" w:eastAsia="Calibri" w:hAnsi="Calibri" w:cs="Calibri"/>
              </w:rPr>
              <w:t xml:space="preserve"> and complete the guiding questions under the source. </w:t>
            </w:r>
            <w:r w:rsidRPr="00F07362">
              <w:rPr>
                <w:rFonts w:ascii="Calibri" w:eastAsia="Calibri" w:hAnsi="Calibri" w:cs="Calibri"/>
              </w:rPr>
              <w:t xml:space="preserve"> Then, read </w:t>
            </w:r>
            <w:r w:rsidRPr="00F07362">
              <w:rPr>
                <w:rFonts w:ascii="Calibri" w:eastAsia="Calibri" w:hAnsi="Calibri" w:cs="Calibri"/>
                <w:b/>
              </w:rPr>
              <w:t xml:space="preserve">Sources </w:t>
            </w:r>
            <w:hyperlink w:anchor="SourceI" w:history="1">
              <w:r w:rsidRPr="00353B21">
                <w:rPr>
                  <w:rStyle w:val="Hyperlink"/>
                  <w:rFonts w:eastAsia="Calibri"/>
                </w:rPr>
                <w:t>I</w:t>
              </w:r>
            </w:hyperlink>
            <w:r w:rsidRPr="0018306E">
              <w:rPr>
                <w:rFonts w:ascii="Calibri" w:eastAsia="Calibri" w:hAnsi="Calibri" w:cs="Calibri"/>
              </w:rPr>
              <w:t>,</w:t>
            </w:r>
            <w:r>
              <w:rPr>
                <w:rFonts w:ascii="Calibri" w:eastAsia="Calibri" w:hAnsi="Calibri" w:cs="Calibri"/>
                <w:b/>
              </w:rPr>
              <w:t xml:space="preserve"> </w:t>
            </w:r>
            <w:hyperlink w:anchor="SourceJ" w:history="1">
              <w:r w:rsidRPr="00353B21">
                <w:rPr>
                  <w:rStyle w:val="Hyperlink"/>
                  <w:rFonts w:eastAsia="Calibri"/>
                </w:rPr>
                <w:t>J</w:t>
              </w:r>
            </w:hyperlink>
            <w:r w:rsidRPr="0018306E">
              <w:rPr>
                <w:rFonts w:ascii="Calibri" w:eastAsia="Calibri" w:hAnsi="Calibri" w:cs="Calibri"/>
              </w:rPr>
              <w:t>,</w:t>
            </w:r>
            <w:r>
              <w:rPr>
                <w:rFonts w:ascii="Calibri" w:eastAsia="Calibri" w:hAnsi="Calibri" w:cs="Calibri"/>
                <w:b/>
              </w:rPr>
              <w:t xml:space="preserve"> and </w:t>
            </w:r>
            <w:hyperlink w:anchor="SourceK" w:history="1">
              <w:r w:rsidRPr="00353B21">
                <w:rPr>
                  <w:rStyle w:val="Hyperlink"/>
                  <w:rFonts w:eastAsia="Calibri"/>
                </w:rPr>
                <w:t>K</w:t>
              </w:r>
            </w:hyperlink>
            <w:r w:rsidRPr="00F07362">
              <w:rPr>
                <w:rFonts w:ascii="Calibri" w:eastAsia="Calibri" w:hAnsi="Calibri" w:cs="Calibri"/>
              </w:rPr>
              <w:t xml:space="preserve"> and answer the guiding questions in the right-hand column. </w:t>
            </w:r>
            <w:r>
              <w:rPr>
                <w:rFonts w:ascii="Calibri" w:eastAsia="Calibri" w:hAnsi="Calibri" w:cs="Calibri"/>
              </w:rPr>
              <w:t>Next,</w:t>
            </w:r>
            <w:r w:rsidRPr="00F07362">
              <w:rPr>
                <w:rFonts w:ascii="Calibri" w:eastAsia="Calibri" w:hAnsi="Calibri" w:cs="Calibri"/>
              </w:rPr>
              <w:t xml:space="preserve"> read and study </w:t>
            </w:r>
            <w:hyperlink w:anchor="SourceL" w:history="1">
              <w:r w:rsidRPr="00E6080E">
                <w:rPr>
                  <w:rStyle w:val="Hyperlink"/>
                  <w:rFonts w:eastAsia="Calibri"/>
                </w:rPr>
                <w:t>Source</w:t>
              </w:r>
            </w:hyperlink>
            <w:r>
              <w:rPr>
                <w:rFonts w:ascii="Calibri" w:eastAsia="Calibri" w:hAnsi="Calibri" w:cs="Calibri"/>
                <w:b/>
                <w:color w:val="0563C1" w:themeColor="hyperlink"/>
                <w:u w:val="single"/>
              </w:rPr>
              <w:t xml:space="preserve"> L.</w:t>
            </w:r>
            <w:r w:rsidRPr="00F07362">
              <w:rPr>
                <w:rFonts w:ascii="Calibri" w:eastAsia="Calibri" w:hAnsi="Calibri" w:cs="Calibri"/>
              </w:rPr>
              <w:t xml:space="preserve"> Then, read </w:t>
            </w:r>
            <w:hyperlink w:anchor="SourceM" w:history="1">
              <w:r w:rsidRPr="00E6080E">
                <w:rPr>
                  <w:rStyle w:val="Hyperlink"/>
                  <w:rFonts w:eastAsia="Calibri"/>
                </w:rPr>
                <w:t>Source M</w:t>
              </w:r>
            </w:hyperlink>
            <w:r w:rsidRPr="00F07362">
              <w:rPr>
                <w:rFonts w:ascii="Calibri" w:eastAsia="Calibri" w:hAnsi="Calibri" w:cs="Calibri"/>
              </w:rPr>
              <w:t xml:space="preserve"> and answer the guiding questions in the right-hand column. </w:t>
            </w:r>
            <w:r>
              <w:rPr>
                <w:rFonts w:ascii="Calibri" w:eastAsia="Calibri" w:hAnsi="Calibri" w:cs="Calibri"/>
              </w:rPr>
              <w:t>Next</w:t>
            </w:r>
            <w:r w:rsidRPr="00F07362">
              <w:rPr>
                <w:rFonts w:ascii="Calibri" w:eastAsia="Calibri" w:hAnsi="Calibri" w:cs="Calibri"/>
              </w:rPr>
              <w:t xml:space="preserve">, read and study </w:t>
            </w:r>
            <w:hyperlink w:anchor="SourceN" w:history="1">
              <w:r w:rsidRPr="00F46E60">
                <w:rPr>
                  <w:rStyle w:val="Hyperlink"/>
                  <w:rFonts w:eastAsia="Calibri"/>
                </w:rPr>
                <w:t>Source N</w:t>
              </w:r>
            </w:hyperlink>
            <w:r w:rsidRPr="00F07362">
              <w:rPr>
                <w:rFonts w:ascii="Calibri" w:eastAsia="Calibri" w:hAnsi="Calibri" w:cs="Calibri"/>
              </w:rPr>
              <w:t>.</w:t>
            </w:r>
            <w:r>
              <w:rPr>
                <w:rFonts w:ascii="Calibri" w:eastAsia="Calibri" w:hAnsi="Calibri" w:cs="Calibri"/>
              </w:rPr>
              <w:t xml:space="preserve"> </w:t>
            </w:r>
            <w:r w:rsidRPr="00F07362">
              <w:rPr>
                <w:rFonts w:ascii="Calibri" w:eastAsia="Calibri" w:hAnsi="Calibri" w:cs="Calibri"/>
              </w:rPr>
              <w:t xml:space="preserve">Finally, complete the </w:t>
            </w:r>
            <w:r w:rsidRPr="00F07362">
              <w:rPr>
                <w:rFonts w:ascii="Calibri" w:eastAsia="Calibri" w:hAnsi="Calibri" w:cs="Calibri"/>
                <w:b/>
              </w:rPr>
              <w:t>after you read</w:t>
            </w:r>
            <w:r>
              <w:rPr>
                <w:rFonts w:ascii="Calibri" w:eastAsia="Calibri" w:hAnsi="Calibri" w:cs="Calibri"/>
              </w:rPr>
              <w:t xml:space="preserve"> questions and </w:t>
            </w:r>
            <w:r>
              <w:rPr>
                <w:rFonts w:ascii="Calibri" w:eastAsia="Calibri" w:hAnsi="Calibri" w:cs="Calibri"/>
                <w:b/>
              </w:rPr>
              <w:t>performance task #2</w:t>
            </w:r>
            <w:r w:rsidRPr="00E6080E">
              <w:rPr>
                <w:rFonts w:ascii="Calibri" w:eastAsia="Calibri" w:hAnsi="Calibri" w:cs="Calibri"/>
              </w:rPr>
              <w:t xml:space="preserve"> </w:t>
            </w:r>
            <w:r w:rsidRPr="00F07362">
              <w:rPr>
                <w:rFonts w:ascii="Calibri" w:eastAsia="Calibri" w:hAnsi="Calibri" w:cs="Calibri"/>
              </w:rPr>
              <w:t>at the end of this lesson.</w:t>
            </w:r>
          </w:p>
        </w:tc>
      </w:tr>
      <w:tr w:rsidR="000635D9" w:rsidRPr="000F7FFA" w:rsidTr="001C6A29">
        <w:trPr>
          <w:trHeight w:val="388"/>
          <w:jc w:val="center"/>
        </w:trPr>
        <w:tc>
          <w:tcPr>
            <w:tcW w:w="1517" w:type="dxa"/>
          </w:tcPr>
          <w:p w:rsidR="000635D9" w:rsidRPr="000F7FFA" w:rsidRDefault="000635D9" w:rsidP="001C6A29">
            <w:pPr>
              <w:keepNext/>
              <w:keepLines/>
              <w:widowControl/>
              <w:spacing w:before="45" w:after="30" w:line="216" w:lineRule="auto"/>
              <w:ind w:left="72" w:right="72"/>
              <w:rPr>
                <w:b/>
                <w:sz w:val="24"/>
                <w:szCs w:val="24"/>
              </w:rPr>
            </w:pPr>
            <w:r w:rsidRPr="000F7FFA">
              <w:rPr>
                <w:b/>
                <w:sz w:val="24"/>
                <w:szCs w:val="24"/>
              </w:rPr>
              <w:t>Featured Sources</w:t>
            </w:r>
          </w:p>
        </w:tc>
        <w:tc>
          <w:tcPr>
            <w:tcW w:w="9058" w:type="dxa"/>
            <w:shd w:val="clear" w:color="auto" w:fill="auto"/>
          </w:tcPr>
          <w:p w:rsidR="000635D9" w:rsidRDefault="000635D9" w:rsidP="001C6A29">
            <w:pPr>
              <w:widowControl/>
              <w:rPr>
                <w:sz w:val="24"/>
                <w:szCs w:val="24"/>
              </w:rPr>
            </w:pPr>
            <w:hyperlink w:anchor="SourceH" w:history="1">
              <w:r w:rsidRPr="0018306E">
                <w:rPr>
                  <w:rStyle w:val="Hyperlink"/>
                  <w:sz w:val="24"/>
                  <w:szCs w:val="24"/>
                </w:rPr>
                <w:t>Source H</w:t>
              </w:r>
            </w:hyperlink>
            <w:r w:rsidRPr="00D26813">
              <w:rPr>
                <w:b/>
                <w:sz w:val="24"/>
                <w:szCs w:val="24"/>
              </w:rPr>
              <w:t>:</w:t>
            </w:r>
            <w:r w:rsidRPr="00D26813">
              <w:rPr>
                <w:sz w:val="24"/>
                <w:szCs w:val="24"/>
              </w:rPr>
              <w:t xml:space="preserve"> Triangle Trade</w:t>
            </w:r>
            <w:r>
              <w:rPr>
                <w:sz w:val="24"/>
                <w:szCs w:val="24"/>
              </w:rPr>
              <w:t xml:space="preserve"> Routes</w:t>
            </w:r>
          </w:p>
          <w:p w:rsidR="000635D9" w:rsidRDefault="000635D9" w:rsidP="001C6A29">
            <w:pPr>
              <w:widowControl/>
              <w:rPr>
                <w:sz w:val="24"/>
                <w:szCs w:val="24"/>
              </w:rPr>
            </w:pPr>
            <w:hyperlink w:anchor="SourceI" w:history="1">
              <w:r w:rsidRPr="0018306E">
                <w:rPr>
                  <w:rStyle w:val="Hyperlink"/>
                  <w:sz w:val="24"/>
                  <w:szCs w:val="24"/>
                </w:rPr>
                <w:t>Source I</w:t>
              </w:r>
            </w:hyperlink>
            <w:r w:rsidRPr="006C52FC">
              <w:rPr>
                <w:b/>
                <w:sz w:val="24"/>
                <w:szCs w:val="24"/>
              </w:rPr>
              <w:t>:</w:t>
            </w:r>
            <w:r>
              <w:rPr>
                <w:sz w:val="24"/>
                <w:szCs w:val="24"/>
              </w:rPr>
              <w:t xml:space="preserve"> </w:t>
            </w:r>
            <w:r w:rsidRPr="005D4FAC">
              <w:rPr>
                <w:sz w:val="24"/>
                <w:szCs w:val="24"/>
              </w:rPr>
              <w:t>“Triangular Trade”</w:t>
            </w:r>
          </w:p>
          <w:p w:rsidR="000635D9" w:rsidRDefault="000635D9" w:rsidP="001C6A29">
            <w:pPr>
              <w:widowControl/>
              <w:rPr>
                <w:sz w:val="24"/>
                <w:szCs w:val="24"/>
              </w:rPr>
            </w:pPr>
            <w:hyperlink w:anchor="SourceJ" w:history="1">
              <w:r w:rsidRPr="0018306E">
                <w:rPr>
                  <w:rStyle w:val="Hyperlink"/>
                  <w:sz w:val="24"/>
                  <w:szCs w:val="24"/>
                </w:rPr>
                <w:t>Source J</w:t>
              </w:r>
            </w:hyperlink>
            <w:r w:rsidRPr="00E11379">
              <w:rPr>
                <w:b/>
                <w:sz w:val="24"/>
                <w:szCs w:val="24"/>
              </w:rPr>
              <w:t>:</w:t>
            </w:r>
            <w:r>
              <w:rPr>
                <w:b/>
                <w:sz w:val="24"/>
                <w:szCs w:val="24"/>
              </w:rPr>
              <w:t xml:space="preserve"> </w:t>
            </w:r>
            <w:r w:rsidRPr="00AE3A94">
              <w:rPr>
                <w:sz w:val="24"/>
                <w:szCs w:val="24"/>
              </w:rPr>
              <w:t>Excerpt from “Eliza Lucas Letters, 1740 and 1741”</w:t>
            </w:r>
            <w:r>
              <w:rPr>
                <w:sz w:val="24"/>
                <w:szCs w:val="24"/>
              </w:rPr>
              <w:t xml:space="preserve"> </w:t>
            </w:r>
          </w:p>
          <w:p w:rsidR="000635D9" w:rsidRDefault="000635D9" w:rsidP="001C6A29">
            <w:pPr>
              <w:widowControl/>
              <w:rPr>
                <w:sz w:val="24"/>
                <w:szCs w:val="24"/>
              </w:rPr>
            </w:pPr>
            <w:hyperlink w:anchor="SourceK" w:history="1">
              <w:r w:rsidRPr="0018306E">
                <w:rPr>
                  <w:rStyle w:val="Hyperlink"/>
                  <w:sz w:val="24"/>
                  <w:szCs w:val="24"/>
                </w:rPr>
                <w:t>Source K</w:t>
              </w:r>
            </w:hyperlink>
            <w:r w:rsidRPr="00E11379">
              <w:rPr>
                <w:b/>
                <w:sz w:val="24"/>
                <w:szCs w:val="24"/>
              </w:rPr>
              <w:t>:</w:t>
            </w:r>
            <w:r w:rsidRPr="00E11379">
              <w:rPr>
                <w:sz w:val="24"/>
                <w:szCs w:val="24"/>
              </w:rPr>
              <w:t xml:space="preserve"> “Consumption and Trade in the British Atlantic”</w:t>
            </w:r>
          </w:p>
          <w:p w:rsidR="000635D9" w:rsidRDefault="000635D9" w:rsidP="001C6A29">
            <w:pPr>
              <w:widowControl/>
              <w:rPr>
                <w:sz w:val="24"/>
                <w:szCs w:val="24"/>
              </w:rPr>
            </w:pPr>
            <w:hyperlink w:anchor="SourceL" w:history="1">
              <w:r w:rsidRPr="00E6080E">
                <w:rPr>
                  <w:rStyle w:val="Hyperlink"/>
                  <w:sz w:val="24"/>
                  <w:szCs w:val="24"/>
                </w:rPr>
                <w:t>Source L</w:t>
              </w:r>
            </w:hyperlink>
            <w:r w:rsidRPr="001067AE">
              <w:rPr>
                <w:b/>
                <w:sz w:val="24"/>
                <w:szCs w:val="24"/>
              </w:rPr>
              <w:t>:</w:t>
            </w:r>
            <w:r w:rsidRPr="001067AE">
              <w:rPr>
                <w:sz w:val="24"/>
                <w:szCs w:val="24"/>
              </w:rPr>
              <w:t xml:space="preserve"> Fur Traders in Canada, 1777</w:t>
            </w:r>
          </w:p>
          <w:p w:rsidR="000635D9" w:rsidRDefault="000635D9" w:rsidP="001C6A29">
            <w:pPr>
              <w:widowControl/>
              <w:rPr>
                <w:sz w:val="24"/>
                <w:szCs w:val="24"/>
              </w:rPr>
            </w:pPr>
            <w:hyperlink w:anchor="SourceM" w:history="1">
              <w:r w:rsidRPr="00E6080E">
                <w:rPr>
                  <w:rStyle w:val="Hyperlink"/>
                  <w:sz w:val="24"/>
                  <w:szCs w:val="24"/>
                </w:rPr>
                <w:t>Source M</w:t>
              </w:r>
            </w:hyperlink>
            <w:r w:rsidRPr="00E11379">
              <w:rPr>
                <w:b/>
                <w:sz w:val="24"/>
                <w:szCs w:val="24"/>
              </w:rPr>
              <w:t>:</w:t>
            </w:r>
            <w:r w:rsidRPr="00E11379">
              <w:rPr>
                <w:sz w:val="24"/>
                <w:szCs w:val="24"/>
              </w:rPr>
              <w:t xml:space="preserve"> “The Fur Trade in Global Perspective”</w:t>
            </w:r>
          </w:p>
          <w:p w:rsidR="000635D9" w:rsidRPr="00E11379" w:rsidRDefault="000635D9" w:rsidP="001C6A29">
            <w:pPr>
              <w:widowControl/>
              <w:rPr>
                <w:sz w:val="24"/>
                <w:szCs w:val="24"/>
              </w:rPr>
            </w:pPr>
            <w:hyperlink w:anchor="SourceN" w:history="1">
              <w:r w:rsidRPr="00E6080E">
                <w:rPr>
                  <w:rStyle w:val="Hyperlink"/>
                  <w:sz w:val="24"/>
                  <w:szCs w:val="24"/>
                </w:rPr>
                <w:t>Source N</w:t>
              </w:r>
            </w:hyperlink>
            <w:r w:rsidRPr="00E11379">
              <w:rPr>
                <w:b/>
                <w:sz w:val="24"/>
                <w:szCs w:val="24"/>
              </w:rPr>
              <w:t>:</w:t>
            </w:r>
            <w:r w:rsidRPr="00E11379">
              <w:rPr>
                <w:sz w:val="24"/>
                <w:szCs w:val="24"/>
              </w:rPr>
              <w:t xml:space="preserve"> General map of the "Beaver Hunting Grounds" described in "Deed from the Five Nations to the King, of their Beaver Hunting Ground."</w:t>
            </w:r>
          </w:p>
        </w:tc>
      </w:tr>
    </w:tbl>
    <w:p w:rsidR="000635D9" w:rsidRDefault="000635D9" w:rsidP="000635D9"/>
    <w:p w:rsidR="000635D9" w:rsidRDefault="000635D9" w:rsidP="000635D9">
      <w:pPr>
        <w:jc w:val="center"/>
        <w:rPr>
          <w:sz w:val="24"/>
          <w:szCs w:val="24"/>
        </w:rPr>
      </w:pPr>
      <w:r>
        <w:rPr>
          <w:b/>
          <w:sz w:val="24"/>
          <w:szCs w:val="24"/>
        </w:rPr>
        <w:t>Source H</w:t>
      </w:r>
      <w:r w:rsidRPr="00D26813">
        <w:rPr>
          <w:b/>
          <w:sz w:val="24"/>
          <w:szCs w:val="24"/>
        </w:rPr>
        <w:t>:</w:t>
      </w:r>
      <w:r w:rsidRPr="00D26813">
        <w:rPr>
          <w:sz w:val="24"/>
          <w:szCs w:val="24"/>
        </w:rPr>
        <w:t xml:space="preserve"> </w:t>
      </w:r>
      <w:r w:rsidRPr="00D77FBE">
        <w:rPr>
          <w:sz w:val="24"/>
          <w:szCs w:val="24"/>
        </w:rPr>
        <w:t>Triangle Trade Routes</w:t>
      </w:r>
      <w:r w:rsidRPr="00D77FBE">
        <w:rPr>
          <w:rStyle w:val="FootnoteReference"/>
          <w:sz w:val="24"/>
          <w:szCs w:val="24"/>
        </w:rPr>
        <w:footnoteReference w:id="102"/>
      </w:r>
    </w:p>
    <w:p w:rsidR="000635D9" w:rsidRPr="00D26813" w:rsidRDefault="000635D9" w:rsidP="000635D9">
      <w:pPr>
        <w:rPr>
          <w:sz w:val="24"/>
          <w:szCs w:val="24"/>
        </w:rPr>
      </w:pPr>
      <w:r w:rsidRPr="00D26813">
        <w:rPr>
          <w:sz w:val="24"/>
          <w:szCs w:val="24"/>
        </w:rPr>
        <w:t xml:space="preserve">The Triangular Trade </w:t>
      </w:r>
      <w:r>
        <w:rPr>
          <w:sz w:val="24"/>
          <w:szCs w:val="24"/>
        </w:rPr>
        <w:t>developed</w:t>
      </w:r>
      <w:r w:rsidRPr="00D26813">
        <w:rPr>
          <w:sz w:val="24"/>
          <w:szCs w:val="24"/>
        </w:rPr>
        <w:t xml:space="preserve"> between </w:t>
      </w:r>
      <w:r>
        <w:rPr>
          <w:sz w:val="24"/>
          <w:szCs w:val="24"/>
        </w:rPr>
        <w:t>England</w:t>
      </w:r>
      <w:r w:rsidRPr="00D26813">
        <w:rPr>
          <w:sz w:val="24"/>
          <w:szCs w:val="24"/>
        </w:rPr>
        <w:t>, the West C</w:t>
      </w:r>
      <w:r>
        <w:rPr>
          <w:sz w:val="24"/>
          <w:szCs w:val="24"/>
        </w:rPr>
        <w:t>oast of Africa, colonies in the Caribbean, and mainland North American colonies</w:t>
      </w:r>
      <w:r w:rsidRPr="00D26813">
        <w:rPr>
          <w:sz w:val="24"/>
          <w:szCs w:val="24"/>
        </w:rPr>
        <w:t xml:space="preserve">. </w:t>
      </w:r>
      <w:r>
        <w:rPr>
          <w:sz w:val="24"/>
          <w:szCs w:val="24"/>
        </w:rPr>
        <w:t>The enslavement of millions of people was</w:t>
      </w:r>
      <w:r w:rsidRPr="00D26813">
        <w:rPr>
          <w:sz w:val="24"/>
          <w:szCs w:val="24"/>
        </w:rPr>
        <w:t xml:space="preserve"> an important part in this trade. They were captured, kidnapped and bought in West Africa to </w:t>
      </w:r>
      <w:r>
        <w:rPr>
          <w:sz w:val="24"/>
          <w:szCs w:val="24"/>
        </w:rPr>
        <w:t>be forcibly</w:t>
      </w:r>
      <w:r w:rsidRPr="00D26813">
        <w:rPr>
          <w:sz w:val="24"/>
          <w:szCs w:val="24"/>
        </w:rPr>
        <w:t xml:space="preserve"> brought across the Atlantic</w:t>
      </w:r>
      <w:r>
        <w:rPr>
          <w:sz w:val="24"/>
          <w:szCs w:val="24"/>
        </w:rPr>
        <w:t xml:space="preserve"> Ocean on the Middle Passage to work on plantations</w:t>
      </w:r>
      <w:r w:rsidRPr="00D26813">
        <w:rPr>
          <w:sz w:val="24"/>
          <w:szCs w:val="24"/>
        </w:rPr>
        <w:t>.</w:t>
      </w:r>
      <w:r w:rsidRPr="00D26813">
        <w:rPr>
          <w:rStyle w:val="FootnoteReference"/>
          <w:sz w:val="24"/>
          <w:szCs w:val="24"/>
        </w:rPr>
        <w:footnoteReference w:id="103"/>
      </w:r>
      <w:r w:rsidRPr="00D26813">
        <w:rPr>
          <w:sz w:val="24"/>
          <w:szCs w:val="24"/>
        </w:rPr>
        <w:t xml:space="preserve"> </w:t>
      </w:r>
      <w:r>
        <w:rPr>
          <w:sz w:val="24"/>
          <w:szCs w:val="24"/>
        </w:rPr>
        <w:t>England</w:t>
      </w:r>
      <w:r w:rsidRPr="00444691">
        <w:rPr>
          <w:sz w:val="24"/>
          <w:szCs w:val="24"/>
        </w:rPr>
        <w:t xml:space="preserve"> relied on the colonies as a source o</w:t>
      </w:r>
      <w:r>
        <w:rPr>
          <w:sz w:val="24"/>
          <w:szCs w:val="24"/>
        </w:rPr>
        <w:t xml:space="preserve">f raw materials, such as lumber, </w:t>
      </w:r>
      <w:r w:rsidRPr="00444691">
        <w:rPr>
          <w:sz w:val="24"/>
          <w:szCs w:val="24"/>
        </w:rPr>
        <w:t>tobacco</w:t>
      </w:r>
      <w:r>
        <w:rPr>
          <w:sz w:val="24"/>
          <w:szCs w:val="24"/>
        </w:rPr>
        <w:t>, and fur</w:t>
      </w:r>
      <w:r w:rsidRPr="00444691">
        <w:rPr>
          <w:sz w:val="24"/>
          <w:szCs w:val="24"/>
        </w:rPr>
        <w:t>.</w:t>
      </w:r>
      <w:r>
        <w:rPr>
          <w:sz w:val="24"/>
          <w:szCs w:val="24"/>
        </w:rPr>
        <w:t xml:space="preserve"> These goods were manufactured in England, then sent to Africa to be used to purchase enslaved people, or sent directly to the Americas to be sold. The triangular trade system benefited European countries much more than the Caribbean or West Africa. </w:t>
      </w:r>
      <w:r w:rsidRPr="00D26813">
        <w:rPr>
          <w:sz w:val="24"/>
          <w:szCs w:val="24"/>
        </w:rPr>
        <w:t xml:space="preserve">Although the </w:t>
      </w:r>
      <w:r>
        <w:rPr>
          <w:sz w:val="24"/>
          <w:szCs w:val="24"/>
        </w:rPr>
        <w:t>triangular t</w:t>
      </w:r>
      <w:r w:rsidRPr="00D26813">
        <w:rPr>
          <w:sz w:val="24"/>
          <w:szCs w:val="24"/>
        </w:rPr>
        <w:t xml:space="preserve">rade is often simplified to a model like the map </w:t>
      </w:r>
      <w:r>
        <w:rPr>
          <w:sz w:val="24"/>
          <w:szCs w:val="24"/>
        </w:rPr>
        <w:t>below</w:t>
      </w:r>
      <w:r w:rsidRPr="00D26813">
        <w:rPr>
          <w:sz w:val="24"/>
          <w:szCs w:val="24"/>
        </w:rPr>
        <w:t xml:space="preserve">, the reality of </w:t>
      </w:r>
      <w:r>
        <w:rPr>
          <w:sz w:val="24"/>
          <w:szCs w:val="24"/>
        </w:rPr>
        <w:t xml:space="preserve">exchanges on the triangular </w:t>
      </w:r>
      <w:r w:rsidRPr="00D26813">
        <w:rPr>
          <w:sz w:val="24"/>
          <w:szCs w:val="24"/>
        </w:rPr>
        <w:t>trade was much more complicated.</w:t>
      </w:r>
    </w:p>
    <w:p w:rsidR="000635D9" w:rsidRDefault="000635D9" w:rsidP="000635D9">
      <w:pPr>
        <w:jc w:val="center"/>
        <w:rPr>
          <w:noProof/>
          <w:sz w:val="24"/>
          <w:szCs w:val="24"/>
        </w:rPr>
      </w:pPr>
      <w:r>
        <w:rPr>
          <w:noProof/>
        </w:rPr>
        <w:lastRenderedPageBreak/>
        <w:drawing>
          <wp:inline distT="0" distB="0" distL="0" distR="0" wp14:anchorId="39DFEE5C" wp14:editId="5EC8180F">
            <wp:extent cx="6021989" cy="4658360"/>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8">
                      <a:extLst>
                        <a:ext uri="{28A0092B-C50C-407E-A947-70E740481C1C}">
                          <a14:useLocalDpi xmlns:a14="http://schemas.microsoft.com/office/drawing/2010/main" val="0"/>
                        </a:ext>
                      </a:extLst>
                    </a:blip>
                    <a:srcRect t="6143"/>
                    <a:stretch/>
                  </pic:blipFill>
                  <pic:spPr bwMode="auto">
                    <a:xfrm>
                      <a:off x="0" y="0"/>
                      <a:ext cx="6032865" cy="4666773"/>
                    </a:xfrm>
                    <a:prstGeom prst="rect">
                      <a:avLst/>
                    </a:prstGeom>
                    <a:noFill/>
                    <a:ln>
                      <a:noFill/>
                    </a:ln>
                    <a:extLst>
                      <a:ext uri="{53640926-AAD7-44D8-BBD7-CCE9431645EC}">
                        <a14:shadowObscured xmlns:a14="http://schemas.microsoft.com/office/drawing/2010/main"/>
                      </a:ext>
                    </a:extLst>
                  </pic:spPr>
                </pic:pic>
              </a:graphicData>
            </a:graphic>
          </wp:inline>
        </w:drawing>
      </w:r>
    </w:p>
    <w:p w:rsidR="000635D9" w:rsidRDefault="000635D9" w:rsidP="000635D9">
      <w:pPr>
        <w:rPr>
          <w:sz w:val="24"/>
          <w:szCs w:val="24"/>
        </w:rPr>
      </w:pPr>
    </w:p>
    <w:p w:rsidR="000635D9" w:rsidRPr="00431BFE" w:rsidRDefault="000635D9" w:rsidP="000635D9">
      <w:pPr>
        <w:rPr>
          <w:b/>
          <w:sz w:val="24"/>
          <w:szCs w:val="24"/>
        </w:rPr>
      </w:pPr>
      <w:r w:rsidRPr="00431BFE">
        <w:rPr>
          <w:b/>
          <w:sz w:val="24"/>
          <w:szCs w:val="24"/>
        </w:rPr>
        <w:t xml:space="preserve">Guiding Questions: </w:t>
      </w:r>
    </w:p>
    <w:p w:rsidR="000635D9" w:rsidRDefault="000635D9" w:rsidP="000635D9">
      <w:pPr>
        <w:rPr>
          <w:sz w:val="24"/>
          <w:szCs w:val="24"/>
        </w:rPr>
      </w:pPr>
    </w:p>
    <w:p w:rsidR="000635D9" w:rsidRPr="005711AF" w:rsidRDefault="000635D9" w:rsidP="000635D9">
      <w:pPr>
        <w:rPr>
          <w:sz w:val="24"/>
          <w:szCs w:val="24"/>
        </w:rPr>
      </w:pPr>
      <w:r>
        <w:rPr>
          <w:sz w:val="24"/>
          <w:szCs w:val="24"/>
        </w:rPr>
        <w:t xml:space="preserve">Where were furs exported from? </w:t>
      </w:r>
      <w:r w:rsidRPr="005711AF">
        <w:rPr>
          <w:sz w:val="24"/>
          <w:szCs w:val="24"/>
        </w:rPr>
        <w:t>Where did they travel</w:t>
      </w:r>
      <w:r>
        <w:rPr>
          <w:sz w:val="24"/>
          <w:szCs w:val="24"/>
        </w:rPr>
        <w:t xml:space="preserve"> to</w:t>
      </w:r>
      <w:r w:rsidRPr="005711AF">
        <w:rPr>
          <w:sz w:val="24"/>
          <w:szCs w:val="24"/>
        </w:rPr>
        <w:t xml:space="preserve"> on the triangular trade? </w:t>
      </w:r>
    </w:p>
    <w:p w:rsidR="000635D9" w:rsidRDefault="000635D9" w:rsidP="000635D9"/>
    <w:p w:rsidR="000635D9" w:rsidRDefault="000635D9" w:rsidP="000635D9">
      <w:r>
        <w:t>__________________________________________________________________________________________________</w:t>
      </w:r>
    </w:p>
    <w:p w:rsidR="000635D9" w:rsidRDefault="000635D9" w:rsidP="000635D9"/>
    <w:p w:rsidR="000635D9" w:rsidRPr="005711AF" w:rsidRDefault="000635D9" w:rsidP="000635D9">
      <w:pPr>
        <w:rPr>
          <w:sz w:val="24"/>
          <w:szCs w:val="24"/>
        </w:rPr>
      </w:pPr>
      <w:r w:rsidRPr="005711AF">
        <w:rPr>
          <w:sz w:val="24"/>
          <w:szCs w:val="24"/>
        </w:rPr>
        <w:t>The Middle Passage was the part of the voyage in which enslaved people were transported. Where were they transported from? W</w:t>
      </w:r>
      <w:r>
        <w:rPr>
          <w:sz w:val="24"/>
          <w:szCs w:val="24"/>
        </w:rPr>
        <w:t>here were they transported to</w:t>
      </w:r>
      <w:r w:rsidRPr="005711AF">
        <w:rPr>
          <w:sz w:val="24"/>
          <w:szCs w:val="24"/>
        </w:rPr>
        <w:t xml:space="preserve">? </w:t>
      </w:r>
    </w:p>
    <w:p w:rsidR="000635D9" w:rsidRDefault="000635D9" w:rsidP="000635D9"/>
    <w:p w:rsidR="000635D9" w:rsidRDefault="000635D9" w:rsidP="000635D9">
      <w:r>
        <w:t>__________________________________________________________________________________________________</w:t>
      </w:r>
    </w:p>
    <w:p w:rsidR="000635D9" w:rsidRDefault="000635D9" w:rsidP="000635D9"/>
    <w:p w:rsidR="000635D9" w:rsidRPr="005711AF" w:rsidRDefault="000635D9" w:rsidP="000635D9">
      <w:pPr>
        <w:rPr>
          <w:sz w:val="24"/>
          <w:szCs w:val="24"/>
        </w:rPr>
      </w:pPr>
      <w:r w:rsidRPr="005711AF">
        <w:rPr>
          <w:sz w:val="24"/>
          <w:szCs w:val="24"/>
        </w:rPr>
        <w:t>Which region manufactured goods that were then transported on the triangular trade?</w:t>
      </w:r>
    </w:p>
    <w:p w:rsidR="000635D9" w:rsidRDefault="000635D9" w:rsidP="000635D9">
      <w:pPr>
        <w:rPr>
          <w:sz w:val="24"/>
          <w:szCs w:val="24"/>
        </w:rPr>
      </w:pPr>
    </w:p>
    <w:p w:rsidR="000635D9" w:rsidRDefault="000635D9" w:rsidP="000635D9">
      <w:r>
        <w:t>__________________________________________________________________________________________________</w:t>
      </w:r>
    </w:p>
    <w:p w:rsidR="000635D9" w:rsidRDefault="000635D9" w:rsidP="000635D9">
      <w:pPr>
        <w:rPr>
          <w:sz w:val="24"/>
          <w:szCs w:val="24"/>
        </w:rPr>
      </w:pPr>
    </w:p>
    <w:p w:rsidR="000635D9" w:rsidRPr="00D26813" w:rsidRDefault="000635D9" w:rsidP="000635D9">
      <w:pPr>
        <w:rPr>
          <w:sz w:val="24"/>
          <w:szCs w:val="24"/>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635D9" w:rsidTr="001C6A29">
        <w:trPr>
          <w:jc w:val="center"/>
        </w:trPr>
        <w:tc>
          <w:tcPr>
            <w:tcW w:w="10575" w:type="dxa"/>
            <w:gridSpan w:val="3"/>
          </w:tcPr>
          <w:p w:rsidR="000635D9" w:rsidRDefault="000635D9" w:rsidP="001C6A29">
            <w:pPr>
              <w:pStyle w:val="Heading1"/>
              <w:ind w:left="0"/>
              <w:jc w:val="center"/>
              <w:rPr>
                <w:rFonts w:ascii="Calibri" w:eastAsia="Calibri" w:hAnsi="Calibri" w:cs="Calibri"/>
                <w:b w:val="0"/>
                <w:i/>
                <w:sz w:val="24"/>
                <w:szCs w:val="24"/>
              </w:rPr>
            </w:pPr>
            <w:r>
              <w:rPr>
                <w:rFonts w:ascii="Calibri" w:eastAsia="Calibri" w:hAnsi="Calibri" w:cs="Calibri"/>
                <w:sz w:val="24"/>
                <w:szCs w:val="24"/>
              </w:rPr>
              <w:lastRenderedPageBreak/>
              <w:t xml:space="preserve">Source I: </w:t>
            </w:r>
            <w:r w:rsidRPr="002A7994">
              <w:rPr>
                <w:rFonts w:ascii="Calibri" w:eastAsia="Calibri" w:hAnsi="Calibri" w:cs="Calibri"/>
                <w:b w:val="0"/>
                <w:sz w:val="24"/>
                <w:szCs w:val="24"/>
              </w:rPr>
              <w:t>“Triangular Trade</w:t>
            </w:r>
            <w:r>
              <w:rPr>
                <w:rFonts w:ascii="Calibri" w:eastAsia="Calibri" w:hAnsi="Calibri" w:cs="Calibri"/>
                <w:b w:val="0"/>
                <w:sz w:val="24"/>
                <w:szCs w:val="24"/>
              </w:rPr>
              <w:t>”</w:t>
            </w:r>
            <w:r>
              <w:rPr>
                <w:rStyle w:val="FootnoteReference"/>
                <w:rFonts w:ascii="Calibri" w:eastAsia="Calibri" w:hAnsi="Calibri" w:cs="Calibri"/>
                <w:b w:val="0"/>
                <w:sz w:val="24"/>
                <w:szCs w:val="24"/>
              </w:rPr>
              <w:footnoteReference w:id="104"/>
            </w:r>
          </w:p>
        </w:tc>
      </w:tr>
      <w:tr w:rsidR="000635D9" w:rsidTr="001C6A29">
        <w:trPr>
          <w:jc w:val="center"/>
        </w:trPr>
        <w:tc>
          <w:tcPr>
            <w:tcW w:w="5130" w:type="dxa"/>
          </w:tcPr>
          <w:p w:rsidR="000635D9" w:rsidRPr="00431BFE" w:rsidRDefault="000635D9" w:rsidP="001C6A29">
            <w:pPr>
              <w:pStyle w:val="Heading1"/>
              <w:ind w:left="0"/>
              <w:jc w:val="center"/>
              <w:rPr>
                <w:rFonts w:ascii="Calibri" w:eastAsia="Calibri" w:hAnsi="Calibri" w:cs="Calibri"/>
                <w:sz w:val="24"/>
                <w:szCs w:val="24"/>
              </w:rPr>
            </w:pPr>
            <w:r w:rsidRPr="00431BFE">
              <w:rPr>
                <w:rFonts w:ascii="Calibri" w:eastAsia="Calibri" w:hAnsi="Calibri" w:cs="Calibri"/>
                <w:sz w:val="24"/>
                <w:szCs w:val="24"/>
              </w:rPr>
              <w:t>Text</w:t>
            </w:r>
          </w:p>
        </w:tc>
        <w:tc>
          <w:tcPr>
            <w:tcW w:w="1665" w:type="dxa"/>
          </w:tcPr>
          <w:p w:rsidR="000635D9" w:rsidRPr="00431BFE" w:rsidRDefault="000635D9" w:rsidP="001C6A29">
            <w:pPr>
              <w:pStyle w:val="Heading1"/>
              <w:ind w:left="0"/>
              <w:jc w:val="center"/>
              <w:rPr>
                <w:rFonts w:ascii="Calibri" w:eastAsia="Calibri" w:hAnsi="Calibri" w:cs="Calibri"/>
                <w:sz w:val="24"/>
                <w:szCs w:val="24"/>
              </w:rPr>
            </w:pPr>
            <w:r w:rsidRPr="00431BFE">
              <w:rPr>
                <w:rFonts w:ascii="Calibri" w:eastAsia="Calibri" w:hAnsi="Calibri" w:cs="Calibri"/>
                <w:sz w:val="24"/>
                <w:szCs w:val="24"/>
              </w:rPr>
              <w:t>Vocabulary</w:t>
            </w:r>
          </w:p>
        </w:tc>
        <w:tc>
          <w:tcPr>
            <w:tcW w:w="3780" w:type="dxa"/>
          </w:tcPr>
          <w:p w:rsidR="000635D9" w:rsidRPr="00431BFE" w:rsidRDefault="000635D9" w:rsidP="001C6A29">
            <w:pPr>
              <w:pStyle w:val="Heading1"/>
              <w:ind w:left="0"/>
              <w:jc w:val="center"/>
              <w:rPr>
                <w:rFonts w:ascii="Calibri" w:eastAsia="Calibri" w:hAnsi="Calibri" w:cs="Calibri"/>
                <w:sz w:val="24"/>
                <w:szCs w:val="24"/>
              </w:rPr>
            </w:pPr>
            <w:r w:rsidRPr="00431BFE">
              <w:rPr>
                <w:rFonts w:ascii="Calibri" w:eastAsia="Calibri" w:hAnsi="Calibri" w:cs="Calibri"/>
                <w:sz w:val="24"/>
                <w:szCs w:val="24"/>
              </w:rPr>
              <w:t>Guiding Questions</w:t>
            </w:r>
          </w:p>
        </w:tc>
      </w:tr>
      <w:tr w:rsidR="000635D9" w:rsidTr="001C6A29">
        <w:trPr>
          <w:jc w:val="center"/>
        </w:trPr>
        <w:tc>
          <w:tcPr>
            <w:tcW w:w="5130" w:type="dxa"/>
          </w:tcPr>
          <w:p w:rsidR="000635D9" w:rsidRPr="002A7994" w:rsidRDefault="000635D9" w:rsidP="001C6A29">
            <w:pPr>
              <w:pStyle w:val="Heading1"/>
              <w:ind w:left="0"/>
              <w:rPr>
                <w:rFonts w:ascii="Calibri" w:eastAsia="Calibri" w:hAnsi="Calibri" w:cs="Calibri"/>
                <w:b w:val="0"/>
                <w:sz w:val="24"/>
                <w:szCs w:val="24"/>
              </w:rPr>
            </w:pPr>
            <w:r w:rsidRPr="002A7994">
              <w:rPr>
                <w:rFonts w:ascii="Calibri" w:eastAsia="Calibri" w:hAnsi="Calibri" w:cs="Calibri"/>
                <w:b w:val="0"/>
                <w:sz w:val="24"/>
                <w:szCs w:val="24"/>
              </w:rPr>
              <w:t xml:space="preserve">Both the French and the English colonies participated in what came to be known as triangular trade. This involved sending goods by sailing ships from Europe to Africa, </w:t>
            </w:r>
            <w:r>
              <w:rPr>
                <w:rFonts w:ascii="Calibri" w:eastAsia="Calibri" w:hAnsi="Calibri" w:cs="Calibri"/>
                <w:b w:val="0"/>
                <w:sz w:val="24"/>
                <w:szCs w:val="24"/>
              </w:rPr>
              <w:t xml:space="preserve">then </w:t>
            </w:r>
            <w:r w:rsidRPr="002A7994">
              <w:rPr>
                <w:rFonts w:ascii="Calibri" w:eastAsia="Calibri" w:hAnsi="Calibri" w:cs="Calibri"/>
                <w:b w:val="0"/>
                <w:sz w:val="24"/>
                <w:szCs w:val="24"/>
              </w:rPr>
              <w:t xml:space="preserve">buying </w:t>
            </w:r>
            <w:r>
              <w:rPr>
                <w:rFonts w:ascii="Calibri" w:eastAsia="Calibri" w:hAnsi="Calibri" w:cs="Calibri"/>
                <w:b w:val="0"/>
                <w:sz w:val="24"/>
                <w:szCs w:val="24"/>
              </w:rPr>
              <w:t xml:space="preserve">people in Africa. The enslaved people </w:t>
            </w:r>
            <w:r w:rsidRPr="002A7994">
              <w:rPr>
                <w:rFonts w:ascii="Calibri" w:eastAsia="Calibri" w:hAnsi="Calibri" w:cs="Calibri"/>
                <w:b w:val="0"/>
                <w:sz w:val="24"/>
                <w:szCs w:val="24"/>
              </w:rPr>
              <w:t xml:space="preserve">were then transported across the Atlantic to </w:t>
            </w:r>
            <w:r>
              <w:rPr>
                <w:rFonts w:ascii="Calibri" w:eastAsia="Calibri" w:hAnsi="Calibri" w:cs="Calibri"/>
                <w:b w:val="0"/>
                <w:sz w:val="24"/>
                <w:szCs w:val="24"/>
              </w:rPr>
              <w:t xml:space="preserve">be sold to </w:t>
            </w:r>
            <w:r w:rsidRPr="002A7994">
              <w:rPr>
                <w:rFonts w:ascii="Calibri" w:eastAsia="Calibri" w:hAnsi="Calibri" w:cs="Calibri"/>
                <w:b w:val="0"/>
                <w:sz w:val="24"/>
                <w:szCs w:val="24"/>
              </w:rPr>
              <w:t>the plantation colonies of the West Indies</w:t>
            </w:r>
            <w:r>
              <w:rPr>
                <w:rFonts w:ascii="Calibri" w:eastAsia="Calibri" w:hAnsi="Calibri" w:cs="Calibri"/>
                <w:b w:val="0"/>
                <w:sz w:val="24"/>
                <w:szCs w:val="24"/>
              </w:rPr>
              <w:t>. Then the ships</w:t>
            </w:r>
            <w:r w:rsidRPr="002A7994">
              <w:rPr>
                <w:rFonts w:ascii="Calibri" w:eastAsia="Calibri" w:hAnsi="Calibri" w:cs="Calibri"/>
                <w:b w:val="0"/>
                <w:sz w:val="24"/>
                <w:szCs w:val="24"/>
              </w:rPr>
              <w:t xml:space="preserve"> loade</w:t>
            </w:r>
            <w:r>
              <w:rPr>
                <w:rFonts w:ascii="Calibri" w:eastAsia="Calibri" w:hAnsi="Calibri" w:cs="Calibri"/>
                <w:b w:val="0"/>
                <w:sz w:val="24"/>
                <w:szCs w:val="24"/>
              </w:rPr>
              <w:t>d</w:t>
            </w:r>
            <w:r w:rsidRPr="002A7994">
              <w:rPr>
                <w:rFonts w:ascii="Calibri" w:eastAsia="Calibri" w:hAnsi="Calibri" w:cs="Calibri"/>
                <w:b w:val="0"/>
                <w:sz w:val="24"/>
                <w:szCs w:val="24"/>
              </w:rPr>
              <w:t xml:space="preserve"> up on products like sugar and tobacco, taking those north to the North American colonies </w:t>
            </w:r>
            <w:r>
              <w:rPr>
                <w:rFonts w:ascii="Calibri" w:eastAsia="Calibri" w:hAnsi="Calibri" w:cs="Calibri"/>
                <w:b w:val="0"/>
                <w:sz w:val="24"/>
                <w:szCs w:val="24"/>
              </w:rPr>
              <w:t>before heading</w:t>
            </w:r>
            <w:r w:rsidRPr="002A7994">
              <w:rPr>
                <w:rFonts w:ascii="Calibri" w:eastAsia="Calibri" w:hAnsi="Calibri" w:cs="Calibri"/>
                <w:b w:val="0"/>
                <w:sz w:val="24"/>
                <w:szCs w:val="24"/>
              </w:rPr>
              <w:t xml:space="preserve"> home to Europe. This, at least, was the general idea behind the model of trade developed under the mercantilist system that dominated in all of the colonies. </w:t>
            </w:r>
          </w:p>
          <w:p w:rsidR="000635D9" w:rsidRPr="002A7994" w:rsidRDefault="000635D9" w:rsidP="001C6A29">
            <w:pPr>
              <w:pStyle w:val="Heading1"/>
              <w:rPr>
                <w:rFonts w:ascii="Calibri" w:eastAsia="Calibri" w:hAnsi="Calibri" w:cs="Calibri"/>
                <w:b w:val="0"/>
                <w:sz w:val="24"/>
                <w:szCs w:val="24"/>
              </w:rPr>
            </w:pPr>
          </w:p>
          <w:p w:rsidR="000635D9" w:rsidRDefault="000635D9" w:rsidP="001C6A29">
            <w:pPr>
              <w:pStyle w:val="Heading1"/>
              <w:ind w:left="0"/>
              <w:rPr>
                <w:rFonts w:ascii="Calibri" w:eastAsia="Calibri" w:hAnsi="Calibri" w:cs="Calibri"/>
                <w:b w:val="0"/>
                <w:sz w:val="24"/>
                <w:szCs w:val="24"/>
              </w:rPr>
            </w:pPr>
            <w:r w:rsidRPr="002A7994">
              <w:rPr>
                <w:rFonts w:ascii="Calibri" w:eastAsia="Calibri" w:hAnsi="Calibri" w:cs="Calibri"/>
                <w:b w:val="0"/>
                <w:sz w:val="24"/>
                <w:szCs w:val="24"/>
              </w:rPr>
              <w:t xml:space="preserve">The trade winds that blew from Africa to the Caribbean made the </w:t>
            </w:r>
            <w:r w:rsidRPr="007E07AE">
              <w:rPr>
                <w:rFonts w:ascii="Calibri" w:eastAsia="Calibri" w:hAnsi="Calibri" w:cs="Calibri"/>
                <w:sz w:val="24"/>
                <w:szCs w:val="24"/>
              </w:rPr>
              <w:t xml:space="preserve">Middle Passage </w:t>
            </w:r>
            <w:r w:rsidRPr="002A7994">
              <w:rPr>
                <w:rFonts w:ascii="Calibri" w:eastAsia="Calibri" w:hAnsi="Calibri" w:cs="Calibri"/>
                <w:b w:val="0"/>
                <w:sz w:val="24"/>
                <w:szCs w:val="24"/>
              </w:rPr>
              <w:t xml:space="preserve">of the slave trade a possibility. The </w:t>
            </w:r>
            <w:r w:rsidRPr="00B33A14">
              <w:rPr>
                <w:rFonts w:ascii="Calibri" w:eastAsia="Calibri" w:hAnsi="Calibri" w:cs="Calibri"/>
                <w:sz w:val="24"/>
                <w:szCs w:val="24"/>
              </w:rPr>
              <w:t>Gulf Stream</w:t>
            </w:r>
            <w:r w:rsidRPr="002A7994">
              <w:rPr>
                <w:rFonts w:ascii="Calibri" w:eastAsia="Calibri" w:hAnsi="Calibri" w:cs="Calibri"/>
                <w:b w:val="0"/>
                <w:sz w:val="24"/>
                <w:szCs w:val="24"/>
              </w:rPr>
              <w:t xml:space="preserve"> that runs from the Caribbean along the </w:t>
            </w:r>
            <w:r>
              <w:rPr>
                <w:rFonts w:ascii="Calibri" w:eastAsia="Calibri" w:hAnsi="Calibri" w:cs="Calibri"/>
                <w:b w:val="0"/>
                <w:sz w:val="24"/>
                <w:szCs w:val="24"/>
              </w:rPr>
              <w:t xml:space="preserve">east coast of North America </w:t>
            </w:r>
            <w:r w:rsidRPr="002A7994">
              <w:rPr>
                <w:rFonts w:ascii="Calibri" w:eastAsia="Calibri" w:hAnsi="Calibri" w:cs="Calibri"/>
                <w:b w:val="0"/>
                <w:sz w:val="24"/>
                <w:szCs w:val="24"/>
              </w:rPr>
              <w:t xml:space="preserve">was critically important to the economy of the region. It made the movement of goods like sugar and molasses from West Indian plantation colonies to </w:t>
            </w:r>
            <w:r>
              <w:rPr>
                <w:rFonts w:ascii="Calibri" w:eastAsia="Calibri" w:hAnsi="Calibri" w:cs="Calibri"/>
                <w:b w:val="0"/>
                <w:sz w:val="24"/>
                <w:szCs w:val="24"/>
              </w:rPr>
              <w:t xml:space="preserve">the North American colonies </w:t>
            </w:r>
            <w:r w:rsidRPr="002A7994">
              <w:rPr>
                <w:rFonts w:ascii="Calibri" w:eastAsia="Calibri" w:hAnsi="Calibri" w:cs="Calibri"/>
                <w:b w:val="0"/>
                <w:sz w:val="24"/>
                <w:szCs w:val="24"/>
              </w:rPr>
              <w:t xml:space="preserve">possible. The predictability of shipping routes also </w:t>
            </w:r>
            <w:r>
              <w:rPr>
                <w:rFonts w:ascii="Calibri" w:eastAsia="Calibri" w:hAnsi="Calibri" w:cs="Calibri"/>
                <w:b w:val="0"/>
                <w:sz w:val="24"/>
                <w:szCs w:val="24"/>
              </w:rPr>
              <w:t>supported the growth of pirate activity on the trade routes</w:t>
            </w:r>
            <w:r w:rsidRPr="002A7994">
              <w:rPr>
                <w:rFonts w:ascii="Calibri" w:eastAsia="Calibri" w:hAnsi="Calibri" w:cs="Calibri"/>
                <w:b w:val="0"/>
                <w:sz w:val="24"/>
                <w:szCs w:val="24"/>
              </w:rPr>
              <w:t xml:space="preserve">. </w:t>
            </w:r>
          </w:p>
          <w:p w:rsidR="000635D9" w:rsidRDefault="000635D9" w:rsidP="001C6A29"/>
          <w:p w:rsidR="000635D9" w:rsidRPr="0016781B" w:rsidRDefault="000635D9" w:rsidP="001C6A29">
            <w:pPr>
              <w:rPr>
                <w:b/>
                <w:sz w:val="24"/>
                <w:szCs w:val="24"/>
              </w:rPr>
            </w:pPr>
            <w:r w:rsidRPr="0016781B">
              <w:rPr>
                <w:sz w:val="24"/>
                <w:szCs w:val="24"/>
              </w:rPr>
              <w:t xml:space="preserve">In practice, </w:t>
            </w:r>
            <w:r>
              <w:rPr>
                <w:sz w:val="24"/>
                <w:szCs w:val="24"/>
              </w:rPr>
              <w:t xml:space="preserve">ships rarely completed the full three-part journey of the triangular trade. </w:t>
            </w:r>
            <w:r w:rsidRPr="00C517E5">
              <w:rPr>
                <w:sz w:val="24"/>
                <w:szCs w:val="24"/>
              </w:rPr>
              <w:t>Ships</w:t>
            </w:r>
            <w:r w:rsidRPr="0016781B">
              <w:rPr>
                <w:sz w:val="24"/>
                <w:szCs w:val="24"/>
              </w:rPr>
              <w:t xml:space="preserve"> </w:t>
            </w:r>
            <w:r>
              <w:rPr>
                <w:sz w:val="24"/>
                <w:szCs w:val="24"/>
              </w:rPr>
              <w:t xml:space="preserve">designed </w:t>
            </w:r>
            <w:r w:rsidRPr="0016781B">
              <w:rPr>
                <w:sz w:val="24"/>
                <w:szCs w:val="24"/>
              </w:rPr>
              <w:t xml:space="preserve">for carrying humans packed together for the lethal Middle Passage were not built to carry </w:t>
            </w:r>
            <w:r w:rsidRPr="000545EC">
              <w:rPr>
                <w:sz w:val="24"/>
                <w:szCs w:val="24"/>
              </w:rPr>
              <w:t>cash crops</w:t>
            </w:r>
            <w:r w:rsidRPr="0016781B">
              <w:rPr>
                <w:sz w:val="24"/>
                <w:szCs w:val="24"/>
              </w:rPr>
              <w:t xml:space="preserve">. Instead of </w:t>
            </w:r>
            <w:r>
              <w:rPr>
                <w:sz w:val="24"/>
                <w:szCs w:val="24"/>
              </w:rPr>
              <w:t>going to Europe, these ships turned</w:t>
            </w:r>
            <w:r w:rsidRPr="0016781B">
              <w:rPr>
                <w:sz w:val="24"/>
                <w:szCs w:val="24"/>
              </w:rPr>
              <w:t xml:space="preserve"> back to Africa</w:t>
            </w:r>
            <w:r>
              <w:rPr>
                <w:sz w:val="24"/>
                <w:szCs w:val="24"/>
              </w:rPr>
              <w:t xml:space="preserve"> and were refilled with enslaved people. S</w:t>
            </w:r>
            <w:r w:rsidRPr="0016781B">
              <w:rPr>
                <w:sz w:val="24"/>
                <w:szCs w:val="24"/>
              </w:rPr>
              <w:t xml:space="preserve">imilarly, fishing and whaling </w:t>
            </w:r>
            <w:r>
              <w:rPr>
                <w:sz w:val="24"/>
                <w:szCs w:val="24"/>
              </w:rPr>
              <w:t>ships</w:t>
            </w:r>
            <w:r w:rsidRPr="0016781B">
              <w:rPr>
                <w:sz w:val="24"/>
                <w:szCs w:val="24"/>
              </w:rPr>
              <w:t xml:space="preserve"> were able to </w:t>
            </w:r>
            <w:r>
              <w:rPr>
                <w:sz w:val="24"/>
                <w:szCs w:val="24"/>
              </w:rPr>
              <w:t>sail across</w:t>
            </w:r>
            <w:r w:rsidRPr="0016781B">
              <w:rPr>
                <w:sz w:val="24"/>
                <w:szCs w:val="24"/>
              </w:rPr>
              <w:t xml:space="preserve"> the Atlantic from </w:t>
            </w:r>
            <w:r>
              <w:rPr>
                <w:sz w:val="24"/>
                <w:szCs w:val="24"/>
              </w:rPr>
              <w:t xml:space="preserve">Portugal to North America, and then cruise </w:t>
            </w:r>
            <w:r w:rsidRPr="0016781B">
              <w:rPr>
                <w:sz w:val="24"/>
                <w:szCs w:val="24"/>
              </w:rPr>
              <w:t xml:space="preserve">back to Europe along the Gulf Stream. English colonial traders </w:t>
            </w:r>
            <w:r>
              <w:rPr>
                <w:sz w:val="24"/>
                <w:szCs w:val="24"/>
              </w:rPr>
              <w:t xml:space="preserve">from the Thirteen Colonies travelled to the </w:t>
            </w:r>
            <w:r w:rsidRPr="0016781B">
              <w:rPr>
                <w:sz w:val="24"/>
                <w:szCs w:val="24"/>
              </w:rPr>
              <w:t xml:space="preserve">West Indies </w:t>
            </w:r>
            <w:r>
              <w:rPr>
                <w:sz w:val="24"/>
                <w:szCs w:val="24"/>
              </w:rPr>
              <w:t>and</w:t>
            </w:r>
            <w:r w:rsidRPr="0016781B">
              <w:rPr>
                <w:sz w:val="24"/>
                <w:szCs w:val="24"/>
              </w:rPr>
              <w:t xml:space="preserve"> traded timbers and textiles </w:t>
            </w:r>
            <w:r>
              <w:rPr>
                <w:sz w:val="24"/>
                <w:szCs w:val="24"/>
              </w:rPr>
              <w:t xml:space="preserve">in </w:t>
            </w:r>
            <w:r>
              <w:rPr>
                <w:sz w:val="24"/>
                <w:szCs w:val="24"/>
              </w:rPr>
              <w:lastRenderedPageBreak/>
              <w:t>a</w:t>
            </w:r>
            <w:r w:rsidRPr="0016781B">
              <w:rPr>
                <w:sz w:val="24"/>
                <w:szCs w:val="24"/>
              </w:rPr>
              <w:t xml:space="preserve"> market that was meant to be fully controlled by merchants in England.</w:t>
            </w:r>
          </w:p>
        </w:tc>
        <w:tc>
          <w:tcPr>
            <w:tcW w:w="1665" w:type="dxa"/>
          </w:tcPr>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Pr="007E07AE" w:rsidRDefault="000635D9" w:rsidP="001C6A29">
            <w:pPr>
              <w:rPr>
                <w:sz w:val="24"/>
                <w:szCs w:val="24"/>
              </w:rPr>
            </w:pPr>
            <w:r w:rsidRPr="007E07AE">
              <w:rPr>
                <w:b/>
                <w:sz w:val="24"/>
                <w:szCs w:val="24"/>
              </w:rPr>
              <w:t>Middle Passage:</w:t>
            </w:r>
            <w:r>
              <w:rPr>
                <w:sz w:val="24"/>
                <w:szCs w:val="24"/>
              </w:rPr>
              <w:t xml:space="preserve"> part of the triangular trade that transported enslaved Africans to the Americas across the Atlantic Ocean</w:t>
            </w:r>
          </w:p>
          <w:p w:rsidR="000635D9" w:rsidRDefault="000635D9" w:rsidP="001C6A29">
            <w:pPr>
              <w:rPr>
                <w:sz w:val="24"/>
                <w:szCs w:val="24"/>
              </w:rPr>
            </w:pPr>
          </w:p>
          <w:p w:rsidR="000635D9" w:rsidRDefault="000635D9" w:rsidP="001C6A29">
            <w:pPr>
              <w:rPr>
                <w:sz w:val="24"/>
                <w:szCs w:val="24"/>
              </w:rPr>
            </w:pPr>
            <w:r w:rsidRPr="00B33A14">
              <w:rPr>
                <w:b/>
                <w:sz w:val="24"/>
                <w:szCs w:val="24"/>
              </w:rPr>
              <w:t xml:space="preserve">Gulf Stream: </w:t>
            </w:r>
            <w:r w:rsidRPr="00B33A14">
              <w:rPr>
                <w:sz w:val="24"/>
                <w:szCs w:val="24"/>
              </w:rPr>
              <w:t>a strong, warm, ocean current that brings warm water from the Gulf of Mexico up the eastern coast and in to the Atlantic Ocean</w:t>
            </w:r>
          </w:p>
          <w:p w:rsidR="000635D9" w:rsidRDefault="000635D9" w:rsidP="001C6A29">
            <w:pPr>
              <w:rPr>
                <w:sz w:val="24"/>
                <w:szCs w:val="24"/>
              </w:rPr>
            </w:pPr>
          </w:p>
          <w:p w:rsidR="000635D9" w:rsidRPr="00B33A14" w:rsidRDefault="000635D9" w:rsidP="001C6A29">
            <w:pPr>
              <w:rPr>
                <w:b/>
                <w:sz w:val="24"/>
                <w:szCs w:val="24"/>
              </w:rPr>
            </w:pPr>
          </w:p>
        </w:tc>
        <w:tc>
          <w:tcPr>
            <w:tcW w:w="3780" w:type="dxa"/>
          </w:tcPr>
          <w:p w:rsidR="000635D9" w:rsidRDefault="000635D9" w:rsidP="001C6A29">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In your own words, describe how goods were exchanged through the triangular trade. </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pStyle w:val="Heading1"/>
              <w:ind w:left="0"/>
              <w:rPr>
                <w:rFonts w:ascii="Calibri" w:eastAsia="Calibri" w:hAnsi="Calibri" w:cs="Calibri"/>
                <w:b w:val="0"/>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pPr>
              <w:rPr>
                <w:sz w:val="24"/>
                <w:szCs w:val="24"/>
              </w:rPr>
            </w:pPr>
            <w:r>
              <w:rPr>
                <w:sz w:val="24"/>
                <w:szCs w:val="24"/>
              </w:rPr>
              <w:t>How did the Gulf Stream affect the development of the triangular trade routes?</w:t>
            </w:r>
          </w:p>
          <w:p w:rsidR="000635D9" w:rsidRDefault="000635D9" w:rsidP="001C6A29">
            <w:pPr>
              <w:rPr>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Pr="001775A4" w:rsidRDefault="000635D9" w:rsidP="001C6A29">
            <w:pPr>
              <w:rPr>
                <w:sz w:val="24"/>
                <w:szCs w:val="24"/>
              </w:rPr>
            </w:pPr>
            <w:r>
              <w:rPr>
                <w:sz w:val="24"/>
                <w:szCs w:val="24"/>
              </w:rPr>
              <w:t xml:space="preserve">Why did most ships only travel over one part of the triangular trade? </w:t>
            </w:r>
          </w:p>
          <w:p w:rsidR="000635D9" w:rsidRDefault="000635D9" w:rsidP="001C6A29">
            <w:pPr>
              <w:rPr>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tc>
      </w:tr>
    </w:tbl>
    <w:p w:rsidR="000635D9" w:rsidRDefault="000635D9" w:rsidP="000635D9"/>
    <w:p w:rsidR="000635D9" w:rsidRPr="00237E86" w:rsidRDefault="000635D9" w:rsidP="000635D9">
      <w:pPr>
        <w:rPr>
          <w:i/>
          <w:sz w:val="24"/>
          <w:szCs w:val="24"/>
        </w:rPr>
      </w:pPr>
      <w:r w:rsidRPr="00237E86">
        <w:rPr>
          <w:i/>
          <w:sz w:val="24"/>
          <w:szCs w:val="24"/>
        </w:rPr>
        <w:t xml:space="preserve">*Note: Eliza Lucas was a moderately wealthy woman in South Carolina who successfully managed her family’s plantations.  </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635D9" w:rsidTr="001C6A29">
        <w:trPr>
          <w:jc w:val="center"/>
        </w:trPr>
        <w:tc>
          <w:tcPr>
            <w:tcW w:w="10575" w:type="dxa"/>
            <w:gridSpan w:val="3"/>
          </w:tcPr>
          <w:p w:rsidR="000635D9" w:rsidRPr="00580B3E" w:rsidRDefault="000635D9" w:rsidP="001C6A29">
            <w:pPr>
              <w:pStyle w:val="Heading1"/>
              <w:shd w:val="clear" w:color="auto" w:fill="FFFFFF"/>
              <w:jc w:val="center"/>
              <w:textAlignment w:val="baseline"/>
              <w:rPr>
                <w:rFonts w:ascii="Times New Roman" w:eastAsia="Times New Roman" w:hAnsi="Times New Roman" w:cs="Times New Roman"/>
                <w:b w:val="0"/>
                <w:color w:val="000000"/>
                <w:sz w:val="36"/>
                <w:szCs w:val="36"/>
              </w:rPr>
            </w:pPr>
            <w:r>
              <w:rPr>
                <w:rFonts w:ascii="Calibri" w:eastAsia="Calibri" w:hAnsi="Calibri" w:cs="Calibri"/>
                <w:sz w:val="24"/>
                <w:szCs w:val="24"/>
              </w:rPr>
              <w:t xml:space="preserve">Source J: </w:t>
            </w:r>
            <w:r>
              <w:rPr>
                <w:rFonts w:ascii="Calibri" w:eastAsia="Calibri" w:hAnsi="Calibri" w:cs="Calibri"/>
                <w:b w:val="0"/>
                <w:sz w:val="24"/>
                <w:szCs w:val="24"/>
              </w:rPr>
              <w:t>Excerpt fro</w:t>
            </w:r>
            <w:r w:rsidRPr="00580B3E">
              <w:rPr>
                <w:rFonts w:ascii="Calibri" w:eastAsia="Calibri" w:hAnsi="Calibri" w:cs="Calibri"/>
                <w:b w:val="0"/>
                <w:sz w:val="24"/>
                <w:szCs w:val="24"/>
              </w:rPr>
              <w:t>m “</w:t>
            </w:r>
            <w:r>
              <w:rPr>
                <w:rFonts w:ascii="Calibri" w:hAnsi="Calibri" w:cs="Calibri"/>
                <w:b w:val="0"/>
                <w:bCs/>
                <w:color w:val="000000"/>
                <w:sz w:val="24"/>
                <w:szCs w:val="24"/>
              </w:rPr>
              <w:t xml:space="preserve">Eliza Lucas Letters, 1740 and </w:t>
            </w:r>
            <w:r w:rsidRPr="00580B3E">
              <w:rPr>
                <w:rFonts w:ascii="Calibri" w:hAnsi="Calibri" w:cs="Calibri"/>
                <w:b w:val="0"/>
                <w:bCs/>
                <w:color w:val="000000"/>
                <w:sz w:val="24"/>
                <w:szCs w:val="24"/>
              </w:rPr>
              <w:t>1741</w:t>
            </w:r>
            <w:r w:rsidRPr="00580B3E">
              <w:rPr>
                <w:rFonts w:ascii="Calibri" w:eastAsia="Times New Roman" w:hAnsi="Calibri" w:cs="Calibri"/>
                <w:b w:val="0"/>
                <w:color w:val="000000"/>
                <w:sz w:val="24"/>
                <w:szCs w:val="24"/>
              </w:rPr>
              <w:t>”</w:t>
            </w:r>
            <w:r>
              <w:rPr>
                <w:rStyle w:val="FootnoteReference"/>
                <w:rFonts w:ascii="Calibri" w:eastAsia="Times New Roman" w:hAnsi="Calibri" w:cs="Calibri"/>
                <w:b w:val="0"/>
                <w:color w:val="000000"/>
                <w:sz w:val="24"/>
                <w:szCs w:val="24"/>
              </w:rPr>
              <w:footnoteReference w:id="105"/>
            </w:r>
            <w:r w:rsidRPr="00580B3E">
              <w:rPr>
                <w:rFonts w:ascii="Calibri" w:eastAsia="Times New Roman" w:hAnsi="Calibri" w:cs="Calibri"/>
                <w:b w:val="0"/>
                <w:color w:val="000000"/>
                <w:sz w:val="24"/>
                <w:szCs w:val="24"/>
              </w:rPr>
              <w:t xml:space="preserve"> </w:t>
            </w:r>
            <w:r w:rsidRPr="00580B3E">
              <w:rPr>
                <w:rFonts w:ascii="Calibri" w:eastAsia="Calibri" w:hAnsi="Calibri" w:cs="Calibri"/>
                <w:b w:val="0"/>
                <w:i/>
                <w:sz w:val="24"/>
                <w:szCs w:val="24"/>
              </w:rPr>
              <w:t xml:space="preserve"> </w:t>
            </w:r>
          </w:p>
        </w:tc>
      </w:tr>
      <w:tr w:rsidR="000635D9" w:rsidTr="001C6A29">
        <w:trPr>
          <w:jc w:val="center"/>
        </w:trPr>
        <w:tc>
          <w:tcPr>
            <w:tcW w:w="5130" w:type="dxa"/>
          </w:tcPr>
          <w:p w:rsidR="000635D9" w:rsidRPr="005711AF" w:rsidRDefault="000635D9" w:rsidP="001C6A29">
            <w:pPr>
              <w:pStyle w:val="Heading1"/>
              <w:ind w:left="0"/>
              <w:jc w:val="center"/>
              <w:rPr>
                <w:rFonts w:ascii="Calibri" w:eastAsia="Calibri" w:hAnsi="Calibri" w:cs="Calibri"/>
                <w:sz w:val="24"/>
                <w:szCs w:val="24"/>
              </w:rPr>
            </w:pPr>
            <w:r w:rsidRPr="005711AF">
              <w:rPr>
                <w:rFonts w:ascii="Calibri" w:eastAsia="Calibri" w:hAnsi="Calibri" w:cs="Calibri"/>
                <w:sz w:val="24"/>
                <w:szCs w:val="24"/>
              </w:rPr>
              <w:t>Text</w:t>
            </w:r>
          </w:p>
        </w:tc>
        <w:tc>
          <w:tcPr>
            <w:tcW w:w="1665" w:type="dxa"/>
          </w:tcPr>
          <w:p w:rsidR="000635D9" w:rsidRPr="005711AF" w:rsidRDefault="000635D9" w:rsidP="001C6A29">
            <w:pPr>
              <w:pStyle w:val="Heading1"/>
              <w:ind w:left="0"/>
              <w:jc w:val="center"/>
              <w:rPr>
                <w:rFonts w:ascii="Calibri" w:eastAsia="Calibri" w:hAnsi="Calibri" w:cs="Calibri"/>
                <w:sz w:val="24"/>
                <w:szCs w:val="24"/>
              </w:rPr>
            </w:pPr>
            <w:r w:rsidRPr="005711AF">
              <w:rPr>
                <w:rFonts w:ascii="Calibri" w:eastAsia="Calibri" w:hAnsi="Calibri" w:cs="Calibri"/>
                <w:sz w:val="24"/>
                <w:szCs w:val="24"/>
              </w:rPr>
              <w:t>Vocabulary</w:t>
            </w:r>
          </w:p>
        </w:tc>
        <w:tc>
          <w:tcPr>
            <w:tcW w:w="3780" w:type="dxa"/>
          </w:tcPr>
          <w:p w:rsidR="000635D9" w:rsidRPr="005711AF" w:rsidRDefault="000635D9" w:rsidP="001C6A29">
            <w:pPr>
              <w:pStyle w:val="Heading1"/>
              <w:ind w:left="0"/>
              <w:jc w:val="center"/>
              <w:rPr>
                <w:rFonts w:ascii="Calibri" w:eastAsia="Calibri" w:hAnsi="Calibri" w:cs="Calibri"/>
                <w:sz w:val="24"/>
                <w:szCs w:val="24"/>
              </w:rPr>
            </w:pPr>
            <w:r w:rsidRPr="005711AF">
              <w:rPr>
                <w:rFonts w:ascii="Calibri" w:eastAsia="Calibri" w:hAnsi="Calibri" w:cs="Calibri"/>
                <w:sz w:val="24"/>
                <w:szCs w:val="24"/>
              </w:rPr>
              <w:t>Guiding Questions</w:t>
            </w:r>
          </w:p>
        </w:tc>
      </w:tr>
      <w:tr w:rsidR="000635D9" w:rsidTr="001C6A29">
        <w:trPr>
          <w:jc w:val="center"/>
        </w:trPr>
        <w:tc>
          <w:tcPr>
            <w:tcW w:w="5130" w:type="dxa"/>
          </w:tcPr>
          <w:p w:rsidR="000635D9" w:rsidRDefault="000635D9" w:rsidP="001C6A29">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 . . </w:t>
            </w:r>
            <w:r w:rsidRPr="00650108">
              <w:rPr>
                <w:rFonts w:ascii="Calibri" w:eastAsia="Calibri" w:hAnsi="Calibri" w:cs="Calibri"/>
                <w:b w:val="0"/>
                <w:sz w:val="24"/>
                <w:szCs w:val="24"/>
              </w:rPr>
              <w:t>I prefer England to it, ‘tis true, but think Carolina greatly preferable to the West Indies, as was my Papa here I should be very happy.</w:t>
            </w:r>
            <w:r>
              <w:rPr>
                <w:rFonts w:ascii="Calibri" w:eastAsia="Calibri" w:hAnsi="Calibri" w:cs="Calibri"/>
                <w:b w:val="0"/>
                <w:sz w:val="24"/>
                <w:szCs w:val="24"/>
              </w:rPr>
              <w:t xml:space="preserve"> . . </w:t>
            </w:r>
            <w:r w:rsidRPr="00650108">
              <w:rPr>
                <w:rFonts w:ascii="Calibri" w:eastAsia="Calibri" w:hAnsi="Calibri" w:cs="Calibri"/>
                <w:b w:val="0"/>
                <w:sz w:val="24"/>
                <w:szCs w:val="24"/>
              </w:rPr>
              <w:t xml:space="preserve">The people live very gentle and very much in the English taste. The country is in general fertile and abounds with </w:t>
            </w:r>
            <w:r w:rsidRPr="00650108">
              <w:rPr>
                <w:rFonts w:ascii="Calibri" w:eastAsia="Calibri" w:hAnsi="Calibri" w:cs="Calibri"/>
                <w:sz w:val="24"/>
                <w:szCs w:val="24"/>
              </w:rPr>
              <w:t>venison</w:t>
            </w:r>
            <w:r w:rsidRPr="00650108">
              <w:rPr>
                <w:rFonts w:ascii="Calibri" w:eastAsia="Calibri" w:hAnsi="Calibri" w:cs="Calibri"/>
                <w:b w:val="0"/>
                <w:sz w:val="24"/>
                <w:szCs w:val="24"/>
              </w:rPr>
              <w:t xml:space="preserve"> and wild </w:t>
            </w:r>
            <w:r w:rsidRPr="00321D49">
              <w:rPr>
                <w:rFonts w:ascii="Calibri" w:eastAsia="Calibri" w:hAnsi="Calibri" w:cs="Calibri"/>
                <w:sz w:val="24"/>
                <w:szCs w:val="24"/>
              </w:rPr>
              <w:t>fowl</w:t>
            </w:r>
            <w:r w:rsidRPr="00650108">
              <w:rPr>
                <w:rFonts w:ascii="Calibri" w:eastAsia="Calibri" w:hAnsi="Calibri" w:cs="Calibri"/>
                <w:b w:val="0"/>
                <w:sz w:val="24"/>
                <w:szCs w:val="24"/>
              </w:rPr>
              <w:t>; the venison is much higher flavored than in England but ‘tis seldom fat.</w:t>
            </w:r>
          </w:p>
          <w:p w:rsidR="000635D9" w:rsidRPr="00650108" w:rsidRDefault="000635D9" w:rsidP="001C6A29"/>
          <w:p w:rsidR="000635D9" w:rsidRDefault="000635D9" w:rsidP="001C6A29">
            <w:pPr>
              <w:pStyle w:val="Heading1"/>
              <w:ind w:left="0"/>
              <w:rPr>
                <w:sz w:val="24"/>
                <w:szCs w:val="24"/>
              </w:rPr>
            </w:pPr>
            <w:r>
              <w:rPr>
                <w:rFonts w:ascii="Calibri" w:eastAsia="Calibri" w:hAnsi="Calibri" w:cs="Calibri"/>
                <w:b w:val="0"/>
                <w:sz w:val="24"/>
                <w:szCs w:val="24"/>
              </w:rPr>
              <w:t xml:space="preserve">. . </w:t>
            </w:r>
            <w:proofErr w:type="gramStart"/>
            <w:r>
              <w:rPr>
                <w:rFonts w:ascii="Calibri" w:eastAsia="Calibri" w:hAnsi="Calibri" w:cs="Calibri"/>
                <w:b w:val="0"/>
                <w:sz w:val="24"/>
                <w:szCs w:val="24"/>
              </w:rPr>
              <w:t>.</w:t>
            </w:r>
            <w:r w:rsidRPr="0005796D">
              <w:rPr>
                <w:rFonts w:ascii="Calibri" w:eastAsia="Calibri" w:hAnsi="Calibri" w:cs="Calibri"/>
                <w:b w:val="0"/>
                <w:sz w:val="24"/>
                <w:szCs w:val="24"/>
              </w:rPr>
              <w:t>The</w:t>
            </w:r>
            <w:proofErr w:type="gramEnd"/>
            <w:r w:rsidRPr="0005796D">
              <w:rPr>
                <w:rFonts w:ascii="Calibri" w:eastAsia="Calibri" w:hAnsi="Calibri" w:cs="Calibri"/>
                <w:b w:val="0"/>
                <w:sz w:val="24"/>
                <w:szCs w:val="24"/>
              </w:rPr>
              <w:t xml:space="preserve"> cotton, corn, and most of the ginger planted here was cut off by a frost. I wrote you a former letter we had a fine crop of </w:t>
            </w:r>
            <w:r w:rsidRPr="00545312">
              <w:rPr>
                <w:rFonts w:ascii="Calibri" w:eastAsia="Calibri" w:hAnsi="Calibri" w:cs="Calibri"/>
                <w:sz w:val="24"/>
                <w:szCs w:val="24"/>
              </w:rPr>
              <w:t>indigo</w:t>
            </w:r>
            <w:r w:rsidRPr="0005796D">
              <w:rPr>
                <w:rFonts w:ascii="Calibri" w:eastAsia="Calibri" w:hAnsi="Calibri" w:cs="Calibri"/>
                <w:b w:val="0"/>
                <w:sz w:val="24"/>
                <w:szCs w:val="24"/>
              </w:rPr>
              <w:t xml:space="preserve"> seed upon the ground, and since informed you the frost took it before it was dry. I picked out the best of it and had it planted but there is not more than a hundred bushes of it come up—which proves the more unlucky</w:t>
            </w:r>
            <w:r>
              <w:rPr>
                <w:rFonts w:ascii="Calibri" w:eastAsia="Calibri" w:hAnsi="Calibri" w:cs="Calibri"/>
                <w:b w:val="0"/>
                <w:sz w:val="24"/>
                <w:szCs w:val="24"/>
              </w:rPr>
              <w:t>. . .</w:t>
            </w:r>
            <w:r w:rsidRPr="0005796D">
              <w:rPr>
                <w:rFonts w:ascii="Calibri" w:eastAsia="Calibri" w:hAnsi="Calibri" w:cs="Calibri"/>
                <w:b w:val="0"/>
                <w:sz w:val="24"/>
                <w:szCs w:val="24"/>
              </w:rPr>
              <w:t xml:space="preserve"> I make no doubt indigo will prove a very valuable commodity in time if we could have the seed from the West Indies time enough to plant the latter end of </w:t>
            </w:r>
            <w:proofErr w:type="gramStart"/>
            <w:r w:rsidRPr="0005796D">
              <w:rPr>
                <w:rFonts w:ascii="Calibri" w:eastAsia="Calibri" w:hAnsi="Calibri" w:cs="Calibri"/>
                <w:b w:val="0"/>
                <w:sz w:val="24"/>
                <w:szCs w:val="24"/>
              </w:rPr>
              <w:t>March, that</w:t>
            </w:r>
            <w:proofErr w:type="gramEnd"/>
            <w:r w:rsidRPr="0005796D">
              <w:rPr>
                <w:rFonts w:ascii="Calibri" w:eastAsia="Calibri" w:hAnsi="Calibri" w:cs="Calibri"/>
                <w:b w:val="0"/>
                <w:sz w:val="24"/>
                <w:szCs w:val="24"/>
              </w:rPr>
              <w:t xml:space="preserve"> the seed might be dry enough to gather before our frost. I am sorry we lost this season. We can do nothing towards it now but </w:t>
            </w:r>
            <w:r w:rsidRPr="0005796D">
              <w:rPr>
                <w:rFonts w:ascii="Calibri" w:eastAsia="Calibri" w:hAnsi="Calibri" w:cs="Calibri"/>
                <w:b w:val="0"/>
                <w:sz w:val="24"/>
                <w:szCs w:val="24"/>
              </w:rPr>
              <w:lastRenderedPageBreak/>
              <w:t xml:space="preserve">make the works ready for next year. </w:t>
            </w:r>
            <w:r>
              <w:rPr>
                <w:rFonts w:ascii="Calibri" w:eastAsia="Calibri" w:hAnsi="Calibri" w:cs="Calibri"/>
                <w:b w:val="0"/>
                <w:sz w:val="24"/>
                <w:szCs w:val="24"/>
              </w:rPr>
              <w:t xml:space="preserve">. . </w:t>
            </w:r>
          </w:p>
          <w:p w:rsidR="000635D9" w:rsidRDefault="000635D9" w:rsidP="001C6A29">
            <w:pPr>
              <w:rPr>
                <w:b/>
              </w:rPr>
            </w:pPr>
            <w:r>
              <w:rPr>
                <w:sz w:val="24"/>
                <w:szCs w:val="24"/>
              </w:rPr>
              <w:t xml:space="preserve"> </w:t>
            </w:r>
          </w:p>
        </w:tc>
        <w:tc>
          <w:tcPr>
            <w:tcW w:w="1665" w:type="dxa"/>
          </w:tcPr>
          <w:p w:rsidR="000635D9" w:rsidRDefault="000635D9" w:rsidP="001C6A29">
            <w:pPr>
              <w:rPr>
                <w:b/>
                <w:sz w:val="24"/>
                <w:szCs w:val="24"/>
              </w:rPr>
            </w:pPr>
            <w:bookmarkStart w:id="168" w:name="_lu6cgyyliipj" w:colFirst="0" w:colLast="0"/>
            <w:bookmarkEnd w:id="168"/>
          </w:p>
          <w:p w:rsidR="000635D9" w:rsidRDefault="000635D9" w:rsidP="001C6A29">
            <w:pPr>
              <w:rPr>
                <w:b/>
                <w:sz w:val="24"/>
                <w:szCs w:val="24"/>
              </w:rPr>
            </w:pPr>
          </w:p>
          <w:p w:rsidR="000635D9" w:rsidRDefault="000635D9" w:rsidP="001C6A29">
            <w:pPr>
              <w:rPr>
                <w:b/>
                <w:sz w:val="24"/>
                <w:szCs w:val="24"/>
              </w:rPr>
            </w:pPr>
          </w:p>
          <w:p w:rsidR="000635D9" w:rsidRPr="00650108" w:rsidRDefault="000635D9" w:rsidP="001C6A29">
            <w:pPr>
              <w:rPr>
                <w:b/>
                <w:sz w:val="24"/>
                <w:szCs w:val="24"/>
              </w:rPr>
            </w:pPr>
            <w:r w:rsidRPr="00650108">
              <w:rPr>
                <w:b/>
                <w:sz w:val="24"/>
                <w:szCs w:val="24"/>
              </w:rPr>
              <w:t xml:space="preserve">venison: </w:t>
            </w:r>
            <w:r>
              <w:rPr>
                <w:b/>
                <w:sz w:val="24"/>
                <w:szCs w:val="24"/>
              </w:rPr>
              <w:t xml:space="preserve"> </w:t>
            </w:r>
            <w:r w:rsidRPr="00650108">
              <w:rPr>
                <w:sz w:val="24"/>
                <w:szCs w:val="24"/>
              </w:rPr>
              <w:t>deer</w:t>
            </w:r>
          </w:p>
          <w:p w:rsidR="000635D9" w:rsidRDefault="000635D9" w:rsidP="001C6A29">
            <w:pPr>
              <w:rPr>
                <w:b/>
                <w:sz w:val="24"/>
                <w:szCs w:val="24"/>
              </w:rPr>
            </w:pPr>
          </w:p>
          <w:p w:rsidR="000635D9" w:rsidRDefault="000635D9" w:rsidP="001C6A29">
            <w:pPr>
              <w:rPr>
                <w:sz w:val="24"/>
                <w:szCs w:val="24"/>
              </w:rPr>
            </w:pPr>
            <w:r w:rsidRPr="00650108">
              <w:rPr>
                <w:b/>
                <w:sz w:val="24"/>
                <w:szCs w:val="24"/>
              </w:rPr>
              <w:t>fowl:</w:t>
            </w:r>
            <w:r>
              <w:rPr>
                <w:sz w:val="24"/>
                <w:szCs w:val="24"/>
              </w:rPr>
              <w:t xml:space="preserve"> birds that are hunted such as ducks</w:t>
            </w:r>
          </w:p>
          <w:p w:rsidR="000635D9" w:rsidRDefault="000635D9" w:rsidP="001C6A29">
            <w:pPr>
              <w:rPr>
                <w:b/>
                <w:sz w:val="24"/>
                <w:szCs w:val="24"/>
              </w:rPr>
            </w:pPr>
          </w:p>
          <w:p w:rsidR="000635D9" w:rsidRDefault="000635D9" w:rsidP="001C6A29">
            <w:pPr>
              <w:rPr>
                <w:b/>
                <w:sz w:val="24"/>
                <w:szCs w:val="24"/>
              </w:rPr>
            </w:pPr>
            <w:r w:rsidRPr="00E26767">
              <w:rPr>
                <w:b/>
                <w:sz w:val="24"/>
                <w:szCs w:val="24"/>
              </w:rPr>
              <w:t>indigo:</w:t>
            </w:r>
            <w:r>
              <w:rPr>
                <w:sz w:val="24"/>
                <w:szCs w:val="24"/>
              </w:rPr>
              <w:t xml:space="preserve"> plant used to dye fabric blue; important cash crop for South Carolina during the 18</w:t>
            </w:r>
            <w:r w:rsidRPr="003B3481">
              <w:rPr>
                <w:sz w:val="24"/>
                <w:szCs w:val="24"/>
                <w:vertAlign w:val="superscript"/>
              </w:rPr>
              <w:t>th</w:t>
            </w:r>
            <w:r>
              <w:rPr>
                <w:sz w:val="24"/>
                <w:szCs w:val="24"/>
              </w:rPr>
              <w:t xml:space="preserve"> century </w:t>
            </w: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sz w:val="24"/>
                <w:szCs w:val="24"/>
              </w:rPr>
            </w:pPr>
          </w:p>
        </w:tc>
        <w:tc>
          <w:tcPr>
            <w:tcW w:w="3780" w:type="dxa"/>
          </w:tcPr>
          <w:p w:rsidR="000635D9" w:rsidRDefault="000635D9" w:rsidP="001C6A29">
            <w:pPr>
              <w:pStyle w:val="Heading1"/>
              <w:ind w:left="0"/>
              <w:rPr>
                <w:rFonts w:ascii="Calibri" w:eastAsia="Calibri" w:hAnsi="Calibri" w:cs="Calibri"/>
                <w:b w:val="0"/>
                <w:sz w:val="24"/>
                <w:szCs w:val="24"/>
              </w:rPr>
            </w:pPr>
            <w:r>
              <w:rPr>
                <w:rFonts w:ascii="Calibri" w:eastAsia="Calibri" w:hAnsi="Calibri" w:cs="Calibri"/>
                <w:b w:val="0"/>
                <w:sz w:val="24"/>
                <w:szCs w:val="24"/>
              </w:rPr>
              <w:lastRenderedPageBreak/>
              <w:t xml:space="preserve">What is Eliza Lucas’ main concern with her plantation? Why was this a concern? </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pStyle w:val="Heading1"/>
              <w:ind w:left="0"/>
              <w:rPr>
                <w:rFonts w:ascii="Calibri" w:eastAsia="Calibri" w:hAnsi="Calibri" w:cs="Calibri"/>
                <w:b w:val="0"/>
                <w:sz w:val="24"/>
                <w:szCs w:val="24"/>
              </w:rPr>
            </w:pPr>
          </w:p>
          <w:p w:rsidR="000635D9" w:rsidRDefault="000635D9" w:rsidP="001C6A29">
            <w:r>
              <w:t>________________________________</w:t>
            </w:r>
          </w:p>
          <w:p w:rsidR="000635D9" w:rsidRDefault="000635D9" w:rsidP="001C6A29"/>
          <w:p w:rsidR="000635D9" w:rsidRPr="00AE3A94" w:rsidRDefault="000635D9" w:rsidP="001C6A29">
            <w:pPr>
              <w:rPr>
                <w:sz w:val="24"/>
                <w:szCs w:val="24"/>
              </w:rPr>
            </w:pPr>
            <w:r w:rsidRPr="00AE3A94">
              <w:rPr>
                <w:sz w:val="24"/>
                <w:szCs w:val="24"/>
              </w:rPr>
              <w:t xml:space="preserve">How did Eliza Lucas’ plantation benefit from the triangular trade? </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pStyle w:val="Heading1"/>
              <w:ind w:left="0"/>
              <w:rPr>
                <w:rFonts w:ascii="Calibri" w:eastAsia="Calibri" w:hAnsi="Calibri" w:cs="Calibri"/>
                <w:b w:val="0"/>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tc>
      </w:tr>
    </w:tbl>
    <w:p w:rsidR="000635D9" w:rsidRDefault="000635D9" w:rsidP="000635D9"/>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635D9" w:rsidRPr="00531520" w:rsidTr="001C6A29">
        <w:trPr>
          <w:jc w:val="center"/>
        </w:trPr>
        <w:tc>
          <w:tcPr>
            <w:tcW w:w="10575" w:type="dxa"/>
            <w:gridSpan w:val="3"/>
          </w:tcPr>
          <w:p w:rsidR="000635D9" w:rsidRPr="00531520" w:rsidRDefault="000635D9" w:rsidP="001C6A29">
            <w:pPr>
              <w:jc w:val="center"/>
              <w:outlineLvl w:val="0"/>
              <w:rPr>
                <w:i/>
                <w:sz w:val="24"/>
                <w:szCs w:val="24"/>
              </w:rPr>
            </w:pPr>
            <w:r w:rsidRPr="00531520">
              <w:rPr>
                <w:b/>
                <w:sz w:val="24"/>
                <w:szCs w:val="24"/>
              </w:rPr>
              <w:t xml:space="preserve">Source K: </w:t>
            </w:r>
            <w:r w:rsidRPr="00531520">
              <w:rPr>
                <w:sz w:val="24"/>
                <w:szCs w:val="24"/>
              </w:rPr>
              <w:t>“Consumption and Trade in the British Atlantic”</w:t>
            </w:r>
            <w:r w:rsidRPr="00531520">
              <w:rPr>
                <w:sz w:val="24"/>
                <w:szCs w:val="24"/>
                <w:vertAlign w:val="superscript"/>
              </w:rPr>
              <w:footnoteReference w:id="106"/>
            </w:r>
            <w:r w:rsidRPr="00531520">
              <w:rPr>
                <w:i/>
                <w:sz w:val="24"/>
                <w:szCs w:val="24"/>
              </w:rPr>
              <w:t xml:space="preserve"> </w:t>
            </w:r>
          </w:p>
        </w:tc>
      </w:tr>
      <w:tr w:rsidR="000635D9" w:rsidRPr="00531520" w:rsidTr="001C6A29">
        <w:trPr>
          <w:jc w:val="center"/>
        </w:trPr>
        <w:tc>
          <w:tcPr>
            <w:tcW w:w="5130" w:type="dxa"/>
          </w:tcPr>
          <w:p w:rsidR="000635D9" w:rsidRPr="00237E86" w:rsidRDefault="000635D9" w:rsidP="001C6A29">
            <w:pPr>
              <w:jc w:val="center"/>
              <w:outlineLvl w:val="0"/>
              <w:rPr>
                <w:b/>
                <w:sz w:val="24"/>
                <w:szCs w:val="24"/>
              </w:rPr>
            </w:pPr>
            <w:r w:rsidRPr="00237E86">
              <w:rPr>
                <w:b/>
                <w:sz w:val="24"/>
                <w:szCs w:val="24"/>
              </w:rPr>
              <w:t>Text</w:t>
            </w:r>
          </w:p>
        </w:tc>
        <w:tc>
          <w:tcPr>
            <w:tcW w:w="1665" w:type="dxa"/>
          </w:tcPr>
          <w:p w:rsidR="000635D9" w:rsidRPr="00237E86" w:rsidRDefault="000635D9" w:rsidP="001C6A29">
            <w:pPr>
              <w:jc w:val="center"/>
              <w:outlineLvl w:val="0"/>
              <w:rPr>
                <w:b/>
                <w:sz w:val="24"/>
                <w:szCs w:val="24"/>
              </w:rPr>
            </w:pPr>
            <w:r w:rsidRPr="00237E86">
              <w:rPr>
                <w:b/>
                <w:sz w:val="24"/>
                <w:szCs w:val="24"/>
              </w:rPr>
              <w:t>Vocabulary</w:t>
            </w:r>
          </w:p>
        </w:tc>
        <w:tc>
          <w:tcPr>
            <w:tcW w:w="3780" w:type="dxa"/>
          </w:tcPr>
          <w:p w:rsidR="000635D9" w:rsidRPr="00237E86" w:rsidRDefault="000635D9" w:rsidP="001C6A29">
            <w:pPr>
              <w:jc w:val="center"/>
              <w:outlineLvl w:val="0"/>
              <w:rPr>
                <w:b/>
                <w:sz w:val="24"/>
                <w:szCs w:val="24"/>
              </w:rPr>
            </w:pPr>
            <w:r w:rsidRPr="00237E86">
              <w:rPr>
                <w:b/>
                <w:sz w:val="24"/>
                <w:szCs w:val="24"/>
              </w:rPr>
              <w:t>Guiding Questions</w:t>
            </w:r>
          </w:p>
        </w:tc>
      </w:tr>
      <w:tr w:rsidR="000635D9" w:rsidRPr="00683734" w:rsidTr="001C6A29">
        <w:trPr>
          <w:jc w:val="center"/>
        </w:trPr>
        <w:tc>
          <w:tcPr>
            <w:tcW w:w="5130" w:type="dxa"/>
          </w:tcPr>
          <w:p w:rsidR="000635D9" w:rsidRDefault="000635D9" w:rsidP="001C6A29">
            <w:pPr>
              <w:rPr>
                <w:sz w:val="24"/>
                <w:szCs w:val="24"/>
              </w:rPr>
            </w:pPr>
            <w:r w:rsidRPr="00531520">
              <w:rPr>
                <w:sz w:val="24"/>
                <w:szCs w:val="24"/>
              </w:rPr>
              <w:t xml:space="preserve">When settlers first arrived in North America, they typically carried very little hard or </w:t>
            </w:r>
            <w:r w:rsidRPr="00531520">
              <w:rPr>
                <w:b/>
                <w:sz w:val="24"/>
                <w:szCs w:val="24"/>
              </w:rPr>
              <w:t>metallic</w:t>
            </w:r>
            <w:r w:rsidRPr="00531520">
              <w:rPr>
                <w:sz w:val="24"/>
                <w:szCs w:val="24"/>
              </w:rPr>
              <w:t xml:space="preserve"> British money with them.</w:t>
            </w:r>
            <w:r>
              <w:rPr>
                <w:sz w:val="24"/>
                <w:szCs w:val="24"/>
              </w:rPr>
              <w:t xml:space="preserve"> Discovering no precious metals, </w:t>
            </w:r>
            <w:r w:rsidRPr="00531520">
              <w:rPr>
                <w:sz w:val="24"/>
                <w:szCs w:val="24"/>
              </w:rPr>
              <w:t xml:space="preserve">colonists relied on </w:t>
            </w:r>
            <w:r w:rsidRPr="00531520">
              <w:rPr>
                <w:b/>
                <w:sz w:val="24"/>
                <w:szCs w:val="24"/>
              </w:rPr>
              <w:t>barter</w:t>
            </w:r>
            <w:r w:rsidRPr="00531520">
              <w:rPr>
                <w:sz w:val="24"/>
                <w:szCs w:val="24"/>
              </w:rPr>
              <w:t xml:space="preserve"> and nontraditional forms of exchange. To deal with the lack of currency, many colonies resorted to “commodity money,” which varied from place to place. In Virginia, for example, the colonial legislature </w:t>
            </w:r>
            <w:r>
              <w:rPr>
                <w:sz w:val="24"/>
                <w:szCs w:val="24"/>
              </w:rPr>
              <w:t>set</w:t>
            </w:r>
            <w:r w:rsidRPr="00531520">
              <w:rPr>
                <w:sz w:val="24"/>
                <w:szCs w:val="24"/>
              </w:rPr>
              <w:t xml:space="preserve"> a </w:t>
            </w:r>
            <w:r w:rsidRPr="00531520">
              <w:rPr>
                <w:b/>
                <w:sz w:val="24"/>
                <w:szCs w:val="24"/>
              </w:rPr>
              <w:t>standardized</w:t>
            </w:r>
            <w:r>
              <w:rPr>
                <w:sz w:val="24"/>
                <w:szCs w:val="24"/>
              </w:rPr>
              <w:t xml:space="preserve"> </w:t>
            </w:r>
            <w:r w:rsidRPr="00531520">
              <w:rPr>
                <w:sz w:val="24"/>
                <w:szCs w:val="24"/>
              </w:rPr>
              <w:t xml:space="preserve">rate of exchange for tobacco, </w:t>
            </w:r>
            <w:r>
              <w:rPr>
                <w:sz w:val="24"/>
                <w:szCs w:val="24"/>
              </w:rPr>
              <w:t>making</w:t>
            </w:r>
            <w:r w:rsidRPr="00531520">
              <w:rPr>
                <w:sz w:val="24"/>
                <w:szCs w:val="24"/>
              </w:rPr>
              <w:t xml:space="preserve"> it </w:t>
            </w:r>
            <w:r>
              <w:rPr>
                <w:sz w:val="24"/>
                <w:szCs w:val="24"/>
              </w:rPr>
              <w:t xml:space="preserve">a </w:t>
            </w:r>
            <w:r w:rsidRPr="00531520">
              <w:rPr>
                <w:sz w:val="24"/>
                <w:szCs w:val="24"/>
              </w:rPr>
              <w:t xml:space="preserve">form of money in the colony. Commodities could be difficult to transport, so a system of </w:t>
            </w:r>
            <w:r w:rsidRPr="00531520">
              <w:rPr>
                <w:b/>
                <w:sz w:val="24"/>
                <w:szCs w:val="24"/>
              </w:rPr>
              <w:t>notes</w:t>
            </w:r>
            <w:r w:rsidRPr="00531520">
              <w:rPr>
                <w:sz w:val="24"/>
                <w:szCs w:val="24"/>
              </w:rPr>
              <w:t xml:space="preserve"> developed. These notes allowed individuals to deposit a certain amount of tobacco in a warehouse and receive a note bearing the value of the deposit that could be traded as money. In 1690, colonial Massachusetts became the first place in the Western world to issue paper bills to be used as money. These notes, called bills of credit, were issued for limited </w:t>
            </w:r>
            <w:r>
              <w:rPr>
                <w:sz w:val="24"/>
                <w:szCs w:val="24"/>
              </w:rPr>
              <w:t xml:space="preserve">periods of time </w:t>
            </w:r>
            <w:r w:rsidRPr="00531520">
              <w:rPr>
                <w:sz w:val="24"/>
                <w:szCs w:val="24"/>
              </w:rPr>
              <w:t>and varied in value.</w:t>
            </w:r>
          </w:p>
          <w:p w:rsidR="000635D9" w:rsidRDefault="000635D9" w:rsidP="001C6A29">
            <w:pPr>
              <w:rPr>
                <w:sz w:val="24"/>
                <w:szCs w:val="24"/>
              </w:rPr>
            </w:pPr>
          </w:p>
          <w:p w:rsidR="000635D9" w:rsidRDefault="000635D9" w:rsidP="001C6A29">
            <w:pPr>
              <w:rPr>
                <w:sz w:val="24"/>
                <w:szCs w:val="24"/>
              </w:rPr>
            </w:pPr>
            <w:r w:rsidRPr="00531520">
              <w:rPr>
                <w:sz w:val="24"/>
                <w:szCs w:val="24"/>
              </w:rPr>
              <w:t xml:space="preserve">While these notes provided colonists with a much-needed </w:t>
            </w:r>
            <w:r>
              <w:rPr>
                <w:sz w:val="24"/>
                <w:szCs w:val="24"/>
              </w:rPr>
              <w:t>way to</w:t>
            </w:r>
            <w:r w:rsidRPr="00531520">
              <w:rPr>
                <w:sz w:val="24"/>
                <w:szCs w:val="24"/>
              </w:rPr>
              <w:t xml:space="preserve"> exchange</w:t>
            </w:r>
            <w:r>
              <w:rPr>
                <w:sz w:val="24"/>
                <w:szCs w:val="24"/>
              </w:rPr>
              <w:t xml:space="preserve"> goods</w:t>
            </w:r>
            <w:r w:rsidRPr="00531520">
              <w:rPr>
                <w:sz w:val="24"/>
                <w:szCs w:val="24"/>
              </w:rPr>
              <w:t xml:space="preserve">, it was not without its problems. Currency that worked in Virginia might be worthless in Pennsylvania. Colonists and officials debated whether it was right or desirable to use paper, rather than gold or silver coins, to buy goods. Paper money tended to lose value quicker than coins and was often </w:t>
            </w:r>
            <w:r w:rsidRPr="00531520">
              <w:rPr>
                <w:b/>
                <w:sz w:val="24"/>
                <w:szCs w:val="24"/>
              </w:rPr>
              <w:t>counterfeited</w:t>
            </w:r>
            <w:r w:rsidRPr="00531520">
              <w:rPr>
                <w:sz w:val="24"/>
                <w:szCs w:val="24"/>
              </w:rPr>
              <w:t xml:space="preserve">. These problems caused England to restrict the uses of paper money in 1751 and 1763. Paper money was not the only medium of </w:t>
            </w:r>
            <w:r w:rsidRPr="00531520">
              <w:rPr>
                <w:sz w:val="24"/>
                <w:szCs w:val="24"/>
              </w:rPr>
              <w:lastRenderedPageBreak/>
              <w:t xml:space="preserve">exchange, however. Colonists also used metal coins. Barter and the extension of credit—which could take the form of bills of exchange, </w:t>
            </w:r>
            <w:r>
              <w:rPr>
                <w:sz w:val="24"/>
                <w:szCs w:val="24"/>
              </w:rPr>
              <w:t>similar</w:t>
            </w:r>
            <w:r w:rsidRPr="00531520">
              <w:rPr>
                <w:sz w:val="24"/>
                <w:szCs w:val="24"/>
              </w:rPr>
              <w:t xml:space="preserve"> to modern-day personal checks—remained important forces throughout the colonial period. Still, trade between colonies was greatly hampered by the lack of standardized money.</w:t>
            </w:r>
          </w:p>
          <w:p w:rsidR="000635D9" w:rsidRDefault="000635D9" w:rsidP="001C6A29">
            <w:pPr>
              <w:rPr>
                <w:sz w:val="24"/>
                <w:szCs w:val="24"/>
              </w:rPr>
            </w:pPr>
          </w:p>
          <w:p w:rsidR="000635D9" w:rsidRPr="00531520" w:rsidRDefault="000635D9" w:rsidP="001C6A29">
            <w:pPr>
              <w:outlineLvl w:val="0"/>
              <w:rPr>
                <w:sz w:val="24"/>
                <w:szCs w:val="24"/>
              </w:rPr>
            </w:pPr>
            <w:r w:rsidRPr="00531520">
              <w:rPr>
                <w:b/>
                <w:sz w:val="24"/>
                <w:szCs w:val="24"/>
              </w:rPr>
              <w:t>Transatlantic</w:t>
            </w:r>
            <w:r w:rsidRPr="00531520">
              <w:rPr>
                <w:sz w:val="24"/>
                <w:szCs w:val="24"/>
              </w:rPr>
              <w:t xml:space="preserve"> trade greatly enriched Britain, but it also created high standards of living for many North American colonists. During the seventeenth and eighteenth centuries, improvements in manufacturing, transportation, and the availability of </w:t>
            </w:r>
            <w:r w:rsidRPr="00531520">
              <w:rPr>
                <w:b/>
                <w:sz w:val="24"/>
                <w:szCs w:val="24"/>
              </w:rPr>
              <w:t>credit</w:t>
            </w:r>
            <w:r w:rsidRPr="00531520">
              <w:rPr>
                <w:sz w:val="24"/>
                <w:szCs w:val="24"/>
              </w:rPr>
              <w:t xml:space="preserve"> increased the opportunity for colonists to purchase consumer goods. </w:t>
            </w:r>
            <w:r>
              <w:rPr>
                <w:sz w:val="24"/>
                <w:szCs w:val="24"/>
              </w:rPr>
              <w:t xml:space="preserve">As the incomes of colonists rose, they were able to buy </w:t>
            </w:r>
            <w:r w:rsidRPr="00531520">
              <w:rPr>
                <w:sz w:val="24"/>
                <w:szCs w:val="24"/>
              </w:rPr>
              <w:t xml:space="preserve">tools, clothes, </w:t>
            </w:r>
            <w:r>
              <w:rPr>
                <w:sz w:val="24"/>
                <w:szCs w:val="24"/>
              </w:rPr>
              <w:t xml:space="preserve">and </w:t>
            </w:r>
            <w:r w:rsidRPr="00531520">
              <w:rPr>
                <w:sz w:val="24"/>
                <w:szCs w:val="24"/>
              </w:rPr>
              <w:t>utensils</w:t>
            </w:r>
            <w:r>
              <w:rPr>
                <w:sz w:val="24"/>
                <w:szCs w:val="24"/>
              </w:rPr>
              <w:t xml:space="preserve"> from England rather than depend on what they could make for themselves. </w:t>
            </w:r>
            <w:r w:rsidRPr="00531520">
              <w:rPr>
                <w:sz w:val="24"/>
                <w:szCs w:val="24"/>
              </w:rPr>
              <w:t>The availability of credit allowed</w:t>
            </w:r>
            <w:r>
              <w:rPr>
                <w:sz w:val="24"/>
                <w:szCs w:val="24"/>
              </w:rPr>
              <w:t xml:space="preserve"> middle-class</w:t>
            </w:r>
            <w:r w:rsidRPr="00531520">
              <w:rPr>
                <w:sz w:val="24"/>
                <w:szCs w:val="24"/>
              </w:rPr>
              <w:t xml:space="preserve"> families to buy </w:t>
            </w:r>
            <w:r>
              <w:rPr>
                <w:sz w:val="24"/>
                <w:szCs w:val="24"/>
              </w:rPr>
              <w:t xml:space="preserve">luxury </w:t>
            </w:r>
            <w:r w:rsidRPr="00531520">
              <w:rPr>
                <w:sz w:val="24"/>
                <w:szCs w:val="24"/>
              </w:rPr>
              <w:t xml:space="preserve">consumer items </w:t>
            </w:r>
            <w:r>
              <w:rPr>
                <w:sz w:val="24"/>
                <w:szCs w:val="24"/>
              </w:rPr>
              <w:t xml:space="preserve">from England that were </w:t>
            </w:r>
            <w:r w:rsidRPr="00531520">
              <w:rPr>
                <w:sz w:val="24"/>
                <w:szCs w:val="24"/>
              </w:rPr>
              <w:t>previously available only to the rich.</w:t>
            </w:r>
            <w:r>
              <w:rPr>
                <w:sz w:val="24"/>
                <w:szCs w:val="24"/>
              </w:rPr>
              <w:t xml:space="preserve"> Because of the availability of credit, colonists were increasingly in debt.</w:t>
            </w:r>
            <w:r w:rsidRPr="00531520">
              <w:rPr>
                <w:sz w:val="24"/>
                <w:szCs w:val="24"/>
              </w:rPr>
              <w:t xml:space="preserve"> Historians have called this process the “consumer revolution.”</w:t>
            </w:r>
          </w:p>
          <w:p w:rsidR="000635D9" w:rsidRPr="00531520" w:rsidRDefault="000635D9" w:rsidP="001C6A29">
            <w:pPr>
              <w:rPr>
                <w:sz w:val="24"/>
                <w:szCs w:val="24"/>
              </w:rPr>
            </w:pPr>
          </w:p>
          <w:p w:rsidR="000635D9" w:rsidRPr="00531520" w:rsidRDefault="000635D9" w:rsidP="001C6A29">
            <w:pPr>
              <w:rPr>
                <w:sz w:val="24"/>
                <w:szCs w:val="24"/>
              </w:rPr>
            </w:pPr>
            <w:r w:rsidRPr="00531520">
              <w:rPr>
                <w:sz w:val="24"/>
                <w:szCs w:val="24"/>
              </w:rPr>
              <w:t xml:space="preserve">Of course, the thirteen colonies were not the only British colonies in the Western Hemisphere. In fact, they were considerably less important to England than the sugar-producing islands of the Caribbean, including Jamaica. These British colonies were also connected to the </w:t>
            </w:r>
            <w:r w:rsidRPr="00531520">
              <w:rPr>
                <w:b/>
                <w:sz w:val="24"/>
                <w:szCs w:val="24"/>
              </w:rPr>
              <w:t>continental</w:t>
            </w:r>
            <w:r w:rsidRPr="00531520">
              <w:rPr>
                <w:sz w:val="24"/>
                <w:szCs w:val="24"/>
              </w:rPr>
              <w:t xml:space="preserve"> </w:t>
            </w:r>
            <w:r w:rsidRPr="00531520">
              <w:rPr>
                <w:b/>
                <w:sz w:val="24"/>
                <w:szCs w:val="24"/>
              </w:rPr>
              <w:t>colonies</w:t>
            </w:r>
            <w:r w:rsidRPr="00531520">
              <w:rPr>
                <w:sz w:val="24"/>
                <w:szCs w:val="24"/>
              </w:rPr>
              <w:t xml:space="preserve">. Caribbean plantations dedicated nearly all of their land to the wildly profitable crop of sugarcane, so North American colonies sold surplus food and raw materials to these wealthy island colonies. Lumber was in high demand, especially in Barbados, where planters nearly </w:t>
            </w:r>
            <w:r w:rsidRPr="00531520">
              <w:rPr>
                <w:b/>
                <w:sz w:val="24"/>
                <w:szCs w:val="24"/>
              </w:rPr>
              <w:t>deforested</w:t>
            </w:r>
            <w:r w:rsidRPr="00531520">
              <w:rPr>
                <w:sz w:val="24"/>
                <w:szCs w:val="24"/>
              </w:rPr>
              <w:t xml:space="preserve"> the island to make room for sugar plantations. To compensate for a lack of lumber, Barbadian colonists ordered house frames from New England. These prefabricated frames were sent via ships from which planters transported </w:t>
            </w:r>
            <w:r w:rsidRPr="00531520">
              <w:rPr>
                <w:sz w:val="24"/>
                <w:szCs w:val="24"/>
              </w:rPr>
              <w:lastRenderedPageBreak/>
              <w:t xml:space="preserve">them to their plantations. Caribbean colonists also relied on the continental colonies for livestock, purchasing cattle and horses. The most </w:t>
            </w:r>
            <w:r w:rsidRPr="00531520">
              <w:rPr>
                <w:b/>
                <w:sz w:val="24"/>
                <w:szCs w:val="24"/>
              </w:rPr>
              <w:t>lucrative</w:t>
            </w:r>
            <w:r w:rsidRPr="00531520">
              <w:rPr>
                <w:sz w:val="24"/>
                <w:szCs w:val="24"/>
              </w:rPr>
              <w:t xml:space="preserve"> exchange was the slave trade.</w:t>
            </w:r>
          </w:p>
          <w:p w:rsidR="000635D9" w:rsidRPr="00531520" w:rsidRDefault="000635D9" w:rsidP="001C6A29">
            <w:pPr>
              <w:rPr>
                <w:sz w:val="24"/>
                <w:szCs w:val="24"/>
              </w:rPr>
            </w:pPr>
          </w:p>
          <w:p w:rsidR="000635D9" w:rsidRPr="00531520" w:rsidRDefault="000635D9" w:rsidP="001C6A29">
            <w:pPr>
              <w:rPr>
                <w:sz w:val="24"/>
                <w:szCs w:val="24"/>
              </w:rPr>
            </w:pPr>
            <w:r w:rsidRPr="00531520">
              <w:rPr>
                <w:sz w:val="24"/>
                <w:szCs w:val="24"/>
              </w:rPr>
              <w:t xml:space="preserve">Connections between the Caribbean and North America benefited both sides. Those living on the continent relied on the Caribbean colonists to satisfy their craving for sugar and other goods like </w:t>
            </w:r>
            <w:r w:rsidRPr="00531520">
              <w:rPr>
                <w:b/>
                <w:sz w:val="24"/>
                <w:szCs w:val="24"/>
              </w:rPr>
              <w:t>mahogany</w:t>
            </w:r>
            <w:r w:rsidRPr="00531520">
              <w:rPr>
                <w:sz w:val="24"/>
                <w:szCs w:val="24"/>
              </w:rPr>
              <w:t xml:space="preserve">. British colonists in the Caribbean began cultivating sugar in the 1640s, and sugar took the </w:t>
            </w:r>
            <w:r w:rsidRPr="00531520">
              <w:rPr>
                <w:b/>
                <w:sz w:val="24"/>
                <w:szCs w:val="24"/>
              </w:rPr>
              <w:t>Atlantic World</w:t>
            </w:r>
            <w:r w:rsidRPr="00531520">
              <w:rPr>
                <w:sz w:val="24"/>
                <w:szCs w:val="24"/>
              </w:rPr>
              <w:t xml:space="preserve"> by storm. In fact, by 1680, sugar exports from the tiny island of Barbados valued more than the total exports of all the continental colonies. Jamaica, acquired by the Crown in 1655, surpassed Barbados in sugar production toward the end of the seventeenth century. North American colonists, like </w:t>
            </w:r>
            <w:r w:rsidRPr="00531520">
              <w:rPr>
                <w:b/>
                <w:sz w:val="24"/>
                <w:szCs w:val="24"/>
              </w:rPr>
              <w:t>Britons</w:t>
            </w:r>
            <w:r w:rsidRPr="00531520">
              <w:rPr>
                <w:sz w:val="24"/>
                <w:szCs w:val="24"/>
              </w:rPr>
              <w:t xml:space="preserve"> around the world, craved sugar to sweeten their tea and food. Colonial elites also sought to decorate their parlors and dining rooms with the silky, polished surfaces of rare mahogany as opposed to local wood. While the bulk of this in-demand material went to England and Europe, New England merchants imported the wood from the Caribbean, where it was then transformed into exquisite furniture</w:t>
            </w:r>
            <w:r>
              <w:rPr>
                <w:sz w:val="24"/>
                <w:szCs w:val="24"/>
              </w:rPr>
              <w:t xml:space="preserve"> for those who could afford it.</w:t>
            </w:r>
          </w:p>
        </w:tc>
        <w:tc>
          <w:tcPr>
            <w:tcW w:w="1665" w:type="dxa"/>
          </w:tcPr>
          <w:p w:rsidR="000635D9" w:rsidRDefault="000635D9" w:rsidP="001C6A29">
            <w:pPr>
              <w:rPr>
                <w:b/>
                <w:sz w:val="24"/>
                <w:szCs w:val="24"/>
              </w:rPr>
            </w:pPr>
          </w:p>
          <w:p w:rsidR="000635D9" w:rsidRPr="00531520" w:rsidRDefault="000635D9" w:rsidP="001C6A29">
            <w:pPr>
              <w:rPr>
                <w:sz w:val="24"/>
                <w:szCs w:val="24"/>
              </w:rPr>
            </w:pPr>
            <w:r w:rsidRPr="00531520">
              <w:rPr>
                <w:b/>
                <w:sz w:val="24"/>
                <w:szCs w:val="24"/>
              </w:rPr>
              <w:t>metallic:</w:t>
            </w:r>
            <w:r w:rsidRPr="00531520">
              <w:rPr>
                <w:sz w:val="24"/>
                <w:szCs w:val="24"/>
              </w:rPr>
              <w:t xml:space="preserve"> gold and silver</w:t>
            </w:r>
            <w:r w:rsidRPr="00531520">
              <w:rPr>
                <w:b/>
                <w:sz w:val="24"/>
                <w:szCs w:val="24"/>
              </w:rPr>
              <w:t xml:space="preserve"> </w:t>
            </w:r>
          </w:p>
          <w:p w:rsidR="000635D9" w:rsidRPr="00531520" w:rsidRDefault="000635D9" w:rsidP="001C6A29">
            <w:pPr>
              <w:rPr>
                <w:sz w:val="24"/>
                <w:szCs w:val="24"/>
              </w:rPr>
            </w:pPr>
          </w:p>
          <w:p w:rsidR="000635D9" w:rsidRDefault="000635D9" w:rsidP="001C6A29">
            <w:pPr>
              <w:rPr>
                <w:b/>
                <w:sz w:val="24"/>
                <w:szCs w:val="24"/>
              </w:rPr>
            </w:pPr>
            <w:r w:rsidRPr="00531520">
              <w:rPr>
                <w:b/>
                <w:sz w:val="24"/>
                <w:szCs w:val="24"/>
              </w:rPr>
              <w:t xml:space="preserve">barter: </w:t>
            </w:r>
            <w:r w:rsidRPr="00531520">
              <w:rPr>
                <w:sz w:val="24"/>
                <w:szCs w:val="24"/>
              </w:rPr>
              <w:t>exchange of goods without using money</w:t>
            </w: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r w:rsidRPr="00531520">
              <w:rPr>
                <w:b/>
                <w:sz w:val="24"/>
                <w:szCs w:val="24"/>
              </w:rPr>
              <w:t>standardized</w:t>
            </w:r>
            <w:r>
              <w:rPr>
                <w:b/>
                <w:sz w:val="24"/>
                <w:szCs w:val="24"/>
              </w:rPr>
              <w:t xml:space="preserve">: </w:t>
            </w:r>
            <w:r w:rsidRPr="00531520">
              <w:rPr>
                <w:sz w:val="24"/>
                <w:szCs w:val="24"/>
              </w:rPr>
              <w:t>a monetary unit set by the government</w:t>
            </w:r>
            <w:r>
              <w:rPr>
                <w:b/>
                <w:sz w:val="24"/>
                <w:szCs w:val="24"/>
              </w:rPr>
              <w:t xml:space="preserve"> </w:t>
            </w:r>
          </w:p>
          <w:p w:rsidR="000635D9" w:rsidRDefault="000635D9" w:rsidP="001C6A29">
            <w:pPr>
              <w:rPr>
                <w:b/>
                <w:sz w:val="24"/>
                <w:szCs w:val="24"/>
              </w:rPr>
            </w:pPr>
          </w:p>
          <w:p w:rsidR="000635D9" w:rsidRPr="00531520" w:rsidRDefault="000635D9" w:rsidP="001C6A29">
            <w:pPr>
              <w:rPr>
                <w:b/>
                <w:sz w:val="24"/>
                <w:szCs w:val="24"/>
              </w:rPr>
            </w:pPr>
            <w:r w:rsidRPr="00531520">
              <w:rPr>
                <w:b/>
                <w:sz w:val="24"/>
                <w:szCs w:val="24"/>
              </w:rPr>
              <w:t xml:space="preserve">notes: </w:t>
            </w:r>
            <w:r w:rsidRPr="00531520">
              <w:rPr>
                <w:sz w:val="24"/>
                <w:szCs w:val="24"/>
              </w:rPr>
              <w:t>written records</w:t>
            </w: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Pr="00531520" w:rsidRDefault="000635D9" w:rsidP="001C6A29">
            <w:pPr>
              <w:rPr>
                <w:b/>
                <w:sz w:val="24"/>
                <w:szCs w:val="24"/>
              </w:rPr>
            </w:pPr>
          </w:p>
          <w:p w:rsidR="000635D9" w:rsidRPr="00531520" w:rsidRDefault="000635D9" w:rsidP="001C6A29">
            <w:pPr>
              <w:rPr>
                <w:b/>
                <w:sz w:val="24"/>
                <w:szCs w:val="24"/>
              </w:rPr>
            </w:pPr>
          </w:p>
          <w:p w:rsidR="000635D9" w:rsidRPr="00531520" w:rsidRDefault="000635D9" w:rsidP="001C6A29">
            <w:pPr>
              <w:rPr>
                <w:b/>
                <w:sz w:val="24"/>
                <w:szCs w:val="24"/>
              </w:rPr>
            </w:pPr>
          </w:p>
          <w:p w:rsidR="000635D9" w:rsidRPr="00531520" w:rsidRDefault="000635D9" w:rsidP="001C6A29">
            <w:pPr>
              <w:rPr>
                <w:b/>
                <w:sz w:val="24"/>
                <w:szCs w:val="24"/>
              </w:rPr>
            </w:pPr>
          </w:p>
          <w:p w:rsidR="000635D9" w:rsidRDefault="000635D9" w:rsidP="001C6A29">
            <w:pPr>
              <w:rPr>
                <w:b/>
                <w:sz w:val="24"/>
                <w:szCs w:val="24"/>
              </w:rPr>
            </w:pPr>
          </w:p>
          <w:p w:rsidR="000635D9" w:rsidRPr="00531520" w:rsidRDefault="000635D9" w:rsidP="001C6A29">
            <w:pPr>
              <w:rPr>
                <w:sz w:val="24"/>
                <w:szCs w:val="24"/>
              </w:rPr>
            </w:pPr>
            <w:r w:rsidRPr="00531520">
              <w:rPr>
                <w:b/>
                <w:sz w:val="24"/>
                <w:szCs w:val="24"/>
              </w:rPr>
              <w:t xml:space="preserve">counterfeited: </w:t>
            </w:r>
            <w:r w:rsidRPr="00531520">
              <w:rPr>
                <w:sz w:val="24"/>
                <w:szCs w:val="24"/>
              </w:rPr>
              <w:t>faked</w:t>
            </w:r>
          </w:p>
          <w:p w:rsidR="000635D9" w:rsidRDefault="000635D9" w:rsidP="001C6A29">
            <w:pPr>
              <w:rPr>
                <w:b/>
                <w:sz w:val="24"/>
                <w:szCs w:val="24"/>
              </w:rPr>
            </w:pPr>
          </w:p>
          <w:p w:rsidR="000635D9" w:rsidRPr="00531520" w:rsidRDefault="000635D9" w:rsidP="001C6A29">
            <w:pPr>
              <w:rPr>
                <w:b/>
                <w:sz w:val="24"/>
                <w:szCs w:val="24"/>
              </w:rPr>
            </w:pPr>
          </w:p>
          <w:p w:rsidR="000635D9" w:rsidRPr="00531520" w:rsidRDefault="000635D9" w:rsidP="001C6A29">
            <w:pPr>
              <w:rPr>
                <w:sz w:val="24"/>
                <w:szCs w:val="24"/>
              </w:rPr>
            </w:pPr>
          </w:p>
          <w:p w:rsidR="000635D9" w:rsidRPr="00531520" w:rsidRDefault="000635D9" w:rsidP="001C6A29">
            <w:pPr>
              <w:rPr>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Pr="00531520" w:rsidRDefault="000635D9" w:rsidP="001C6A29">
            <w:pPr>
              <w:rPr>
                <w:b/>
                <w:sz w:val="24"/>
                <w:szCs w:val="24"/>
              </w:rPr>
            </w:pPr>
            <w:r w:rsidRPr="00531520">
              <w:rPr>
                <w:b/>
                <w:sz w:val="24"/>
                <w:szCs w:val="24"/>
              </w:rPr>
              <w:t>transatlantic:</w:t>
            </w:r>
            <w:r w:rsidRPr="00531520">
              <w:rPr>
                <w:sz w:val="24"/>
                <w:szCs w:val="24"/>
              </w:rPr>
              <w:t xml:space="preserve"> across the Atlantic Ocean</w:t>
            </w:r>
          </w:p>
          <w:p w:rsidR="000635D9" w:rsidRDefault="000635D9" w:rsidP="001C6A29">
            <w:pPr>
              <w:rPr>
                <w:sz w:val="24"/>
                <w:szCs w:val="24"/>
              </w:rPr>
            </w:pPr>
          </w:p>
          <w:p w:rsidR="000635D9" w:rsidRDefault="000635D9" w:rsidP="001C6A29">
            <w:pPr>
              <w:rPr>
                <w:sz w:val="24"/>
                <w:szCs w:val="24"/>
              </w:rPr>
            </w:pPr>
          </w:p>
          <w:p w:rsidR="000635D9" w:rsidRPr="00531520" w:rsidRDefault="000635D9" w:rsidP="001C6A29">
            <w:pPr>
              <w:rPr>
                <w:b/>
                <w:sz w:val="24"/>
                <w:szCs w:val="24"/>
              </w:rPr>
            </w:pPr>
            <w:r w:rsidRPr="00531520">
              <w:rPr>
                <w:b/>
                <w:sz w:val="24"/>
                <w:szCs w:val="24"/>
              </w:rPr>
              <w:t>credit:</w:t>
            </w:r>
            <w:r w:rsidRPr="00531520">
              <w:rPr>
                <w:sz w:val="24"/>
                <w:szCs w:val="24"/>
              </w:rPr>
              <w:t xml:space="preserve"> the ability to obtain goods before paying for them in full</w:t>
            </w:r>
          </w:p>
          <w:p w:rsidR="000635D9" w:rsidRDefault="000635D9" w:rsidP="001C6A29">
            <w:pPr>
              <w:rPr>
                <w:sz w:val="24"/>
                <w:szCs w:val="24"/>
              </w:rPr>
            </w:pPr>
          </w:p>
          <w:p w:rsidR="000635D9" w:rsidRDefault="000635D9" w:rsidP="001C6A29">
            <w:pPr>
              <w:rPr>
                <w:sz w:val="24"/>
                <w:szCs w:val="24"/>
              </w:rPr>
            </w:pPr>
          </w:p>
          <w:p w:rsidR="000635D9" w:rsidRPr="00531520" w:rsidRDefault="000635D9" w:rsidP="001C6A29">
            <w:pPr>
              <w:rPr>
                <w:sz w:val="24"/>
                <w:szCs w:val="24"/>
              </w:rPr>
            </w:pPr>
          </w:p>
          <w:p w:rsidR="000635D9" w:rsidRPr="00531520" w:rsidRDefault="000635D9" w:rsidP="001C6A29">
            <w:pPr>
              <w:rPr>
                <w:sz w:val="24"/>
                <w:szCs w:val="24"/>
              </w:rPr>
            </w:pPr>
          </w:p>
          <w:p w:rsidR="000635D9" w:rsidRPr="00531520" w:rsidRDefault="000635D9" w:rsidP="001C6A29">
            <w:pPr>
              <w:rPr>
                <w:b/>
                <w:sz w:val="24"/>
                <w:szCs w:val="24"/>
              </w:rPr>
            </w:pPr>
          </w:p>
          <w:p w:rsidR="000635D9" w:rsidRPr="00531520" w:rsidRDefault="000635D9" w:rsidP="001C6A29">
            <w:pPr>
              <w:rPr>
                <w:b/>
                <w:sz w:val="24"/>
                <w:szCs w:val="24"/>
              </w:rPr>
            </w:pPr>
            <w:r w:rsidRPr="00531520">
              <w:rPr>
                <w:b/>
                <w:sz w:val="24"/>
                <w:szCs w:val="24"/>
              </w:rPr>
              <w:t xml:space="preserve"> </w:t>
            </w:r>
          </w:p>
          <w:p w:rsidR="000635D9" w:rsidRPr="00531520" w:rsidRDefault="000635D9" w:rsidP="001C6A29">
            <w:pPr>
              <w:rPr>
                <w:b/>
                <w:sz w:val="24"/>
                <w:szCs w:val="24"/>
              </w:rPr>
            </w:pPr>
          </w:p>
          <w:p w:rsidR="000635D9" w:rsidRPr="00531520" w:rsidRDefault="000635D9" w:rsidP="001C6A29">
            <w:pPr>
              <w:rPr>
                <w:b/>
                <w:sz w:val="24"/>
                <w:szCs w:val="24"/>
              </w:rPr>
            </w:pPr>
          </w:p>
          <w:p w:rsidR="000635D9" w:rsidRPr="00531520" w:rsidRDefault="000635D9" w:rsidP="001C6A29">
            <w:pPr>
              <w:rPr>
                <w:b/>
                <w:sz w:val="24"/>
                <w:szCs w:val="24"/>
              </w:rPr>
            </w:pPr>
          </w:p>
          <w:p w:rsidR="000635D9" w:rsidRPr="00531520" w:rsidRDefault="000635D9" w:rsidP="001C6A29">
            <w:pPr>
              <w:rPr>
                <w:b/>
                <w:sz w:val="24"/>
                <w:szCs w:val="24"/>
              </w:rPr>
            </w:pPr>
          </w:p>
          <w:p w:rsidR="000635D9" w:rsidRPr="00531520" w:rsidRDefault="000635D9" w:rsidP="001C6A29">
            <w:pPr>
              <w:rPr>
                <w:b/>
                <w:sz w:val="24"/>
                <w:szCs w:val="24"/>
              </w:rPr>
            </w:pPr>
          </w:p>
          <w:p w:rsidR="000635D9" w:rsidRPr="00531520" w:rsidRDefault="000635D9" w:rsidP="001C6A29">
            <w:pPr>
              <w:rPr>
                <w:sz w:val="24"/>
                <w:szCs w:val="24"/>
              </w:rPr>
            </w:pPr>
            <w:r w:rsidRPr="00531520">
              <w:rPr>
                <w:b/>
                <w:sz w:val="24"/>
                <w:szCs w:val="24"/>
              </w:rPr>
              <w:t xml:space="preserve">continental colonies: </w:t>
            </w:r>
            <w:r w:rsidRPr="00531520">
              <w:rPr>
                <w:sz w:val="24"/>
                <w:szCs w:val="24"/>
              </w:rPr>
              <w:t xml:space="preserve">the colonies on the main continent; the Thirteen Colonies </w:t>
            </w:r>
          </w:p>
          <w:p w:rsidR="000635D9" w:rsidRPr="00531520" w:rsidRDefault="000635D9" w:rsidP="001C6A29">
            <w:pPr>
              <w:rPr>
                <w:b/>
                <w:sz w:val="24"/>
                <w:szCs w:val="24"/>
              </w:rPr>
            </w:pPr>
          </w:p>
          <w:p w:rsidR="000635D9" w:rsidRPr="00531520" w:rsidRDefault="000635D9" w:rsidP="001C6A29">
            <w:pPr>
              <w:rPr>
                <w:b/>
                <w:sz w:val="24"/>
                <w:szCs w:val="24"/>
              </w:rPr>
            </w:pPr>
            <w:r w:rsidRPr="00531520">
              <w:rPr>
                <w:b/>
                <w:sz w:val="24"/>
                <w:szCs w:val="24"/>
              </w:rPr>
              <w:t xml:space="preserve">deforested: </w:t>
            </w:r>
            <w:r w:rsidRPr="00531520">
              <w:rPr>
                <w:sz w:val="24"/>
                <w:szCs w:val="24"/>
              </w:rPr>
              <w:t>removed</w:t>
            </w:r>
            <w:r w:rsidRPr="00531520">
              <w:rPr>
                <w:b/>
                <w:sz w:val="24"/>
                <w:szCs w:val="24"/>
              </w:rPr>
              <w:t xml:space="preserve"> </w:t>
            </w:r>
            <w:r w:rsidRPr="00531520">
              <w:rPr>
                <w:sz w:val="24"/>
                <w:szCs w:val="24"/>
              </w:rPr>
              <w:t xml:space="preserve">forests </w:t>
            </w:r>
          </w:p>
          <w:p w:rsidR="000635D9" w:rsidRPr="00531520" w:rsidRDefault="000635D9" w:rsidP="001C6A29">
            <w:pPr>
              <w:rPr>
                <w:sz w:val="24"/>
                <w:szCs w:val="24"/>
              </w:rPr>
            </w:pPr>
          </w:p>
          <w:p w:rsidR="000635D9" w:rsidRPr="00531520" w:rsidRDefault="000635D9" w:rsidP="001C6A29">
            <w:pPr>
              <w:rPr>
                <w:sz w:val="24"/>
                <w:szCs w:val="24"/>
              </w:rPr>
            </w:pPr>
          </w:p>
          <w:p w:rsidR="000635D9" w:rsidRPr="00531520" w:rsidRDefault="000635D9" w:rsidP="001C6A29">
            <w:pPr>
              <w:rPr>
                <w:sz w:val="24"/>
                <w:szCs w:val="24"/>
              </w:rPr>
            </w:pPr>
            <w:r w:rsidRPr="00531520">
              <w:rPr>
                <w:b/>
                <w:sz w:val="24"/>
                <w:szCs w:val="24"/>
              </w:rPr>
              <w:lastRenderedPageBreak/>
              <w:t xml:space="preserve">lucrative: </w:t>
            </w:r>
            <w:r w:rsidRPr="00531520">
              <w:rPr>
                <w:sz w:val="24"/>
                <w:szCs w:val="24"/>
              </w:rPr>
              <w:t>very profitable</w:t>
            </w: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Pr="00531520" w:rsidRDefault="000635D9" w:rsidP="001C6A29">
            <w:pPr>
              <w:rPr>
                <w:sz w:val="24"/>
                <w:szCs w:val="24"/>
              </w:rPr>
            </w:pPr>
          </w:p>
          <w:p w:rsidR="000635D9" w:rsidRPr="00531520" w:rsidRDefault="000635D9" w:rsidP="001C6A29">
            <w:pPr>
              <w:rPr>
                <w:sz w:val="24"/>
                <w:szCs w:val="24"/>
              </w:rPr>
            </w:pPr>
            <w:r w:rsidRPr="00531520">
              <w:rPr>
                <w:b/>
                <w:sz w:val="24"/>
                <w:szCs w:val="24"/>
              </w:rPr>
              <w:t xml:space="preserve">mahogany: </w:t>
            </w:r>
            <w:r w:rsidRPr="00531520">
              <w:rPr>
                <w:sz w:val="24"/>
                <w:szCs w:val="24"/>
              </w:rPr>
              <w:t>valuable wood</w:t>
            </w:r>
          </w:p>
          <w:p w:rsidR="000635D9" w:rsidRPr="00531520" w:rsidRDefault="000635D9" w:rsidP="001C6A29">
            <w:pPr>
              <w:rPr>
                <w:sz w:val="24"/>
                <w:szCs w:val="24"/>
              </w:rPr>
            </w:pPr>
          </w:p>
          <w:p w:rsidR="000635D9" w:rsidRPr="00531520" w:rsidRDefault="000635D9" w:rsidP="001C6A29">
            <w:pPr>
              <w:rPr>
                <w:b/>
                <w:sz w:val="24"/>
                <w:szCs w:val="24"/>
              </w:rPr>
            </w:pPr>
            <w:r w:rsidRPr="00531520">
              <w:rPr>
                <w:b/>
                <w:sz w:val="24"/>
                <w:szCs w:val="24"/>
              </w:rPr>
              <w:t>Atlantic World:</w:t>
            </w:r>
            <w:r w:rsidRPr="00531520">
              <w:rPr>
                <w:sz w:val="24"/>
                <w:szCs w:val="24"/>
              </w:rPr>
              <w:t xml:space="preserve"> the Americas, Africa, and Europe</w:t>
            </w:r>
            <w:r w:rsidRPr="00531520">
              <w:rPr>
                <w:b/>
                <w:sz w:val="24"/>
                <w:szCs w:val="24"/>
              </w:rPr>
              <w:t xml:space="preserve"> </w:t>
            </w:r>
          </w:p>
          <w:p w:rsidR="000635D9" w:rsidRPr="00531520" w:rsidRDefault="000635D9" w:rsidP="001C6A29">
            <w:pPr>
              <w:rPr>
                <w:b/>
                <w:sz w:val="24"/>
                <w:szCs w:val="24"/>
              </w:rPr>
            </w:pPr>
          </w:p>
          <w:p w:rsidR="000635D9" w:rsidRPr="00531520" w:rsidRDefault="000635D9" w:rsidP="001C6A29">
            <w:pPr>
              <w:rPr>
                <w:sz w:val="24"/>
                <w:szCs w:val="24"/>
              </w:rPr>
            </w:pPr>
            <w:r w:rsidRPr="00531520">
              <w:rPr>
                <w:b/>
                <w:sz w:val="24"/>
                <w:szCs w:val="24"/>
              </w:rPr>
              <w:t xml:space="preserve">Britons: </w:t>
            </w:r>
            <w:r w:rsidRPr="00531520">
              <w:rPr>
                <w:sz w:val="24"/>
                <w:szCs w:val="24"/>
              </w:rPr>
              <w:t>people from England</w:t>
            </w:r>
          </w:p>
        </w:tc>
        <w:tc>
          <w:tcPr>
            <w:tcW w:w="3780" w:type="dxa"/>
          </w:tcPr>
          <w:p w:rsidR="000635D9" w:rsidRPr="00531520" w:rsidRDefault="000635D9" w:rsidP="001C6A29">
            <w:pPr>
              <w:rPr>
                <w:sz w:val="24"/>
                <w:szCs w:val="24"/>
              </w:rPr>
            </w:pPr>
            <w:r w:rsidRPr="00531520">
              <w:rPr>
                <w:sz w:val="24"/>
                <w:szCs w:val="24"/>
              </w:rPr>
              <w:lastRenderedPageBreak/>
              <w:t xml:space="preserve">How did colonists in the Americas trade and exchange goods when they first arrived in the Americas? </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Pr>
              <w:outlineLvl w:val="0"/>
              <w:rPr>
                <w:sz w:val="24"/>
                <w:szCs w:val="24"/>
              </w:rPr>
            </w:pPr>
          </w:p>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Default="000635D9" w:rsidP="001C6A29">
            <w:pPr>
              <w:rPr>
                <w:sz w:val="24"/>
                <w:szCs w:val="24"/>
              </w:rPr>
            </w:pPr>
          </w:p>
          <w:p w:rsidR="000635D9" w:rsidRDefault="000635D9" w:rsidP="001C6A29">
            <w:pPr>
              <w:rPr>
                <w:sz w:val="24"/>
                <w:szCs w:val="24"/>
              </w:rPr>
            </w:pPr>
            <w:r w:rsidRPr="00531520">
              <w:rPr>
                <w:sz w:val="24"/>
                <w:szCs w:val="24"/>
              </w:rPr>
              <w:t xml:space="preserve">Why did colonists develop a note system? </w:t>
            </w:r>
          </w:p>
          <w:p w:rsidR="000635D9" w:rsidRDefault="000635D9" w:rsidP="001C6A29">
            <w:pPr>
              <w:rPr>
                <w:sz w:val="24"/>
                <w:szCs w:val="24"/>
              </w:rPr>
            </w:pPr>
          </w:p>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Pr>
              <w:outlineLvl w:val="0"/>
              <w:rPr>
                <w:sz w:val="24"/>
                <w:szCs w:val="24"/>
              </w:rPr>
            </w:pPr>
          </w:p>
          <w:p w:rsidR="000635D9" w:rsidRPr="00531520" w:rsidRDefault="000635D9" w:rsidP="001C6A29">
            <w:r w:rsidRPr="00531520">
              <w:t>________________________________</w:t>
            </w:r>
          </w:p>
          <w:p w:rsidR="000635D9" w:rsidRPr="00531520" w:rsidRDefault="000635D9" w:rsidP="001C6A29"/>
          <w:p w:rsidR="000635D9" w:rsidRDefault="000635D9" w:rsidP="001C6A29">
            <w:r w:rsidRPr="00531520">
              <w:t>________________________________</w:t>
            </w:r>
          </w:p>
          <w:p w:rsidR="000635D9"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Default="000635D9" w:rsidP="001C6A29">
            <w:pPr>
              <w:rPr>
                <w:sz w:val="24"/>
                <w:szCs w:val="24"/>
              </w:rPr>
            </w:pPr>
          </w:p>
          <w:p w:rsidR="000635D9" w:rsidRPr="00531520" w:rsidRDefault="000635D9" w:rsidP="001C6A29">
            <w:pPr>
              <w:rPr>
                <w:sz w:val="24"/>
                <w:szCs w:val="24"/>
              </w:rPr>
            </w:pPr>
            <w:r w:rsidRPr="00531520">
              <w:rPr>
                <w:sz w:val="24"/>
                <w:szCs w:val="24"/>
              </w:rPr>
              <w:t xml:space="preserve">Why was trade between the Thirteen colonies limited? </w:t>
            </w:r>
          </w:p>
          <w:p w:rsidR="000635D9" w:rsidRPr="00531520" w:rsidRDefault="000635D9" w:rsidP="001C6A29">
            <w:pPr>
              <w:rPr>
                <w:sz w:val="24"/>
                <w:szCs w:val="24"/>
              </w:rPr>
            </w:pPr>
          </w:p>
          <w:p w:rsidR="000635D9" w:rsidRPr="00531520" w:rsidRDefault="000635D9" w:rsidP="001C6A29">
            <w:r w:rsidRPr="00531520">
              <w:lastRenderedPageBreak/>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Pr>
              <w:outlineLvl w:val="0"/>
              <w:rPr>
                <w:sz w:val="24"/>
                <w:szCs w:val="24"/>
              </w:rPr>
            </w:pPr>
          </w:p>
          <w:p w:rsidR="000635D9" w:rsidRPr="00531520" w:rsidRDefault="000635D9" w:rsidP="001C6A29">
            <w:r w:rsidRPr="00531520">
              <w:t>________________________________</w:t>
            </w:r>
          </w:p>
          <w:p w:rsidR="000635D9" w:rsidRPr="00531520" w:rsidRDefault="000635D9" w:rsidP="001C6A29"/>
          <w:p w:rsidR="000635D9" w:rsidRDefault="000635D9" w:rsidP="001C6A29">
            <w:pPr>
              <w:rPr>
                <w:sz w:val="24"/>
                <w:szCs w:val="24"/>
              </w:rPr>
            </w:pPr>
          </w:p>
          <w:p w:rsidR="000635D9" w:rsidRPr="00531520" w:rsidRDefault="000635D9" w:rsidP="001C6A29">
            <w:pPr>
              <w:rPr>
                <w:sz w:val="24"/>
                <w:szCs w:val="24"/>
              </w:rPr>
            </w:pPr>
            <w:r w:rsidRPr="00531520">
              <w:rPr>
                <w:sz w:val="24"/>
                <w:szCs w:val="24"/>
              </w:rPr>
              <w:t xml:space="preserve">How did the triangular trade affect how colonists in the Americas purchased consumer goods?  </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Pr>
              <w:outlineLvl w:val="0"/>
              <w:rPr>
                <w:sz w:val="24"/>
                <w:szCs w:val="24"/>
              </w:rPr>
            </w:pPr>
          </w:p>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pPr>
              <w:rPr>
                <w:sz w:val="24"/>
                <w:szCs w:val="24"/>
              </w:rPr>
            </w:pPr>
            <w:r w:rsidRPr="00531520">
              <w:rPr>
                <w:sz w:val="24"/>
                <w:szCs w:val="24"/>
              </w:rPr>
              <w:t xml:space="preserve">How did economic activity in the Caribbean colonies differ from the Thirteen Colonies? </w:t>
            </w:r>
          </w:p>
          <w:p w:rsidR="000635D9" w:rsidRPr="00531520" w:rsidRDefault="000635D9" w:rsidP="001C6A29">
            <w:pPr>
              <w:rPr>
                <w:sz w:val="24"/>
                <w:szCs w:val="24"/>
              </w:rPr>
            </w:pPr>
          </w:p>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Default="000635D9" w:rsidP="001C6A29">
            <w:pPr>
              <w:rPr>
                <w:sz w:val="24"/>
                <w:szCs w:val="24"/>
              </w:rPr>
            </w:pPr>
          </w:p>
          <w:p w:rsidR="000635D9" w:rsidRPr="00531520" w:rsidRDefault="000635D9" w:rsidP="001C6A29">
            <w:pPr>
              <w:rPr>
                <w:sz w:val="24"/>
                <w:szCs w:val="24"/>
              </w:rPr>
            </w:pPr>
            <w:r w:rsidRPr="00531520">
              <w:rPr>
                <w:sz w:val="24"/>
                <w:szCs w:val="24"/>
              </w:rPr>
              <w:t xml:space="preserve">How did the colonists in the Thirteen Colonies benefit from the economic activities in the Caribbean colonies? </w:t>
            </w:r>
          </w:p>
          <w:p w:rsidR="000635D9" w:rsidRPr="00531520" w:rsidRDefault="000635D9" w:rsidP="001C6A29">
            <w:pPr>
              <w:rPr>
                <w:sz w:val="24"/>
                <w:szCs w:val="24"/>
              </w:rPr>
            </w:pPr>
          </w:p>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531520" w:rsidRDefault="000635D9" w:rsidP="001C6A29">
            <w:r w:rsidRPr="00531520">
              <w:t>________________________________</w:t>
            </w:r>
          </w:p>
          <w:p w:rsidR="000635D9" w:rsidRPr="00531520" w:rsidRDefault="000635D9" w:rsidP="001C6A29"/>
          <w:p w:rsidR="000635D9" w:rsidRPr="00683734" w:rsidRDefault="000635D9" w:rsidP="001C6A29">
            <w:r w:rsidRPr="00531520">
              <w:t>_</w:t>
            </w:r>
            <w:r>
              <w:t>_______________________________</w:t>
            </w:r>
          </w:p>
        </w:tc>
      </w:tr>
    </w:tbl>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Pr="00285BD9" w:rsidRDefault="000635D9" w:rsidP="000635D9">
      <w:pPr>
        <w:jc w:val="center"/>
        <w:rPr>
          <w:sz w:val="24"/>
          <w:szCs w:val="24"/>
        </w:rPr>
      </w:pPr>
      <w:r w:rsidRPr="001067AE">
        <w:rPr>
          <w:b/>
          <w:sz w:val="24"/>
          <w:szCs w:val="24"/>
        </w:rPr>
        <w:lastRenderedPageBreak/>
        <w:t>Source L:</w:t>
      </w:r>
      <w:r w:rsidRPr="001067AE">
        <w:rPr>
          <w:sz w:val="24"/>
          <w:szCs w:val="24"/>
        </w:rPr>
        <w:t xml:space="preserve"> Fur Traders in Canada, 1777</w:t>
      </w:r>
      <w:r w:rsidRPr="001067AE">
        <w:rPr>
          <w:rStyle w:val="FootnoteReference"/>
          <w:sz w:val="24"/>
          <w:szCs w:val="24"/>
        </w:rPr>
        <w:footnoteReference w:id="107"/>
      </w:r>
    </w:p>
    <w:p w:rsidR="000635D9" w:rsidRPr="00237E86" w:rsidRDefault="000635D9" w:rsidP="000635D9">
      <w:pPr>
        <w:jc w:val="center"/>
        <w:rPr>
          <w:sz w:val="24"/>
          <w:szCs w:val="24"/>
        </w:rPr>
      </w:pPr>
      <w:r w:rsidRPr="00237E86">
        <w:rPr>
          <w:noProof/>
          <w:sz w:val="24"/>
          <w:szCs w:val="24"/>
        </w:rPr>
        <w:drawing>
          <wp:inline distT="0" distB="0" distL="0" distR="0" wp14:anchorId="3D4FF315" wp14:editId="3F2D3B3B">
            <wp:extent cx="6851650" cy="3587750"/>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851650" cy="3587750"/>
                    </a:xfrm>
                    <a:prstGeom prst="rect">
                      <a:avLst/>
                    </a:prstGeom>
                    <a:noFill/>
                    <a:ln>
                      <a:noFill/>
                    </a:ln>
                  </pic:spPr>
                </pic:pic>
              </a:graphicData>
            </a:graphic>
          </wp:inline>
        </w:drawing>
      </w:r>
    </w:p>
    <w:p w:rsidR="000635D9" w:rsidRPr="009464F6" w:rsidRDefault="000635D9" w:rsidP="000635D9">
      <w:pPr>
        <w:pStyle w:val="CommentText"/>
        <w:rPr>
          <w:sz w:val="24"/>
          <w:szCs w:val="24"/>
        </w:rPr>
      </w:pPr>
      <w:r w:rsidRPr="00237E86">
        <w:rPr>
          <w:sz w:val="24"/>
          <w:szCs w:val="24"/>
        </w:rPr>
        <w:t xml:space="preserve">Indigenous peoples were skilled at trapping animals for their fur, and there was a large demand for furs in Europe. Furs were sent back to Europe through the </w:t>
      </w:r>
      <w:r>
        <w:rPr>
          <w:sz w:val="24"/>
          <w:szCs w:val="24"/>
        </w:rPr>
        <w:t>t</w:t>
      </w:r>
      <w:r w:rsidRPr="00237E86">
        <w:rPr>
          <w:sz w:val="24"/>
          <w:szCs w:val="24"/>
        </w:rPr>
        <w:t xml:space="preserve">riangular </w:t>
      </w:r>
      <w:r>
        <w:rPr>
          <w:sz w:val="24"/>
          <w:szCs w:val="24"/>
        </w:rPr>
        <w:t>t</w:t>
      </w:r>
      <w:r w:rsidRPr="00237E86">
        <w:rPr>
          <w:sz w:val="24"/>
          <w:szCs w:val="24"/>
        </w:rPr>
        <w:t>rade.</w:t>
      </w:r>
      <w:r>
        <w:rPr>
          <w:sz w:val="24"/>
          <w:szCs w:val="24"/>
        </w:rPr>
        <w:t xml:space="preserve"> </w:t>
      </w:r>
    </w:p>
    <w:p w:rsidR="000635D9" w:rsidRDefault="000635D9" w:rsidP="000635D9"/>
    <w:p w:rsidR="000635D9" w:rsidRDefault="000635D9" w:rsidP="000635D9"/>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635D9" w:rsidTr="001C6A29">
        <w:trPr>
          <w:jc w:val="center"/>
        </w:trPr>
        <w:tc>
          <w:tcPr>
            <w:tcW w:w="10575" w:type="dxa"/>
            <w:gridSpan w:val="3"/>
          </w:tcPr>
          <w:p w:rsidR="000635D9" w:rsidRDefault="000635D9" w:rsidP="001C6A29">
            <w:pPr>
              <w:pStyle w:val="Heading1"/>
              <w:ind w:left="0"/>
              <w:jc w:val="center"/>
              <w:rPr>
                <w:rFonts w:ascii="Calibri" w:eastAsia="Calibri" w:hAnsi="Calibri" w:cs="Calibri"/>
                <w:b w:val="0"/>
                <w:i/>
                <w:sz w:val="24"/>
                <w:szCs w:val="24"/>
              </w:rPr>
            </w:pPr>
            <w:r>
              <w:rPr>
                <w:rFonts w:ascii="Calibri" w:eastAsia="Calibri" w:hAnsi="Calibri" w:cs="Calibri"/>
                <w:sz w:val="24"/>
                <w:szCs w:val="24"/>
              </w:rPr>
              <w:t xml:space="preserve">Source M: </w:t>
            </w:r>
            <w:r w:rsidRPr="00004D30">
              <w:rPr>
                <w:rFonts w:ascii="Calibri" w:eastAsia="Calibri" w:hAnsi="Calibri" w:cs="Calibri"/>
                <w:b w:val="0"/>
                <w:sz w:val="24"/>
                <w:szCs w:val="24"/>
              </w:rPr>
              <w:t>“The Fur Trade in Global Perspective”</w:t>
            </w:r>
            <w:r>
              <w:rPr>
                <w:rStyle w:val="FootnoteReference"/>
                <w:rFonts w:ascii="Calibri" w:eastAsia="Calibri" w:hAnsi="Calibri" w:cs="Calibri"/>
                <w:b w:val="0"/>
                <w:sz w:val="24"/>
                <w:szCs w:val="24"/>
              </w:rPr>
              <w:footnoteReference w:id="108"/>
            </w:r>
          </w:p>
        </w:tc>
      </w:tr>
      <w:tr w:rsidR="000635D9" w:rsidTr="001C6A29">
        <w:trPr>
          <w:jc w:val="center"/>
        </w:trPr>
        <w:tc>
          <w:tcPr>
            <w:tcW w:w="5130" w:type="dxa"/>
          </w:tcPr>
          <w:p w:rsidR="000635D9" w:rsidRPr="00237E86" w:rsidRDefault="000635D9" w:rsidP="001C6A29">
            <w:pPr>
              <w:pStyle w:val="Heading1"/>
              <w:ind w:left="0"/>
              <w:jc w:val="center"/>
              <w:rPr>
                <w:rFonts w:ascii="Calibri" w:eastAsia="Calibri" w:hAnsi="Calibri" w:cs="Calibri"/>
                <w:sz w:val="24"/>
                <w:szCs w:val="24"/>
              </w:rPr>
            </w:pPr>
            <w:r w:rsidRPr="00237E86">
              <w:rPr>
                <w:rFonts w:ascii="Calibri" w:eastAsia="Calibri" w:hAnsi="Calibri" w:cs="Calibri"/>
                <w:sz w:val="24"/>
                <w:szCs w:val="24"/>
              </w:rPr>
              <w:t>Text</w:t>
            </w:r>
          </w:p>
        </w:tc>
        <w:tc>
          <w:tcPr>
            <w:tcW w:w="1665" w:type="dxa"/>
          </w:tcPr>
          <w:p w:rsidR="000635D9" w:rsidRPr="00237E86" w:rsidRDefault="000635D9" w:rsidP="001C6A29">
            <w:pPr>
              <w:pStyle w:val="Heading1"/>
              <w:ind w:left="0"/>
              <w:jc w:val="center"/>
              <w:rPr>
                <w:rFonts w:ascii="Calibri" w:eastAsia="Calibri" w:hAnsi="Calibri" w:cs="Calibri"/>
                <w:sz w:val="24"/>
                <w:szCs w:val="24"/>
              </w:rPr>
            </w:pPr>
            <w:r w:rsidRPr="00237E86">
              <w:rPr>
                <w:rFonts w:ascii="Calibri" w:eastAsia="Calibri" w:hAnsi="Calibri" w:cs="Calibri"/>
                <w:sz w:val="24"/>
                <w:szCs w:val="24"/>
              </w:rPr>
              <w:t>Vocabulary</w:t>
            </w:r>
          </w:p>
        </w:tc>
        <w:tc>
          <w:tcPr>
            <w:tcW w:w="3780" w:type="dxa"/>
          </w:tcPr>
          <w:p w:rsidR="000635D9" w:rsidRPr="00237E86" w:rsidRDefault="000635D9" w:rsidP="001C6A29">
            <w:pPr>
              <w:pStyle w:val="Heading1"/>
              <w:ind w:left="0"/>
              <w:jc w:val="center"/>
              <w:rPr>
                <w:rFonts w:ascii="Calibri" w:eastAsia="Calibri" w:hAnsi="Calibri" w:cs="Calibri"/>
                <w:sz w:val="24"/>
                <w:szCs w:val="24"/>
              </w:rPr>
            </w:pPr>
            <w:r w:rsidRPr="00237E86">
              <w:rPr>
                <w:rFonts w:ascii="Calibri" w:eastAsia="Calibri" w:hAnsi="Calibri" w:cs="Calibri"/>
                <w:sz w:val="24"/>
                <w:szCs w:val="24"/>
              </w:rPr>
              <w:t>Guiding Questions</w:t>
            </w:r>
          </w:p>
        </w:tc>
      </w:tr>
      <w:tr w:rsidR="000635D9" w:rsidTr="001C6A29">
        <w:trPr>
          <w:trHeight w:val="2393"/>
          <w:jc w:val="center"/>
        </w:trPr>
        <w:tc>
          <w:tcPr>
            <w:tcW w:w="5130" w:type="dxa"/>
          </w:tcPr>
          <w:p w:rsidR="000635D9" w:rsidRPr="00004D30" w:rsidRDefault="000635D9" w:rsidP="001C6A29">
            <w:pPr>
              <w:pStyle w:val="Heading1"/>
              <w:ind w:left="0"/>
              <w:rPr>
                <w:rFonts w:ascii="Calibri" w:eastAsia="Calibri" w:hAnsi="Calibri" w:cs="Calibri"/>
                <w:b w:val="0"/>
                <w:sz w:val="24"/>
                <w:szCs w:val="24"/>
              </w:rPr>
            </w:pPr>
            <w:r w:rsidRPr="00004D30">
              <w:rPr>
                <w:rFonts w:ascii="Calibri" w:eastAsia="Calibri" w:hAnsi="Calibri" w:cs="Calibri"/>
                <w:b w:val="0"/>
                <w:sz w:val="24"/>
                <w:szCs w:val="24"/>
              </w:rPr>
              <w:t>T</w:t>
            </w:r>
            <w:r>
              <w:rPr>
                <w:rFonts w:ascii="Calibri" w:eastAsia="Calibri" w:hAnsi="Calibri" w:cs="Calibri"/>
                <w:b w:val="0"/>
                <w:sz w:val="24"/>
                <w:szCs w:val="24"/>
              </w:rPr>
              <w:t>he rise of the fur trade in the Thirteen Colonies</w:t>
            </w:r>
            <w:r w:rsidRPr="00004D30">
              <w:rPr>
                <w:rFonts w:ascii="Calibri" w:eastAsia="Calibri" w:hAnsi="Calibri" w:cs="Calibri"/>
                <w:b w:val="0"/>
                <w:sz w:val="24"/>
                <w:szCs w:val="24"/>
              </w:rPr>
              <w:t xml:space="preserve"> </w:t>
            </w:r>
            <w:r>
              <w:rPr>
                <w:rFonts w:ascii="Calibri" w:eastAsia="Calibri" w:hAnsi="Calibri" w:cs="Calibri"/>
                <w:b w:val="0"/>
                <w:sz w:val="24"/>
                <w:szCs w:val="24"/>
              </w:rPr>
              <w:t>was</w:t>
            </w:r>
            <w:r w:rsidRPr="00004D30">
              <w:rPr>
                <w:rFonts w:ascii="Calibri" w:eastAsia="Calibri" w:hAnsi="Calibri" w:cs="Calibri"/>
                <w:b w:val="0"/>
                <w:sz w:val="24"/>
                <w:szCs w:val="24"/>
              </w:rPr>
              <w:t xml:space="preserve"> a </w:t>
            </w:r>
            <w:r>
              <w:rPr>
                <w:rFonts w:ascii="Calibri" w:eastAsia="Calibri" w:hAnsi="Calibri" w:cs="Calibri"/>
                <w:b w:val="0"/>
                <w:sz w:val="24"/>
                <w:szCs w:val="24"/>
              </w:rPr>
              <w:t xml:space="preserve">driven by </w:t>
            </w:r>
            <w:r w:rsidRPr="00004D30">
              <w:rPr>
                <w:rFonts w:ascii="Calibri" w:eastAsia="Calibri" w:hAnsi="Calibri" w:cs="Calibri"/>
                <w:b w:val="0"/>
                <w:sz w:val="24"/>
                <w:szCs w:val="24"/>
              </w:rPr>
              <w:t xml:space="preserve">supply and demand. The </w:t>
            </w:r>
            <w:r w:rsidRPr="00CF6699">
              <w:rPr>
                <w:rFonts w:ascii="Calibri" w:eastAsia="Calibri" w:hAnsi="Calibri" w:cs="Calibri"/>
                <w:sz w:val="24"/>
                <w:szCs w:val="24"/>
              </w:rPr>
              <w:t>aristocracy</w:t>
            </w:r>
            <w:r w:rsidRPr="00004D30">
              <w:rPr>
                <w:rFonts w:ascii="Calibri" w:eastAsia="Calibri" w:hAnsi="Calibri" w:cs="Calibri"/>
                <w:b w:val="0"/>
                <w:sz w:val="24"/>
                <w:szCs w:val="24"/>
              </w:rPr>
              <w:t xml:space="preserve"> of Europe was a reliable market for fur, a product that was vie</w:t>
            </w:r>
            <w:r>
              <w:rPr>
                <w:rFonts w:ascii="Calibri" w:eastAsia="Calibri" w:hAnsi="Calibri" w:cs="Calibri"/>
                <w:b w:val="0"/>
                <w:sz w:val="24"/>
                <w:szCs w:val="24"/>
              </w:rPr>
              <w:t xml:space="preserve">wed as functional and fashionable. </w:t>
            </w:r>
            <w:r w:rsidRPr="00004D30">
              <w:rPr>
                <w:rFonts w:ascii="Calibri" w:eastAsia="Calibri" w:hAnsi="Calibri" w:cs="Calibri"/>
                <w:b w:val="0"/>
                <w:sz w:val="24"/>
                <w:szCs w:val="24"/>
              </w:rPr>
              <w:t>European fur-bearing animal</w:t>
            </w:r>
            <w:r>
              <w:rPr>
                <w:rFonts w:ascii="Calibri" w:eastAsia="Calibri" w:hAnsi="Calibri" w:cs="Calibri"/>
                <w:b w:val="0"/>
                <w:sz w:val="24"/>
                <w:szCs w:val="24"/>
              </w:rPr>
              <w:t>s were</w:t>
            </w:r>
            <w:r w:rsidRPr="00004D30">
              <w:rPr>
                <w:rFonts w:ascii="Calibri" w:eastAsia="Calibri" w:hAnsi="Calibri" w:cs="Calibri"/>
                <w:b w:val="0"/>
                <w:sz w:val="24"/>
                <w:szCs w:val="24"/>
              </w:rPr>
              <w:t xml:space="preserve"> being </w:t>
            </w:r>
            <w:r w:rsidRPr="00CF6699">
              <w:rPr>
                <w:rFonts w:ascii="Calibri" w:eastAsia="Calibri" w:hAnsi="Calibri" w:cs="Calibri"/>
                <w:sz w:val="24"/>
                <w:szCs w:val="24"/>
              </w:rPr>
              <w:t>depleted</w:t>
            </w:r>
            <w:r w:rsidRPr="00004D30">
              <w:rPr>
                <w:rFonts w:ascii="Calibri" w:eastAsia="Calibri" w:hAnsi="Calibri" w:cs="Calibri"/>
                <w:b w:val="0"/>
                <w:sz w:val="24"/>
                <w:szCs w:val="24"/>
              </w:rPr>
              <w:t xml:space="preserve"> by overhunting and competition from expanding farming. Beavers were effectively extinct in the British Isles by the 16th century; in France their numbers were similarly reduced.</w:t>
            </w:r>
          </w:p>
          <w:p w:rsidR="000635D9" w:rsidRDefault="000635D9" w:rsidP="001C6A29">
            <w:pPr>
              <w:pStyle w:val="Heading1"/>
              <w:ind w:left="0"/>
              <w:rPr>
                <w:rFonts w:ascii="Calibri" w:eastAsia="Calibri" w:hAnsi="Calibri" w:cs="Calibri"/>
                <w:b w:val="0"/>
                <w:sz w:val="24"/>
                <w:szCs w:val="24"/>
              </w:rPr>
            </w:pPr>
          </w:p>
          <w:p w:rsidR="000635D9" w:rsidRDefault="000635D9" w:rsidP="001C6A29">
            <w:pPr>
              <w:pStyle w:val="Heading1"/>
              <w:ind w:left="0"/>
              <w:rPr>
                <w:rFonts w:ascii="Calibri" w:eastAsia="Calibri" w:hAnsi="Calibri" w:cs="Calibri"/>
                <w:b w:val="0"/>
                <w:sz w:val="24"/>
                <w:szCs w:val="24"/>
              </w:rPr>
            </w:pPr>
            <w:r w:rsidRPr="00004D30">
              <w:rPr>
                <w:rFonts w:ascii="Calibri" w:eastAsia="Calibri" w:hAnsi="Calibri" w:cs="Calibri"/>
                <w:b w:val="0"/>
                <w:sz w:val="24"/>
                <w:szCs w:val="24"/>
              </w:rPr>
              <w:t xml:space="preserve">Meeting royal and aristocratic demand for furs became the task of merchants. Their </w:t>
            </w:r>
            <w:r>
              <w:rPr>
                <w:rFonts w:ascii="Calibri" w:eastAsia="Calibri" w:hAnsi="Calibri" w:cs="Calibri"/>
                <w:b w:val="0"/>
                <w:sz w:val="24"/>
                <w:szCs w:val="24"/>
              </w:rPr>
              <w:t>main</w:t>
            </w:r>
            <w:r w:rsidRPr="00004D30">
              <w:rPr>
                <w:rFonts w:ascii="Calibri" w:eastAsia="Calibri" w:hAnsi="Calibri" w:cs="Calibri"/>
                <w:b w:val="0"/>
                <w:sz w:val="24"/>
                <w:szCs w:val="24"/>
              </w:rPr>
              <w:t xml:space="preserve"> source was Russia, but the discovery that furs could be </w:t>
            </w:r>
            <w:r w:rsidRPr="00004D30">
              <w:rPr>
                <w:rFonts w:ascii="Calibri" w:eastAsia="Calibri" w:hAnsi="Calibri" w:cs="Calibri"/>
                <w:b w:val="0"/>
                <w:sz w:val="24"/>
                <w:szCs w:val="24"/>
              </w:rPr>
              <w:lastRenderedPageBreak/>
              <w:t xml:space="preserve">obtained much more cheaply from North America </w:t>
            </w:r>
            <w:r>
              <w:rPr>
                <w:rFonts w:ascii="Calibri" w:eastAsia="Calibri" w:hAnsi="Calibri" w:cs="Calibri"/>
                <w:b w:val="0"/>
                <w:sz w:val="24"/>
                <w:szCs w:val="24"/>
              </w:rPr>
              <w:t>changed</w:t>
            </w:r>
            <w:r w:rsidRPr="00004D30">
              <w:rPr>
                <w:rFonts w:ascii="Calibri" w:eastAsia="Calibri" w:hAnsi="Calibri" w:cs="Calibri"/>
                <w:b w:val="0"/>
                <w:sz w:val="24"/>
                <w:szCs w:val="24"/>
              </w:rPr>
              <w:t xml:space="preserve"> </w:t>
            </w:r>
            <w:r>
              <w:rPr>
                <w:rFonts w:ascii="Calibri" w:eastAsia="Calibri" w:hAnsi="Calibri" w:cs="Calibri"/>
                <w:b w:val="0"/>
                <w:sz w:val="24"/>
                <w:szCs w:val="24"/>
              </w:rPr>
              <w:t>how merchants supplied furs for Europeans</w:t>
            </w:r>
            <w:r w:rsidRPr="00004D30">
              <w:rPr>
                <w:rFonts w:ascii="Calibri" w:eastAsia="Calibri" w:hAnsi="Calibri" w:cs="Calibri"/>
                <w:b w:val="0"/>
                <w:sz w:val="24"/>
                <w:szCs w:val="24"/>
              </w:rPr>
              <w:t xml:space="preserve">. </w:t>
            </w:r>
          </w:p>
          <w:p w:rsidR="000635D9" w:rsidRDefault="000635D9" w:rsidP="001C6A29">
            <w:pPr>
              <w:pStyle w:val="Heading1"/>
              <w:ind w:left="0"/>
              <w:rPr>
                <w:rFonts w:ascii="Calibri" w:eastAsia="Calibri" w:hAnsi="Calibri" w:cs="Calibri"/>
                <w:b w:val="0"/>
                <w:sz w:val="24"/>
                <w:szCs w:val="24"/>
              </w:rPr>
            </w:pPr>
          </w:p>
          <w:p w:rsidR="000635D9" w:rsidRPr="00CF6699" w:rsidRDefault="000635D9" w:rsidP="001C6A29">
            <w:pPr>
              <w:rPr>
                <w:sz w:val="24"/>
                <w:szCs w:val="24"/>
              </w:rPr>
            </w:pPr>
            <w:r>
              <w:rPr>
                <w:sz w:val="24"/>
                <w:szCs w:val="24"/>
              </w:rPr>
              <w:t>In addition to the aristocracy, t</w:t>
            </w:r>
            <w:r w:rsidRPr="00CF6699">
              <w:rPr>
                <w:sz w:val="24"/>
                <w:szCs w:val="24"/>
              </w:rPr>
              <w:t xml:space="preserve">he rise in wealth of the merchant class in Europe </w:t>
            </w:r>
            <w:r>
              <w:rPr>
                <w:sz w:val="24"/>
                <w:szCs w:val="24"/>
              </w:rPr>
              <w:t>also increased</w:t>
            </w:r>
            <w:r w:rsidRPr="00CF6699">
              <w:rPr>
                <w:sz w:val="24"/>
                <w:szCs w:val="24"/>
              </w:rPr>
              <w:t xml:space="preserve"> the demand for furs. </w:t>
            </w:r>
            <w:r>
              <w:rPr>
                <w:sz w:val="24"/>
                <w:szCs w:val="24"/>
              </w:rPr>
              <w:t>The wealthiest merchants wore</w:t>
            </w:r>
            <w:r w:rsidRPr="00CF6699">
              <w:rPr>
                <w:sz w:val="24"/>
                <w:szCs w:val="24"/>
              </w:rPr>
              <w:t xml:space="preserve"> fur hats and trim on their coats. </w:t>
            </w:r>
            <w:r>
              <w:rPr>
                <w:sz w:val="24"/>
                <w:szCs w:val="24"/>
              </w:rPr>
              <w:t xml:space="preserve">These merchants formed a </w:t>
            </w:r>
            <w:r w:rsidRPr="00CF6699">
              <w:rPr>
                <w:sz w:val="24"/>
                <w:szCs w:val="24"/>
              </w:rPr>
              <w:t xml:space="preserve">new </w:t>
            </w:r>
            <w:r>
              <w:rPr>
                <w:sz w:val="24"/>
                <w:szCs w:val="24"/>
              </w:rPr>
              <w:t xml:space="preserve">middle </w:t>
            </w:r>
            <w:r w:rsidRPr="00CF6699">
              <w:rPr>
                <w:sz w:val="24"/>
                <w:szCs w:val="24"/>
              </w:rPr>
              <w:t>class of citizen</w:t>
            </w:r>
            <w:r>
              <w:rPr>
                <w:sz w:val="24"/>
                <w:szCs w:val="24"/>
              </w:rPr>
              <w:t>s</w:t>
            </w:r>
            <w:r w:rsidRPr="00CF6699">
              <w:rPr>
                <w:sz w:val="24"/>
                <w:szCs w:val="24"/>
              </w:rPr>
              <w:t xml:space="preserve"> </w:t>
            </w:r>
            <w:r>
              <w:rPr>
                <w:sz w:val="24"/>
                <w:szCs w:val="24"/>
              </w:rPr>
              <w:t>that</w:t>
            </w:r>
            <w:r w:rsidRPr="00CF6699">
              <w:rPr>
                <w:sz w:val="24"/>
                <w:szCs w:val="24"/>
              </w:rPr>
              <w:t xml:space="preserve"> w</w:t>
            </w:r>
            <w:r>
              <w:rPr>
                <w:sz w:val="24"/>
                <w:szCs w:val="24"/>
              </w:rPr>
              <w:t>ere</w:t>
            </w:r>
            <w:r w:rsidRPr="00CF6699">
              <w:rPr>
                <w:sz w:val="24"/>
                <w:szCs w:val="24"/>
              </w:rPr>
              <w:t xml:space="preserve"> prosperous and influential </w:t>
            </w:r>
            <w:r>
              <w:rPr>
                <w:sz w:val="24"/>
                <w:szCs w:val="24"/>
              </w:rPr>
              <w:t xml:space="preserve">enough </w:t>
            </w:r>
            <w:r w:rsidRPr="00CF6699">
              <w:rPr>
                <w:sz w:val="24"/>
                <w:szCs w:val="24"/>
              </w:rPr>
              <w:t xml:space="preserve">to drive the </w:t>
            </w:r>
            <w:r>
              <w:rPr>
                <w:sz w:val="24"/>
                <w:szCs w:val="24"/>
              </w:rPr>
              <w:t xml:space="preserve">fur </w:t>
            </w:r>
            <w:r w:rsidRPr="00CF6699">
              <w:rPr>
                <w:sz w:val="24"/>
                <w:szCs w:val="24"/>
              </w:rPr>
              <w:t>industry forward.</w:t>
            </w:r>
          </w:p>
          <w:p w:rsidR="000635D9" w:rsidRPr="00004D30" w:rsidRDefault="000635D9" w:rsidP="001C6A29">
            <w:pPr>
              <w:pStyle w:val="Heading1"/>
              <w:rPr>
                <w:rFonts w:ascii="Calibri" w:eastAsia="Calibri" w:hAnsi="Calibri" w:cs="Calibri"/>
                <w:b w:val="0"/>
                <w:sz w:val="24"/>
                <w:szCs w:val="24"/>
              </w:rPr>
            </w:pPr>
          </w:p>
          <w:p w:rsidR="000635D9" w:rsidRPr="00004D30" w:rsidRDefault="000635D9" w:rsidP="001C6A29">
            <w:pPr>
              <w:pStyle w:val="Heading1"/>
              <w:ind w:left="0"/>
              <w:rPr>
                <w:rFonts w:ascii="Calibri" w:eastAsia="Calibri" w:hAnsi="Calibri" w:cs="Calibri"/>
                <w:b w:val="0"/>
                <w:sz w:val="24"/>
                <w:szCs w:val="24"/>
              </w:rPr>
            </w:pPr>
            <w:r w:rsidRPr="00004D30">
              <w:rPr>
                <w:rFonts w:ascii="Calibri" w:eastAsia="Calibri" w:hAnsi="Calibri" w:cs="Calibri"/>
                <w:b w:val="0"/>
                <w:sz w:val="24"/>
                <w:szCs w:val="24"/>
              </w:rPr>
              <w:t>The French</w:t>
            </w:r>
            <w:r>
              <w:rPr>
                <w:rFonts w:ascii="Calibri" w:eastAsia="Calibri" w:hAnsi="Calibri" w:cs="Calibri"/>
                <w:b w:val="0"/>
                <w:sz w:val="24"/>
                <w:szCs w:val="24"/>
              </w:rPr>
              <w:t xml:space="preserve">, Dutch, and British all participated in the fur trade in North America in the seventeenth century. </w:t>
            </w:r>
            <w:r w:rsidRPr="00004D30">
              <w:rPr>
                <w:rFonts w:ascii="Calibri" w:eastAsia="Calibri" w:hAnsi="Calibri" w:cs="Calibri"/>
                <w:b w:val="0"/>
                <w:sz w:val="24"/>
                <w:szCs w:val="24"/>
              </w:rPr>
              <w:t>All of the North American colonies, even the Carolinas, produced some furs for markets in Europe, and there was a lively trade in furs and deer hides out of Louisiana, but the best furs were to be obtained north of the Great Lakes.</w:t>
            </w:r>
          </w:p>
          <w:p w:rsidR="000635D9" w:rsidRPr="00004D30" w:rsidRDefault="000635D9" w:rsidP="001C6A29">
            <w:pPr>
              <w:pStyle w:val="Heading1"/>
              <w:rPr>
                <w:rFonts w:ascii="Calibri" w:eastAsia="Calibri" w:hAnsi="Calibri" w:cs="Calibri"/>
                <w:b w:val="0"/>
                <w:sz w:val="24"/>
                <w:szCs w:val="24"/>
              </w:rPr>
            </w:pPr>
          </w:p>
          <w:p w:rsidR="000635D9" w:rsidRPr="00004D30" w:rsidRDefault="000635D9" w:rsidP="001C6A29">
            <w:pPr>
              <w:rPr>
                <w:sz w:val="24"/>
                <w:szCs w:val="24"/>
              </w:rPr>
            </w:pPr>
            <w:r w:rsidRPr="00004D30">
              <w:rPr>
                <w:sz w:val="24"/>
                <w:szCs w:val="24"/>
              </w:rPr>
              <w:t xml:space="preserve">As Europeans looked to their </w:t>
            </w:r>
            <w:r>
              <w:rPr>
                <w:sz w:val="24"/>
                <w:szCs w:val="24"/>
              </w:rPr>
              <w:t>Indigenous</w:t>
            </w:r>
            <w:r w:rsidRPr="00004D30">
              <w:rPr>
                <w:sz w:val="24"/>
                <w:szCs w:val="24"/>
              </w:rPr>
              <w:t xml:space="preserve"> trading partners to access </w:t>
            </w:r>
            <w:r w:rsidRPr="001A01FD">
              <w:rPr>
                <w:b/>
                <w:sz w:val="24"/>
                <w:szCs w:val="24"/>
              </w:rPr>
              <w:t>pelts</w:t>
            </w:r>
            <w:r w:rsidRPr="00004D30">
              <w:rPr>
                <w:sz w:val="24"/>
                <w:szCs w:val="24"/>
              </w:rPr>
              <w:t xml:space="preserve"> from farther inland, particularly in the North where colder climates produced healthier pelts, the fur trade</w:t>
            </w:r>
            <w:r>
              <w:rPr>
                <w:sz w:val="24"/>
                <w:szCs w:val="24"/>
              </w:rPr>
              <w:t xml:space="preserve"> invaded all the early colonies. </w:t>
            </w:r>
            <w:r w:rsidRPr="00004D30">
              <w:rPr>
                <w:sz w:val="24"/>
                <w:szCs w:val="24"/>
              </w:rPr>
              <w:t xml:space="preserve">While Virginia and the other plantation and farming colonies </w:t>
            </w:r>
            <w:r>
              <w:rPr>
                <w:sz w:val="24"/>
                <w:szCs w:val="24"/>
              </w:rPr>
              <w:t xml:space="preserve">contained their borders, </w:t>
            </w:r>
            <w:r w:rsidRPr="00004D30">
              <w:rPr>
                <w:sz w:val="24"/>
                <w:szCs w:val="24"/>
              </w:rPr>
              <w:t xml:space="preserve">New France stretched its network — and then its forts, posts, and influence — farther into the interior of North America so that </w:t>
            </w:r>
            <w:r>
              <w:rPr>
                <w:sz w:val="24"/>
                <w:szCs w:val="24"/>
              </w:rPr>
              <w:t>they controlled</w:t>
            </w:r>
            <w:r w:rsidRPr="00004D30">
              <w:rPr>
                <w:sz w:val="24"/>
                <w:szCs w:val="24"/>
              </w:rPr>
              <w:t xml:space="preserve"> the major riv</w:t>
            </w:r>
            <w:r>
              <w:rPr>
                <w:sz w:val="24"/>
                <w:szCs w:val="24"/>
              </w:rPr>
              <w:t xml:space="preserve">ers and lakes of the continent. </w:t>
            </w:r>
            <w:r w:rsidRPr="00004D30">
              <w:rPr>
                <w:sz w:val="24"/>
                <w:szCs w:val="24"/>
              </w:rPr>
              <w:t xml:space="preserve">The English response was to attempt, repeatedly, to capture the French </w:t>
            </w:r>
            <w:r>
              <w:rPr>
                <w:sz w:val="24"/>
                <w:szCs w:val="24"/>
              </w:rPr>
              <w:t>trading posts</w:t>
            </w:r>
            <w:r w:rsidRPr="00004D30">
              <w:rPr>
                <w:sz w:val="24"/>
                <w:szCs w:val="24"/>
              </w:rPr>
              <w:t xml:space="preserve"> on the St. Lawrence</w:t>
            </w:r>
            <w:r>
              <w:rPr>
                <w:sz w:val="24"/>
                <w:szCs w:val="24"/>
              </w:rPr>
              <w:t xml:space="preserve"> River (a river that connected the Great Lakes to the Atlantic Ocean, and was very important for transportation in the fur trade).</w:t>
            </w:r>
            <w:r w:rsidRPr="00004D30">
              <w:rPr>
                <w:sz w:val="24"/>
                <w:szCs w:val="24"/>
              </w:rPr>
              <w:t xml:space="preserve"> </w:t>
            </w:r>
            <w:r>
              <w:rPr>
                <w:sz w:val="24"/>
                <w:szCs w:val="24"/>
              </w:rPr>
              <w:t>The English thought</w:t>
            </w:r>
            <w:r w:rsidRPr="00004D30">
              <w:rPr>
                <w:sz w:val="24"/>
                <w:szCs w:val="24"/>
              </w:rPr>
              <w:t xml:space="preserve"> that the fur supply would simply continue to flow downstream and into their hands. In the late 1600s the English tried a different tactic, encouraging their </w:t>
            </w:r>
            <w:r w:rsidRPr="00F77EB6">
              <w:rPr>
                <w:b/>
                <w:sz w:val="24"/>
                <w:szCs w:val="24"/>
              </w:rPr>
              <w:t>Haudenosaunee</w:t>
            </w:r>
            <w:r w:rsidRPr="00004D30">
              <w:rPr>
                <w:sz w:val="24"/>
                <w:szCs w:val="24"/>
              </w:rPr>
              <w:t xml:space="preserve"> allies to weaken </w:t>
            </w:r>
            <w:r>
              <w:rPr>
                <w:sz w:val="24"/>
                <w:szCs w:val="24"/>
              </w:rPr>
              <w:t>the ability of the</w:t>
            </w:r>
            <w:r w:rsidRPr="00004D30">
              <w:rPr>
                <w:sz w:val="24"/>
                <w:szCs w:val="24"/>
              </w:rPr>
              <w:t xml:space="preserve"> French</w:t>
            </w:r>
            <w:r>
              <w:rPr>
                <w:sz w:val="24"/>
                <w:szCs w:val="24"/>
              </w:rPr>
              <w:t xml:space="preserve"> and their </w:t>
            </w:r>
            <w:r w:rsidRPr="00F77EB6">
              <w:rPr>
                <w:b/>
                <w:sz w:val="24"/>
                <w:szCs w:val="24"/>
              </w:rPr>
              <w:t>Algonquin</w:t>
            </w:r>
            <w:r w:rsidRPr="00004D30">
              <w:rPr>
                <w:sz w:val="24"/>
                <w:szCs w:val="24"/>
              </w:rPr>
              <w:t xml:space="preserve"> </w:t>
            </w:r>
            <w:r>
              <w:rPr>
                <w:sz w:val="24"/>
                <w:szCs w:val="24"/>
              </w:rPr>
              <w:t xml:space="preserve">allies to transport furs. </w:t>
            </w:r>
          </w:p>
          <w:p w:rsidR="000635D9" w:rsidRPr="00004D30" w:rsidRDefault="000635D9" w:rsidP="001C6A29">
            <w:pPr>
              <w:rPr>
                <w:sz w:val="24"/>
                <w:szCs w:val="24"/>
              </w:rPr>
            </w:pPr>
          </w:p>
          <w:p w:rsidR="000635D9" w:rsidRDefault="000635D9" w:rsidP="001C6A29">
            <w:pPr>
              <w:rPr>
                <w:b/>
              </w:rPr>
            </w:pPr>
            <w:r w:rsidRPr="00004D30">
              <w:rPr>
                <w:sz w:val="24"/>
                <w:szCs w:val="24"/>
              </w:rPr>
              <w:lastRenderedPageBreak/>
              <w:t xml:space="preserve">From the 1670s, the French faced the English on two fur trading frontiers and found themselves engaged in a long-running battle with the Haudenosaunee, who were acting in their own interests and as allies of the English. Much of the conflict between France and England in the </w:t>
            </w:r>
            <w:r>
              <w:rPr>
                <w:sz w:val="24"/>
                <w:szCs w:val="24"/>
              </w:rPr>
              <w:t>colonial America</w:t>
            </w:r>
            <w:r w:rsidRPr="00004D30">
              <w:rPr>
                <w:sz w:val="24"/>
                <w:szCs w:val="24"/>
              </w:rPr>
              <w:t xml:space="preserve"> related to </w:t>
            </w:r>
            <w:r>
              <w:rPr>
                <w:sz w:val="24"/>
                <w:szCs w:val="24"/>
              </w:rPr>
              <w:t xml:space="preserve">competition over the fur trade. </w:t>
            </w:r>
          </w:p>
        </w:tc>
        <w:tc>
          <w:tcPr>
            <w:tcW w:w="1665" w:type="dxa"/>
          </w:tcPr>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r w:rsidRPr="00CF6699">
              <w:rPr>
                <w:b/>
                <w:sz w:val="24"/>
                <w:szCs w:val="24"/>
              </w:rPr>
              <w:t>aristocracy:</w:t>
            </w:r>
            <w:r>
              <w:rPr>
                <w:sz w:val="24"/>
                <w:szCs w:val="24"/>
              </w:rPr>
              <w:t xml:space="preserve"> highest class in a society </w:t>
            </w:r>
          </w:p>
          <w:p w:rsidR="000635D9" w:rsidRDefault="000635D9" w:rsidP="001C6A29">
            <w:pPr>
              <w:rPr>
                <w:b/>
                <w:sz w:val="24"/>
                <w:szCs w:val="24"/>
              </w:rPr>
            </w:pPr>
          </w:p>
          <w:p w:rsidR="000635D9" w:rsidRDefault="000635D9" w:rsidP="001C6A29">
            <w:pPr>
              <w:rPr>
                <w:b/>
                <w:sz w:val="24"/>
                <w:szCs w:val="24"/>
              </w:rPr>
            </w:pPr>
          </w:p>
          <w:p w:rsidR="000635D9" w:rsidRPr="00CF6699" w:rsidRDefault="000635D9" w:rsidP="001C6A29">
            <w:pPr>
              <w:rPr>
                <w:sz w:val="24"/>
                <w:szCs w:val="24"/>
              </w:rPr>
            </w:pPr>
            <w:r w:rsidRPr="00CF6699">
              <w:rPr>
                <w:b/>
                <w:sz w:val="24"/>
                <w:szCs w:val="24"/>
              </w:rPr>
              <w:t>depleted:</w:t>
            </w:r>
            <w:r>
              <w:rPr>
                <w:b/>
                <w:sz w:val="24"/>
                <w:szCs w:val="24"/>
              </w:rPr>
              <w:t xml:space="preserve"> </w:t>
            </w:r>
            <w:r>
              <w:rPr>
                <w:sz w:val="24"/>
                <w:szCs w:val="24"/>
              </w:rPr>
              <w:t>reduced</w:t>
            </w: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b/>
                <w:sz w:val="24"/>
                <w:szCs w:val="24"/>
              </w:rPr>
            </w:pPr>
            <w:r w:rsidRPr="001A01FD">
              <w:rPr>
                <w:b/>
                <w:sz w:val="24"/>
                <w:szCs w:val="24"/>
              </w:rPr>
              <w:t>pelts</w:t>
            </w:r>
            <w:r>
              <w:rPr>
                <w:b/>
                <w:sz w:val="24"/>
                <w:szCs w:val="24"/>
              </w:rPr>
              <w:t xml:space="preserve">: </w:t>
            </w:r>
            <w:r w:rsidRPr="001A01FD">
              <w:rPr>
                <w:sz w:val="24"/>
                <w:szCs w:val="24"/>
              </w:rPr>
              <w:t>furs</w:t>
            </w:r>
            <w:r>
              <w:rPr>
                <w:b/>
                <w:sz w:val="24"/>
                <w:szCs w:val="24"/>
              </w:rPr>
              <w:t xml:space="preserve"> </w:t>
            </w: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sz w:val="24"/>
                <w:szCs w:val="24"/>
              </w:rPr>
            </w:pPr>
            <w:r w:rsidRPr="00F77EB6">
              <w:rPr>
                <w:b/>
                <w:sz w:val="24"/>
                <w:szCs w:val="24"/>
              </w:rPr>
              <w:t>Haudenosaunee:</w:t>
            </w:r>
            <w:r>
              <w:rPr>
                <w:sz w:val="24"/>
                <w:szCs w:val="24"/>
              </w:rPr>
              <w:t xml:space="preserve"> Indigenous group in northeast North America</w:t>
            </w:r>
          </w:p>
          <w:p w:rsidR="000635D9" w:rsidRDefault="000635D9" w:rsidP="001C6A29">
            <w:pPr>
              <w:rPr>
                <w:sz w:val="24"/>
                <w:szCs w:val="24"/>
              </w:rPr>
            </w:pPr>
          </w:p>
          <w:p w:rsidR="000635D9" w:rsidRPr="00F77EB6" w:rsidRDefault="000635D9" w:rsidP="001C6A29">
            <w:pPr>
              <w:rPr>
                <w:sz w:val="24"/>
                <w:szCs w:val="24"/>
              </w:rPr>
            </w:pPr>
            <w:r w:rsidRPr="00F77EB6">
              <w:rPr>
                <w:b/>
                <w:sz w:val="24"/>
                <w:szCs w:val="24"/>
              </w:rPr>
              <w:t>Algonquin</w:t>
            </w:r>
            <w:r>
              <w:rPr>
                <w:b/>
                <w:sz w:val="24"/>
                <w:szCs w:val="24"/>
              </w:rPr>
              <w:t xml:space="preserve">: </w:t>
            </w:r>
            <w:r>
              <w:rPr>
                <w:sz w:val="24"/>
                <w:szCs w:val="24"/>
              </w:rPr>
              <w:t>Indigenous group that lived around the St. Lawrence River and Great Lakes</w:t>
            </w:r>
          </w:p>
        </w:tc>
        <w:tc>
          <w:tcPr>
            <w:tcW w:w="3780" w:type="dxa"/>
          </w:tcPr>
          <w:p w:rsidR="000635D9" w:rsidRDefault="000635D9" w:rsidP="001C6A29">
            <w:pPr>
              <w:pStyle w:val="Heading1"/>
              <w:ind w:left="0"/>
              <w:rPr>
                <w:rFonts w:ascii="Calibri" w:eastAsia="Calibri" w:hAnsi="Calibri" w:cs="Calibri"/>
                <w:b w:val="0"/>
                <w:sz w:val="24"/>
                <w:szCs w:val="24"/>
              </w:rPr>
            </w:pPr>
            <w:r>
              <w:rPr>
                <w:rFonts w:ascii="Calibri" w:eastAsia="Calibri" w:hAnsi="Calibri" w:cs="Calibri"/>
                <w:b w:val="0"/>
                <w:sz w:val="24"/>
                <w:szCs w:val="24"/>
              </w:rPr>
              <w:lastRenderedPageBreak/>
              <w:t xml:space="preserve">Why did Europeans seek animal fur from outside of Europe?   </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pStyle w:val="Heading1"/>
              <w:ind w:left="0"/>
              <w:rPr>
                <w:rFonts w:ascii="Calibri" w:eastAsia="Calibri" w:hAnsi="Calibri" w:cs="Calibri"/>
                <w:b w:val="0"/>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Pr="003872FB" w:rsidRDefault="000635D9" w:rsidP="001C6A29">
            <w:r>
              <w:t>________________________________</w:t>
            </w:r>
          </w:p>
          <w:p w:rsidR="000635D9" w:rsidRDefault="000635D9" w:rsidP="001C6A29">
            <w:pPr>
              <w:rPr>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Pr="005771CC" w:rsidRDefault="000635D9" w:rsidP="001C6A29">
            <w:pPr>
              <w:rPr>
                <w:rFonts w:cstheme="majorHAnsi"/>
                <w:sz w:val="24"/>
                <w:szCs w:val="24"/>
              </w:rPr>
            </w:pPr>
            <w:r w:rsidRPr="005771CC">
              <w:rPr>
                <w:rFonts w:cstheme="majorHAnsi"/>
                <w:sz w:val="24"/>
                <w:szCs w:val="24"/>
              </w:rPr>
              <w:t xml:space="preserve">How did </w:t>
            </w:r>
            <w:r>
              <w:rPr>
                <w:rFonts w:cstheme="majorHAnsi"/>
                <w:sz w:val="24"/>
                <w:szCs w:val="24"/>
              </w:rPr>
              <w:t xml:space="preserve">the fur trade affect the interactions between the French, British, and Indigenous people? </w:t>
            </w:r>
          </w:p>
          <w:p w:rsidR="000635D9" w:rsidRDefault="000635D9" w:rsidP="001C6A29">
            <w:pPr>
              <w:rPr>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lastRenderedPageBreak/>
              <w:t>________________________________</w:t>
            </w:r>
          </w:p>
          <w:p w:rsidR="000635D9" w:rsidRDefault="000635D9" w:rsidP="001C6A29"/>
          <w:p w:rsidR="000635D9" w:rsidRDefault="000635D9" w:rsidP="001C6A29">
            <w:r>
              <w:t>________________________________</w:t>
            </w:r>
          </w:p>
          <w:p w:rsidR="000635D9" w:rsidRDefault="000635D9" w:rsidP="001C6A29"/>
        </w:tc>
      </w:tr>
    </w:tbl>
    <w:p w:rsidR="000635D9" w:rsidRDefault="000635D9" w:rsidP="000635D9">
      <w:pPr>
        <w:spacing w:before="240"/>
        <w:jc w:val="center"/>
        <w:rPr>
          <w:b/>
          <w:sz w:val="24"/>
          <w:szCs w:val="24"/>
        </w:rPr>
      </w:pPr>
    </w:p>
    <w:p w:rsidR="000635D9" w:rsidRDefault="000635D9">
      <w:pPr>
        <w:widowControl/>
        <w:spacing w:after="160" w:line="259" w:lineRule="auto"/>
        <w:rPr>
          <w:b/>
          <w:sz w:val="24"/>
          <w:szCs w:val="24"/>
        </w:rPr>
      </w:pPr>
      <w:r>
        <w:rPr>
          <w:b/>
          <w:sz w:val="24"/>
          <w:szCs w:val="24"/>
        </w:rPr>
        <w:br w:type="page"/>
      </w:r>
    </w:p>
    <w:p w:rsidR="000635D9" w:rsidRPr="00F3226F" w:rsidRDefault="000635D9" w:rsidP="000635D9">
      <w:pPr>
        <w:spacing w:before="240"/>
        <w:jc w:val="center"/>
        <w:rPr>
          <w:sz w:val="24"/>
          <w:szCs w:val="24"/>
        </w:rPr>
      </w:pPr>
      <w:r>
        <w:rPr>
          <w:b/>
          <w:sz w:val="24"/>
          <w:szCs w:val="24"/>
        </w:rPr>
        <w:lastRenderedPageBreak/>
        <w:t>Source N</w:t>
      </w:r>
      <w:r w:rsidRPr="00F3226F">
        <w:rPr>
          <w:b/>
          <w:sz w:val="24"/>
          <w:szCs w:val="24"/>
        </w:rPr>
        <w:t>:</w:t>
      </w:r>
      <w:r w:rsidRPr="00F3226F">
        <w:rPr>
          <w:sz w:val="24"/>
          <w:szCs w:val="24"/>
        </w:rPr>
        <w:t xml:space="preserve"> General map of the "Beaver Hunting Grounds" described in "Deed from the Five Nations to the King, of their Beaver Hunting Ground."</w:t>
      </w:r>
      <w:r w:rsidRPr="00F3226F">
        <w:rPr>
          <w:sz w:val="24"/>
          <w:szCs w:val="24"/>
          <w:vertAlign w:val="superscript"/>
        </w:rPr>
        <w:footnoteReference w:id="109"/>
      </w:r>
    </w:p>
    <w:p w:rsidR="000635D9" w:rsidRPr="009436BF" w:rsidRDefault="000635D9" w:rsidP="000635D9">
      <w:pPr>
        <w:rPr>
          <w:color w:val="000000"/>
          <w:sz w:val="24"/>
          <w:szCs w:val="24"/>
        </w:rPr>
      </w:pPr>
      <w:r>
        <w:rPr>
          <w:noProof/>
        </w:rPr>
        <mc:AlternateContent>
          <mc:Choice Requires="wps">
            <w:drawing>
              <wp:anchor distT="0" distB="0" distL="114300" distR="114300" simplePos="0" relativeHeight="251673600" behindDoc="0" locked="0" layoutInCell="1" allowOverlap="1" wp14:anchorId="45460EAA" wp14:editId="2BAD6D7F">
                <wp:simplePos x="0" y="0"/>
                <wp:positionH relativeFrom="column">
                  <wp:posOffset>1173480</wp:posOffset>
                </wp:positionH>
                <wp:positionV relativeFrom="paragraph">
                  <wp:posOffset>1443355</wp:posOffset>
                </wp:positionV>
                <wp:extent cx="259080" cy="233680"/>
                <wp:effectExtent l="0" t="0" r="26670" b="13970"/>
                <wp:wrapNone/>
                <wp:docPr id="22" name="Oval 22"/>
                <wp:cNvGraphicFramePr/>
                <a:graphic xmlns:a="http://schemas.openxmlformats.org/drawingml/2006/main">
                  <a:graphicData uri="http://schemas.microsoft.com/office/word/2010/wordprocessingShape">
                    <wps:wsp>
                      <wps:cNvSpPr/>
                      <wps:spPr>
                        <a:xfrm>
                          <a:off x="0" y="0"/>
                          <a:ext cx="259080" cy="23368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879A61" id="Oval 22" o:spid="_x0000_s1026" style="position:absolute;margin-left:92.4pt;margin-top:113.65pt;width:20.4pt;height:18.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" filled="f" strokecolor="black [3213]" strokeweight="1pt">
                <v:stroke joinstyle="miter"/>
              </v:oval>
            </w:pict>
          </mc:Fallback>
        </mc:AlternateContent>
      </w:r>
      <w:r>
        <w:rPr>
          <w:noProof/>
        </w:rPr>
        <w:drawing>
          <wp:anchor distT="0" distB="0" distL="114300" distR="114300" simplePos="0" relativeHeight="251672576" behindDoc="0" locked="0" layoutInCell="1" allowOverlap="1" wp14:anchorId="374E5D88" wp14:editId="5466ED51">
            <wp:simplePos x="0" y="0"/>
            <wp:positionH relativeFrom="column">
              <wp:posOffset>137160</wp:posOffset>
            </wp:positionH>
            <wp:positionV relativeFrom="paragraph">
              <wp:posOffset>315595</wp:posOffset>
            </wp:positionV>
            <wp:extent cx="1722120" cy="1713230"/>
            <wp:effectExtent l="0" t="0" r="0" b="1270"/>
            <wp:wrapThrough wrapText="bothSides">
              <wp:wrapPolygon edited="0">
                <wp:start x="0" y="0"/>
                <wp:lineTo x="0" y="21376"/>
                <wp:lineTo x="21265" y="21376"/>
                <wp:lineTo x="21265"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22120" cy="1713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226F">
        <w:rPr>
          <w:noProof/>
        </w:rPr>
        <w:drawing>
          <wp:anchor distT="0" distB="0" distL="114300" distR="114300" simplePos="0" relativeHeight="251671552" behindDoc="0" locked="0" layoutInCell="1" allowOverlap="1" wp14:anchorId="0BAB1E23" wp14:editId="3EAFD2CC">
            <wp:simplePos x="0" y="0"/>
            <wp:positionH relativeFrom="margin">
              <wp:align>right</wp:align>
            </wp:positionH>
            <wp:positionV relativeFrom="paragraph">
              <wp:posOffset>269240</wp:posOffset>
            </wp:positionV>
            <wp:extent cx="6858000" cy="5299444"/>
            <wp:effectExtent l="0" t="0" r="0" b="0"/>
            <wp:wrapThrough wrapText="bothSides">
              <wp:wrapPolygon edited="0">
                <wp:start x="0" y="0"/>
                <wp:lineTo x="0" y="21509"/>
                <wp:lineTo x="21540" y="21509"/>
                <wp:lineTo x="21540" y="0"/>
                <wp:lineTo x="0" y="0"/>
              </wp:wrapPolygon>
            </wp:wrapThrough>
            <wp:docPr id="28" name="Picture 28" descr="File:Nanf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Nanfan.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858000" cy="52994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35D9" w:rsidRDefault="000635D9" w:rsidP="000635D9">
      <w:pPr>
        <w:rPr>
          <w:color w:val="000000"/>
          <w:sz w:val="24"/>
          <w:szCs w:val="24"/>
        </w:rPr>
      </w:pPr>
      <w:r w:rsidRPr="009436BF">
        <w:rPr>
          <w:color w:val="000000"/>
          <w:sz w:val="24"/>
          <w:szCs w:val="24"/>
        </w:rPr>
        <w:t xml:space="preserve">This is a map of the land granted by the Iroquois Confederacy to the British </w:t>
      </w:r>
      <w:r>
        <w:rPr>
          <w:color w:val="000000"/>
          <w:sz w:val="24"/>
          <w:szCs w:val="24"/>
        </w:rPr>
        <w:t>to hunt</w:t>
      </w:r>
      <w:r w:rsidRPr="009436BF">
        <w:rPr>
          <w:color w:val="000000"/>
          <w:sz w:val="24"/>
          <w:szCs w:val="24"/>
        </w:rPr>
        <w:t xml:space="preserve"> beaver for the fur trade. This treaty, the </w:t>
      </w:r>
      <w:proofErr w:type="spellStart"/>
      <w:r w:rsidRPr="009436BF">
        <w:rPr>
          <w:color w:val="000000"/>
          <w:sz w:val="24"/>
          <w:szCs w:val="24"/>
        </w:rPr>
        <w:t>Nanfan</w:t>
      </w:r>
      <w:proofErr w:type="spellEnd"/>
      <w:r w:rsidRPr="009436BF">
        <w:rPr>
          <w:color w:val="000000"/>
          <w:sz w:val="24"/>
          <w:szCs w:val="24"/>
        </w:rPr>
        <w:t xml:space="preserve"> Treaty of 1701, was made between the Iroquois and the governor of New York who was acting on behalf of the English government. New France signed treaties with their allies, the Algonquian, for access to the same area, and didn't recognize the </w:t>
      </w:r>
      <w:proofErr w:type="spellStart"/>
      <w:r w:rsidRPr="009436BF">
        <w:rPr>
          <w:color w:val="000000"/>
          <w:sz w:val="24"/>
          <w:szCs w:val="24"/>
        </w:rPr>
        <w:t>Nanfan</w:t>
      </w:r>
      <w:proofErr w:type="spellEnd"/>
      <w:r w:rsidRPr="009436BF">
        <w:rPr>
          <w:color w:val="000000"/>
          <w:sz w:val="24"/>
          <w:szCs w:val="24"/>
        </w:rPr>
        <w:t xml:space="preserve"> treaty.</w:t>
      </w:r>
      <w:r>
        <w:rPr>
          <w:color w:val="000000"/>
          <w:sz w:val="24"/>
          <w:szCs w:val="24"/>
        </w:rPr>
        <w:t xml:space="preserve"> This is one example of conflict between the French and English caused by the fur trade.</w:t>
      </w:r>
      <w:r w:rsidRPr="009436BF">
        <w:rPr>
          <w:color w:val="000000"/>
          <w:sz w:val="24"/>
          <w:szCs w:val="24"/>
          <w:vertAlign w:val="superscript"/>
        </w:rPr>
        <w:footnoteReference w:id="110"/>
      </w:r>
      <w:r w:rsidRPr="009436BF">
        <w:rPr>
          <w:color w:val="000000"/>
          <w:sz w:val="24"/>
          <w:szCs w:val="24"/>
        </w:rPr>
        <w:t> </w:t>
      </w:r>
    </w:p>
    <w:p w:rsidR="000635D9" w:rsidRDefault="000635D9" w:rsidP="000635D9"/>
    <w:p w:rsidR="000635D9" w:rsidRDefault="000635D9" w:rsidP="000635D9"/>
    <w:p w:rsidR="000635D9" w:rsidRDefault="000635D9" w:rsidP="000635D9">
      <w:pPr>
        <w:rPr>
          <w:b/>
          <w:sz w:val="28"/>
          <w:szCs w:val="28"/>
        </w:rPr>
      </w:pPr>
      <w:r>
        <w:rPr>
          <w:b/>
          <w:sz w:val="28"/>
          <w:szCs w:val="28"/>
        </w:rPr>
        <w:lastRenderedPageBreak/>
        <w:t>After you read:</w:t>
      </w:r>
    </w:p>
    <w:p w:rsidR="000635D9" w:rsidRDefault="000635D9" w:rsidP="000635D9"/>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0635D9" w:rsidTr="001C6A29">
        <w:trPr>
          <w:trHeight w:val="1961"/>
          <w:jc w:val="center"/>
        </w:trPr>
        <w:tc>
          <w:tcPr>
            <w:tcW w:w="10525" w:type="dxa"/>
          </w:tcPr>
          <w:p w:rsidR="000635D9" w:rsidRDefault="000635D9" w:rsidP="001C6A29">
            <w:pPr>
              <w:rPr>
                <w:sz w:val="24"/>
                <w:szCs w:val="24"/>
              </w:rPr>
            </w:pPr>
            <w:r>
              <w:rPr>
                <w:sz w:val="24"/>
                <w:szCs w:val="24"/>
              </w:rPr>
              <w:t xml:space="preserve">1. Describe the causes and effects of the consumer revolution. </w:t>
            </w: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rPr>
                <w:sz w:val="24"/>
                <w:szCs w:val="24"/>
              </w:rPr>
            </w:pPr>
            <w:r>
              <w:rPr>
                <w:sz w:val="24"/>
                <w:szCs w:val="24"/>
              </w:rPr>
              <w:t xml:space="preserve">2. Why were the hunting grounds often a source of conflict between France and Great Britain? </w:t>
            </w: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rPr>
                <w:sz w:val="24"/>
                <w:szCs w:val="24"/>
              </w:rPr>
            </w:pPr>
            <w:r>
              <w:rPr>
                <w:sz w:val="24"/>
                <w:szCs w:val="24"/>
              </w:rPr>
              <w:t xml:space="preserve">3. Describe the relationship between fur trading in North America and the triangular trade. </w:t>
            </w: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tc>
      </w:tr>
    </w:tbl>
    <w:p w:rsidR="000635D9" w:rsidRPr="004168F9" w:rsidRDefault="000635D9" w:rsidP="000635D9">
      <w:pPr>
        <w:rPr>
          <w:sz w:val="24"/>
          <w:szCs w:val="24"/>
        </w:rPr>
      </w:pPr>
    </w:p>
    <w:p w:rsidR="000635D9" w:rsidRDefault="000635D9">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0635D9" w:rsidTr="001C6A29">
        <w:trPr>
          <w:trHeight w:val="380"/>
          <w:jc w:val="center"/>
        </w:trPr>
        <w:tc>
          <w:tcPr>
            <w:tcW w:w="10575" w:type="dxa"/>
            <w:gridSpan w:val="2"/>
            <w:shd w:val="clear" w:color="auto" w:fill="000000"/>
            <w:vAlign w:val="center"/>
          </w:tcPr>
          <w:p w:rsidR="000635D9" w:rsidRDefault="000635D9" w:rsidP="001C6A29">
            <w:pPr>
              <w:jc w:val="center"/>
              <w:rPr>
                <w:b/>
                <w:color w:val="FFFFFF"/>
                <w:sz w:val="28"/>
                <w:szCs w:val="28"/>
              </w:rPr>
            </w:pPr>
            <w:r>
              <w:rPr>
                <w:b/>
                <w:color w:val="FFFFFF"/>
                <w:sz w:val="28"/>
                <w:szCs w:val="28"/>
              </w:rPr>
              <w:lastRenderedPageBreak/>
              <w:t>Formative Performance Task #2 – Constructed Response</w:t>
            </w:r>
          </w:p>
        </w:tc>
      </w:tr>
      <w:tr w:rsidR="000635D9" w:rsidTr="001C6A29">
        <w:trPr>
          <w:trHeight w:val="380"/>
          <w:jc w:val="center"/>
        </w:trPr>
        <w:tc>
          <w:tcPr>
            <w:tcW w:w="1430" w:type="dxa"/>
            <w:shd w:val="clear" w:color="auto" w:fill="auto"/>
            <w:vAlign w:val="center"/>
          </w:tcPr>
          <w:p w:rsidR="000635D9" w:rsidRDefault="000635D9" w:rsidP="001C6A29">
            <w:pPr>
              <w:keepNext/>
              <w:keepLines/>
              <w:spacing w:line="216" w:lineRule="auto"/>
              <w:rPr>
                <w:b/>
                <w:color w:val="205595"/>
                <w:sz w:val="24"/>
                <w:szCs w:val="24"/>
              </w:rPr>
            </w:pPr>
            <w:r>
              <w:rPr>
                <w:b/>
                <w:sz w:val="24"/>
                <w:szCs w:val="24"/>
              </w:rPr>
              <w:t>Student Directions</w:t>
            </w:r>
          </w:p>
        </w:tc>
        <w:tc>
          <w:tcPr>
            <w:tcW w:w="9145" w:type="dxa"/>
            <w:shd w:val="clear" w:color="auto" w:fill="auto"/>
            <w:vAlign w:val="center"/>
          </w:tcPr>
          <w:p w:rsidR="000635D9" w:rsidRDefault="000635D9" w:rsidP="001C6A29">
            <w:pPr>
              <w:rPr>
                <w:sz w:val="24"/>
                <w:szCs w:val="24"/>
              </w:rPr>
            </w:pPr>
            <w:r>
              <w:rPr>
                <w:sz w:val="24"/>
                <w:szCs w:val="24"/>
              </w:rPr>
              <w:t>Explain two ways the triangular trade affected the economy of the colonies.</w:t>
            </w:r>
          </w:p>
        </w:tc>
      </w:tr>
      <w:tr w:rsidR="000635D9" w:rsidTr="001C6A29">
        <w:trPr>
          <w:trHeight w:val="380"/>
          <w:jc w:val="center"/>
        </w:trPr>
        <w:tc>
          <w:tcPr>
            <w:tcW w:w="10575" w:type="dxa"/>
            <w:gridSpan w:val="2"/>
            <w:shd w:val="clear" w:color="auto" w:fill="auto"/>
            <w:vAlign w:val="center"/>
          </w:tcPr>
          <w:p w:rsidR="000635D9" w:rsidRDefault="000635D9" w:rsidP="001C6A29">
            <w:pPr>
              <w:pBdr>
                <w:bottom w:val="single" w:sz="12" w:space="1" w:color="000000"/>
              </w:pBd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widowControl/>
              <w:rPr>
                <w:sz w:val="24"/>
                <w:szCs w:val="24"/>
              </w:rPr>
            </w:pPr>
          </w:p>
        </w:tc>
      </w:tr>
    </w:tbl>
    <w:p w:rsidR="000635D9" w:rsidRDefault="000635D9" w:rsidP="000635D9"/>
    <w:p w:rsidR="000635D9" w:rsidRDefault="000635D9" w:rsidP="000635D9"/>
    <w:p w:rsidR="000635D9" w:rsidRDefault="000635D9" w:rsidP="000635D9"/>
    <w:p w:rsidR="000635D9" w:rsidRDefault="000635D9" w:rsidP="000635D9"/>
    <w:p w:rsidR="000635D9" w:rsidRDefault="000635D9" w:rsidP="000635D9"/>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7"/>
        <w:gridCol w:w="9058"/>
      </w:tblGrid>
      <w:tr w:rsidR="000635D9" w:rsidRPr="00374BB7" w:rsidTr="001C6A29">
        <w:trPr>
          <w:trHeight w:val="13"/>
          <w:jc w:val="center"/>
        </w:trPr>
        <w:tc>
          <w:tcPr>
            <w:tcW w:w="10575" w:type="dxa"/>
            <w:gridSpan w:val="2"/>
            <w:shd w:val="clear" w:color="auto" w:fill="000000"/>
            <w:vAlign w:val="center"/>
          </w:tcPr>
          <w:p w:rsidR="000635D9" w:rsidRPr="00374BB7" w:rsidRDefault="000635D9" w:rsidP="001C6A29">
            <w:pPr>
              <w:widowControl/>
              <w:jc w:val="center"/>
              <w:rPr>
                <w:b/>
                <w:color w:val="FFFFFF"/>
                <w:sz w:val="28"/>
                <w:szCs w:val="28"/>
              </w:rPr>
            </w:pPr>
            <w:r w:rsidRPr="00374BB7">
              <w:rPr>
                <w:b/>
                <w:color w:val="FFFFFF"/>
                <w:sz w:val="28"/>
                <w:szCs w:val="28"/>
              </w:rPr>
              <w:lastRenderedPageBreak/>
              <w:t xml:space="preserve">Lesson </w:t>
            </w:r>
            <w:r>
              <w:rPr>
                <w:b/>
                <w:color w:val="FFFFFF"/>
                <w:sz w:val="28"/>
                <w:szCs w:val="28"/>
              </w:rPr>
              <w:t>4</w:t>
            </w:r>
          </w:p>
        </w:tc>
      </w:tr>
      <w:tr w:rsidR="000635D9" w:rsidRPr="000F7FFA" w:rsidTr="001C6A29">
        <w:trPr>
          <w:trHeight w:val="13"/>
          <w:jc w:val="center"/>
        </w:trPr>
        <w:tc>
          <w:tcPr>
            <w:tcW w:w="10575" w:type="dxa"/>
            <w:gridSpan w:val="2"/>
            <w:vAlign w:val="center"/>
          </w:tcPr>
          <w:p w:rsidR="000635D9" w:rsidRPr="000F7FFA" w:rsidRDefault="000635D9" w:rsidP="001C6A29">
            <w:pPr>
              <w:widowControl/>
              <w:jc w:val="center"/>
              <w:rPr>
                <w:b/>
                <w:sz w:val="28"/>
                <w:szCs w:val="28"/>
              </w:rPr>
            </w:pPr>
            <w:r>
              <w:rPr>
                <w:b/>
                <w:sz w:val="28"/>
                <w:szCs w:val="28"/>
              </w:rPr>
              <w:t>Supporting Question 3</w:t>
            </w:r>
            <w:r w:rsidRPr="000F7FFA">
              <w:rPr>
                <w:b/>
                <w:sz w:val="28"/>
                <w:szCs w:val="28"/>
              </w:rPr>
              <w:t xml:space="preserve">: </w:t>
            </w:r>
            <w:r w:rsidRPr="00F17490">
              <w:rPr>
                <w:b/>
                <w:sz w:val="28"/>
                <w:szCs w:val="28"/>
              </w:rPr>
              <w:t>How did the institution of slavery affect the economy of the colonies?</w:t>
            </w:r>
          </w:p>
          <w:p w:rsidR="000635D9" w:rsidRPr="000F7FFA" w:rsidRDefault="000635D9" w:rsidP="001C6A29">
            <w:pPr>
              <w:widowControl/>
              <w:jc w:val="center"/>
              <w:rPr>
                <w:b/>
                <w:sz w:val="28"/>
                <w:szCs w:val="28"/>
              </w:rPr>
            </w:pPr>
          </w:p>
        </w:tc>
      </w:tr>
      <w:tr w:rsidR="000635D9" w:rsidRPr="000F7FFA" w:rsidTr="001C6A29">
        <w:trPr>
          <w:trHeight w:val="690"/>
          <w:jc w:val="center"/>
        </w:trPr>
        <w:tc>
          <w:tcPr>
            <w:tcW w:w="1517" w:type="dxa"/>
            <w:vAlign w:val="center"/>
          </w:tcPr>
          <w:p w:rsidR="000635D9" w:rsidRPr="000F7FFA" w:rsidRDefault="000635D9" w:rsidP="001C6A29">
            <w:pPr>
              <w:keepNext/>
              <w:keepLines/>
              <w:widowControl/>
              <w:spacing w:before="45" w:after="30" w:line="216" w:lineRule="auto"/>
              <w:ind w:left="72" w:right="72"/>
              <w:rPr>
                <w:b/>
                <w:sz w:val="24"/>
                <w:szCs w:val="24"/>
              </w:rPr>
            </w:pPr>
            <w:r w:rsidRPr="000F7FFA">
              <w:rPr>
                <w:b/>
                <w:sz w:val="24"/>
                <w:szCs w:val="24"/>
              </w:rPr>
              <w:t>Student Directions</w:t>
            </w:r>
          </w:p>
        </w:tc>
        <w:tc>
          <w:tcPr>
            <w:tcW w:w="9058" w:type="dxa"/>
            <w:shd w:val="clear" w:color="auto" w:fill="auto"/>
            <w:vAlign w:val="center"/>
          </w:tcPr>
          <w:p w:rsidR="000635D9" w:rsidRPr="00F46E60" w:rsidRDefault="000635D9" w:rsidP="001C6A29">
            <w:pPr>
              <w:pStyle w:val="NormalWeb"/>
              <w:spacing w:before="0" w:beforeAutospacing="0" w:after="0" w:afterAutospacing="0"/>
              <w:textAlignment w:val="baseline"/>
              <w:rPr>
                <w:rFonts w:ascii="Calibri" w:eastAsia="Calibri" w:hAnsi="Calibri" w:cs="Calibri"/>
              </w:rPr>
            </w:pPr>
            <w:r>
              <w:rPr>
                <w:rFonts w:ascii="Calibri" w:eastAsia="Calibri" w:hAnsi="Calibri" w:cs="Calibri"/>
              </w:rPr>
              <w:t xml:space="preserve">First read and study Sources </w:t>
            </w:r>
            <w:hyperlink w:anchor="SourceO" w:history="1">
              <w:r w:rsidRPr="00A843D9">
                <w:rPr>
                  <w:rStyle w:val="Hyperlink"/>
                  <w:rFonts w:eastAsia="Calibri"/>
                </w:rPr>
                <w:t>O</w:t>
              </w:r>
            </w:hyperlink>
            <w:r>
              <w:rPr>
                <w:rFonts w:ascii="Calibri" w:eastAsia="Calibri" w:hAnsi="Calibri" w:cs="Calibri"/>
              </w:rPr>
              <w:t xml:space="preserve">, </w:t>
            </w:r>
            <w:hyperlink w:anchor="SourceP" w:history="1">
              <w:r w:rsidRPr="00A843D9">
                <w:rPr>
                  <w:rStyle w:val="Hyperlink"/>
                  <w:rFonts w:eastAsia="Calibri"/>
                </w:rPr>
                <w:t>P</w:t>
              </w:r>
            </w:hyperlink>
            <w:r>
              <w:rPr>
                <w:rFonts w:ascii="Calibri" w:eastAsia="Calibri" w:hAnsi="Calibri" w:cs="Calibri"/>
              </w:rPr>
              <w:t xml:space="preserve">, and </w:t>
            </w:r>
            <w:hyperlink w:anchor="SourceQ" w:history="1">
              <w:r w:rsidRPr="00A843D9">
                <w:rPr>
                  <w:rStyle w:val="Hyperlink"/>
                  <w:rFonts w:eastAsia="Calibri"/>
                </w:rPr>
                <w:t>Q</w:t>
              </w:r>
            </w:hyperlink>
            <w:r>
              <w:rPr>
                <w:rFonts w:ascii="Calibri" w:eastAsia="Calibri" w:hAnsi="Calibri" w:cs="Calibri"/>
              </w:rPr>
              <w:t xml:space="preserve">. </w:t>
            </w:r>
            <w:r w:rsidRPr="00F07362">
              <w:rPr>
                <w:rFonts w:ascii="Calibri" w:eastAsia="Calibri" w:hAnsi="Calibri" w:cs="Calibri"/>
              </w:rPr>
              <w:t xml:space="preserve">Then, read </w:t>
            </w:r>
            <w:hyperlink w:anchor="SourceR" w:history="1">
              <w:r w:rsidRPr="00A843D9">
                <w:rPr>
                  <w:rStyle w:val="Hyperlink"/>
                  <w:rFonts w:eastAsia="Calibri"/>
                </w:rPr>
                <w:t>Source R</w:t>
              </w:r>
            </w:hyperlink>
            <w:r w:rsidRPr="00F07362">
              <w:rPr>
                <w:rFonts w:ascii="Calibri" w:eastAsia="Calibri" w:hAnsi="Calibri" w:cs="Calibri"/>
              </w:rPr>
              <w:t xml:space="preserve"> and answer the guiding questions in the right-hand column. </w:t>
            </w:r>
            <w:r>
              <w:rPr>
                <w:rFonts w:ascii="Calibri" w:eastAsia="Calibri" w:hAnsi="Calibri" w:cs="Calibri"/>
              </w:rPr>
              <w:t xml:space="preserve">Next, read and study Sources </w:t>
            </w:r>
            <w:hyperlink w:anchor="SourceS" w:history="1">
              <w:r w:rsidRPr="00A843D9">
                <w:rPr>
                  <w:rStyle w:val="Hyperlink"/>
                  <w:rFonts w:eastAsia="Calibri"/>
                </w:rPr>
                <w:t>S</w:t>
              </w:r>
            </w:hyperlink>
            <w:r>
              <w:rPr>
                <w:rFonts w:ascii="Calibri" w:eastAsia="Calibri" w:hAnsi="Calibri" w:cs="Calibri"/>
                <w:b/>
              </w:rPr>
              <w:t xml:space="preserve"> </w:t>
            </w:r>
            <w:r w:rsidRPr="00F46E60">
              <w:rPr>
                <w:rFonts w:ascii="Calibri" w:eastAsia="Calibri" w:hAnsi="Calibri" w:cs="Calibri"/>
              </w:rPr>
              <w:t>and</w:t>
            </w:r>
            <w:r>
              <w:rPr>
                <w:rFonts w:ascii="Calibri" w:eastAsia="Calibri" w:hAnsi="Calibri" w:cs="Calibri"/>
                <w:b/>
              </w:rPr>
              <w:t xml:space="preserve"> </w:t>
            </w:r>
            <w:hyperlink w:anchor="SourceT" w:history="1">
              <w:r w:rsidRPr="00A843D9">
                <w:rPr>
                  <w:rStyle w:val="Hyperlink"/>
                  <w:rFonts w:eastAsia="Calibri"/>
                </w:rPr>
                <w:t>T</w:t>
              </w:r>
            </w:hyperlink>
            <w:r>
              <w:rPr>
                <w:rFonts w:ascii="Calibri" w:eastAsia="Calibri" w:hAnsi="Calibri" w:cs="Calibri"/>
                <w:b/>
              </w:rPr>
              <w:t xml:space="preserve">. </w:t>
            </w:r>
            <w:r w:rsidRPr="00F46E60">
              <w:rPr>
                <w:rFonts w:ascii="Calibri" w:eastAsia="Calibri" w:hAnsi="Calibri" w:cs="Calibri"/>
              </w:rPr>
              <w:t>Then,</w:t>
            </w:r>
            <w:r>
              <w:rPr>
                <w:rFonts w:ascii="Calibri" w:eastAsia="Calibri" w:hAnsi="Calibri" w:cs="Calibri"/>
                <w:b/>
              </w:rPr>
              <w:t xml:space="preserve"> </w:t>
            </w:r>
            <w:r w:rsidRPr="00F07362">
              <w:rPr>
                <w:rFonts w:ascii="Calibri" w:eastAsia="Calibri" w:hAnsi="Calibri" w:cs="Calibri"/>
              </w:rPr>
              <w:t xml:space="preserve">read </w:t>
            </w:r>
            <w:hyperlink w:anchor="SourceU" w:history="1">
              <w:r w:rsidRPr="00A843D9">
                <w:rPr>
                  <w:rStyle w:val="Hyperlink"/>
                  <w:rFonts w:eastAsia="Calibri"/>
                </w:rPr>
                <w:t>Source U</w:t>
              </w:r>
            </w:hyperlink>
            <w:r w:rsidRPr="00F07362">
              <w:rPr>
                <w:rFonts w:ascii="Calibri" w:eastAsia="Calibri" w:hAnsi="Calibri" w:cs="Calibri"/>
              </w:rPr>
              <w:t xml:space="preserve"> and answer the guiding questions in the right-hand </w:t>
            </w:r>
            <w:r w:rsidRPr="00F46E60">
              <w:rPr>
                <w:rFonts w:ascii="Calibri" w:eastAsia="Calibri" w:hAnsi="Calibri" w:cs="Calibri"/>
              </w:rPr>
              <w:t xml:space="preserve">column. </w:t>
            </w:r>
            <w:r w:rsidRPr="00F46E60">
              <w:rPr>
                <w:rFonts w:ascii="Calibri" w:hAnsi="Calibri"/>
              </w:rPr>
              <w:t xml:space="preserve">Finally, complete the </w:t>
            </w:r>
            <w:r w:rsidRPr="00F46E60">
              <w:rPr>
                <w:rFonts w:ascii="Calibri" w:hAnsi="Calibri"/>
                <w:b/>
              </w:rPr>
              <w:t>after you read</w:t>
            </w:r>
            <w:r w:rsidRPr="00F46E60">
              <w:rPr>
                <w:rFonts w:ascii="Calibri" w:hAnsi="Calibri"/>
              </w:rPr>
              <w:t xml:space="preserve"> questions at the end of this lesson.</w:t>
            </w:r>
          </w:p>
        </w:tc>
      </w:tr>
      <w:tr w:rsidR="000635D9" w:rsidRPr="000F7FFA" w:rsidTr="001C6A29">
        <w:trPr>
          <w:trHeight w:val="388"/>
          <w:jc w:val="center"/>
        </w:trPr>
        <w:tc>
          <w:tcPr>
            <w:tcW w:w="1517" w:type="dxa"/>
          </w:tcPr>
          <w:p w:rsidR="000635D9" w:rsidRPr="000F7FFA" w:rsidRDefault="000635D9" w:rsidP="001C6A29">
            <w:pPr>
              <w:keepNext/>
              <w:keepLines/>
              <w:widowControl/>
              <w:spacing w:before="45" w:after="30" w:line="216" w:lineRule="auto"/>
              <w:ind w:left="72" w:right="72"/>
              <w:rPr>
                <w:b/>
                <w:sz w:val="24"/>
                <w:szCs w:val="24"/>
              </w:rPr>
            </w:pPr>
            <w:r w:rsidRPr="000F7FFA">
              <w:rPr>
                <w:b/>
                <w:sz w:val="24"/>
                <w:szCs w:val="24"/>
              </w:rPr>
              <w:t>Featured Sources</w:t>
            </w:r>
          </w:p>
        </w:tc>
        <w:tc>
          <w:tcPr>
            <w:tcW w:w="9058" w:type="dxa"/>
            <w:shd w:val="clear" w:color="auto" w:fill="auto"/>
          </w:tcPr>
          <w:p w:rsidR="000635D9" w:rsidRDefault="000635D9" w:rsidP="001C6A29">
            <w:pPr>
              <w:widowControl/>
              <w:rPr>
                <w:sz w:val="24"/>
                <w:szCs w:val="24"/>
              </w:rPr>
            </w:pPr>
            <w:hyperlink w:anchor="SourceO" w:history="1">
              <w:r w:rsidRPr="00F46E60">
                <w:rPr>
                  <w:rStyle w:val="Hyperlink"/>
                  <w:sz w:val="24"/>
                  <w:szCs w:val="24"/>
                </w:rPr>
                <w:t>Source O</w:t>
              </w:r>
            </w:hyperlink>
            <w:r w:rsidRPr="00D77FBE">
              <w:rPr>
                <w:b/>
                <w:sz w:val="24"/>
                <w:szCs w:val="24"/>
              </w:rPr>
              <w:t>:</w:t>
            </w:r>
            <w:r w:rsidRPr="00D77FBE">
              <w:rPr>
                <w:sz w:val="24"/>
                <w:szCs w:val="24"/>
              </w:rPr>
              <w:t xml:space="preserve"> </w:t>
            </w:r>
            <w:r>
              <w:rPr>
                <w:sz w:val="24"/>
                <w:szCs w:val="24"/>
              </w:rPr>
              <w:t>“Slavery and the Making of Race”</w:t>
            </w:r>
          </w:p>
          <w:p w:rsidR="000635D9" w:rsidRDefault="000635D9" w:rsidP="001C6A29">
            <w:pPr>
              <w:widowControl/>
              <w:rPr>
                <w:sz w:val="24"/>
                <w:szCs w:val="24"/>
              </w:rPr>
            </w:pPr>
            <w:hyperlink w:anchor="SourceP" w:history="1">
              <w:r w:rsidRPr="00F46E60">
                <w:rPr>
                  <w:rStyle w:val="Hyperlink"/>
                  <w:sz w:val="24"/>
                  <w:szCs w:val="24"/>
                </w:rPr>
                <w:t>Source P</w:t>
              </w:r>
            </w:hyperlink>
            <w:r w:rsidRPr="000636B9">
              <w:rPr>
                <w:b/>
                <w:sz w:val="24"/>
                <w:szCs w:val="24"/>
              </w:rPr>
              <w:t>:</w:t>
            </w:r>
            <w:r w:rsidRPr="000636B9">
              <w:rPr>
                <w:sz w:val="24"/>
                <w:szCs w:val="24"/>
              </w:rPr>
              <w:t xml:space="preserve"> </w:t>
            </w:r>
            <w:r>
              <w:rPr>
                <w:sz w:val="24"/>
                <w:szCs w:val="24"/>
              </w:rPr>
              <w:t>“</w:t>
            </w:r>
            <w:r w:rsidRPr="000636B9">
              <w:rPr>
                <w:sz w:val="24"/>
                <w:szCs w:val="24"/>
              </w:rPr>
              <w:t>Cape Coast Castle</w:t>
            </w:r>
            <w:r>
              <w:rPr>
                <w:sz w:val="24"/>
                <w:szCs w:val="24"/>
              </w:rPr>
              <w:t>”</w:t>
            </w:r>
          </w:p>
          <w:p w:rsidR="000635D9" w:rsidRPr="001067AE" w:rsidRDefault="000635D9" w:rsidP="001C6A29">
            <w:pPr>
              <w:rPr>
                <w:sz w:val="24"/>
                <w:szCs w:val="24"/>
              </w:rPr>
            </w:pPr>
            <w:hyperlink w:anchor="SourceQ" w:history="1">
              <w:r w:rsidRPr="00F46E60">
                <w:rPr>
                  <w:rStyle w:val="Hyperlink"/>
                  <w:sz w:val="24"/>
                  <w:szCs w:val="24"/>
                </w:rPr>
                <w:t>Source Q</w:t>
              </w:r>
            </w:hyperlink>
            <w:r w:rsidRPr="006B6731">
              <w:rPr>
                <w:b/>
                <w:sz w:val="24"/>
                <w:szCs w:val="24"/>
              </w:rPr>
              <w:t>:</w:t>
            </w:r>
            <w:r>
              <w:rPr>
                <w:sz w:val="24"/>
                <w:szCs w:val="24"/>
              </w:rPr>
              <w:t xml:space="preserve"> “British S</w:t>
            </w:r>
            <w:r w:rsidRPr="006D5191">
              <w:rPr>
                <w:sz w:val="24"/>
                <w:szCs w:val="24"/>
              </w:rPr>
              <w:t xml:space="preserve">lave </w:t>
            </w:r>
            <w:r>
              <w:rPr>
                <w:sz w:val="24"/>
                <w:szCs w:val="24"/>
              </w:rPr>
              <w:t>S</w:t>
            </w:r>
            <w:r w:rsidRPr="006D5191">
              <w:rPr>
                <w:sz w:val="24"/>
                <w:szCs w:val="24"/>
              </w:rPr>
              <w:t>hip Brookes</w:t>
            </w:r>
            <w:r>
              <w:rPr>
                <w:sz w:val="24"/>
                <w:szCs w:val="24"/>
              </w:rPr>
              <w:t xml:space="preserve">, </w:t>
            </w:r>
            <w:r w:rsidRPr="006D5191">
              <w:rPr>
                <w:sz w:val="24"/>
                <w:szCs w:val="24"/>
              </w:rPr>
              <w:t>1788</w:t>
            </w:r>
            <w:r w:rsidRPr="001067AE">
              <w:rPr>
                <w:sz w:val="24"/>
                <w:szCs w:val="24"/>
              </w:rPr>
              <w:t>”</w:t>
            </w:r>
          </w:p>
          <w:p w:rsidR="000635D9" w:rsidRDefault="000635D9" w:rsidP="001C6A29">
            <w:pPr>
              <w:widowControl/>
              <w:rPr>
                <w:sz w:val="24"/>
                <w:szCs w:val="24"/>
              </w:rPr>
            </w:pPr>
            <w:hyperlink w:anchor="SourceR" w:history="1">
              <w:r w:rsidRPr="00F46E60">
                <w:rPr>
                  <w:rStyle w:val="Hyperlink"/>
                  <w:sz w:val="24"/>
                  <w:szCs w:val="24"/>
                </w:rPr>
                <w:t>Source R</w:t>
              </w:r>
            </w:hyperlink>
            <w:r w:rsidRPr="00E11379">
              <w:rPr>
                <w:b/>
                <w:sz w:val="24"/>
                <w:szCs w:val="24"/>
              </w:rPr>
              <w:t>:</w:t>
            </w:r>
            <w:r w:rsidRPr="00E11379">
              <w:rPr>
                <w:sz w:val="24"/>
                <w:szCs w:val="24"/>
              </w:rPr>
              <w:t xml:space="preserve"> “The Institution of Slavery”</w:t>
            </w:r>
          </w:p>
          <w:p w:rsidR="000635D9" w:rsidRDefault="000635D9" w:rsidP="001C6A29">
            <w:pPr>
              <w:widowControl/>
              <w:rPr>
                <w:sz w:val="24"/>
                <w:szCs w:val="24"/>
              </w:rPr>
            </w:pPr>
            <w:hyperlink w:anchor="SourceS" w:history="1">
              <w:r w:rsidRPr="00F46E60">
                <w:rPr>
                  <w:rStyle w:val="Hyperlink"/>
                  <w:sz w:val="24"/>
                  <w:szCs w:val="24"/>
                </w:rPr>
                <w:t>Source S</w:t>
              </w:r>
            </w:hyperlink>
            <w:r w:rsidRPr="00776737">
              <w:rPr>
                <w:b/>
                <w:sz w:val="24"/>
                <w:szCs w:val="24"/>
              </w:rPr>
              <w:t>:</w:t>
            </w:r>
            <w:r w:rsidRPr="00776737">
              <w:rPr>
                <w:sz w:val="24"/>
                <w:szCs w:val="24"/>
              </w:rPr>
              <w:t xml:space="preserve"> Slave Trade Routes, 1400s-1800s</w:t>
            </w:r>
          </w:p>
          <w:p w:rsidR="000635D9" w:rsidRDefault="000635D9" w:rsidP="001C6A29">
            <w:pPr>
              <w:widowControl/>
              <w:rPr>
                <w:sz w:val="24"/>
                <w:szCs w:val="24"/>
              </w:rPr>
            </w:pPr>
            <w:hyperlink w:anchor="SourceT" w:history="1">
              <w:r w:rsidRPr="00F46E60">
                <w:rPr>
                  <w:rStyle w:val="Hyperlink"/>
                  <w:sz w:val="24"/>
                  <w:szCs w:val="24"/>
                </w:rPr>
                <w:t>Source T</w:t>
              </w:r>
            </w:hyperlink>
            <w:r w:rsidRPr="00E11379">
              <w:rPr>
                <w:b/>
                <w:sz w:val="24"/>
                <w:szCs w:val="24"/>
              </w:rPr>
              <w:t>:</w:t>
            </w:r>
            <w:r w:rsidRPr="00E11379">
              <w:rPr>
                <w:sz w:val="24"/>
                <w:szCs w:val="24"/>
              </w:rPr>
              <w:t xml:space="preserve"> </w:t>
            </w:r>
            <w:r w:rsidRPr="005C563F">
              <w:rPr>
                <w:bCs/>
                <w:sz w:val="24"/>
                <w:szCs w:val="24"/>
              </w:rPr>
              <w:t xml:space="preserve">Distribution of </w:t>
            </w:r>
            <w:r>
              <w:rPr>
                <w:bCs/>
                <w:sz w:val="24"/>
                <w:szCs w:val="24"/>
              </w:rPr>
              <w:t>S</w:t>
            </w:r>
            <w:r w:rsidRPr="005C563F">
              <w:rPr>
                <w:bCs/>
                <w:sz w:val="24"/>
                <w:szCs w:val="24"/>
              </w:rPr>
              <w:t>laves</w:t>
            </w:r>
            <w:r>
              <w:rPr>
                <w:bCs/>
                <w:sz w:val="24"/>
                <w:szCs w:val="24"/>
              </w:rPr>
              <w:t xml:space="preserve"> Brought to the Americas</w:t>
            </w:r>
            <w:r w:rsidRPr="005C563F">
              <w:rPr>
                <w:bCs/>
                <w:sz w:val="24"/>
                <w:szCs w:val="24"/>
              </w:rPr>
              <w:t xml:space="preserve"> (1519–1867</w:t>
            </w:r>
            <w:r>
              <w:rPr>
                <w:bCs/>
                <w:sz w:val="24"/>
                <w:szCs w:val="24"/>
              </w:rPr>
              <w:t>)</w:t>
            </w:r>
          </w:p>
          <w:p w:rsidR="000635D9" w:rsidRPr="00E11379" w:rsidRDefault="000635D9" w:rsidP="001C6A29">
            <w:pPr>
              <w:widowControl/>
              <w:rPr>
                <w:sz w:val="24"/>
                <w:szCs w:val="24"/>
              </w:rPr>
            </w:pPr>
            <w:hyperlink w:anchor="SourceU" w:history="1">
              <w:r w:rsidRPr="00F46E60">
                <w:rPr>
                  <w:rStyle w:val="Hyperlink"/>
                  <w:sz w:val="24"/>
                  <w:szCs w:val="24"/>
                </w:rPr>
                <w:t>Source U</w:t>
              </w:r>
            </w:hyperlink>
            <w:r w:rsidRPr="00E11379">
              <w:rPr>
                <w:b/>
                <w:sz w:val="24"/>
                <w:szCs w:val="24"/>
              </w:rPr>
              <w:t>:</w:t>
            </w:r>
            <w:r w:rsidRPr="00E11379">
              <w:rPr>
                <w:sz w:val="24"/>
                <w:szCs w:val="24"/>
              </w:rPr>
              <w:t xml:space="preserve"> Excerpts from </w:t>
            </w:r>
            <w:r w:rsidRPr="00E11379">
              <w:rPr>
                <w:i/>
                <w:sz w:val="24"/>
                <w:szCs w:val="24"/>
              </w:rPr>
              <w:t xml:space="preserve">The Interesting Narrative of the Life of </w:t>
            </w:r>
            <w:proofErr w:type="spellStart"/>
            <w:r w:rsidRPr="00E11379">
              <w:rPr>
                <w:i/>
                <w:sz w:val="24"/>
                <w:szCs w:val="24"/>
              </w:rPr>
              <w:t>Olaudah</w:t>
            </w:r>
            <w:proofErr w:type="spellEnd"/>
            <w:r w:rsidRPr="00E11379">
              <w:rPr>
                <w:i/>
                <w:sz w:val="24"/>
                <w:szCs w:val="24"/>
              </w:rPr>
              <w:t xml:space="preserve"> Equiano</w:t>
            </w:r>
          </w:p>
        </w:tc>
      </w:tr>
    </w:tbl>
    <w:p w:rsidR="000635D9" w:rsidRPr="007C5165" w:rsidRDefault="000635D9" w:rsidP="000635D9">
      <w:pPr>
        <w:jc w:val="center"/>
        <w:rPr>
          <w:sz w:val="24"/>
          <w:szCs w:val="24"/>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635D9" w:rsidTr="001C6A29">
        <w:trPr>
          <w:jc w:val="center"/>
        </w:trPr>
        <w:tc>
          <w:tcPr>
            <w:tcW w:w="10575" w:type="dxa"/>
            <w:gridSpan w:val="3"/>
          </w:tcPr>
          <w:p w:rsidR="000635D9" w:rsidRDefault="000635D9" w:rsidP="001C6A29">
            <w:pPr>
              <w:pStyle w:val="Heading1"/>
              <w:ind w:left="0"/>
              <w:jc w:val="center"/>
              <w:rPr>
                <w:rFonts w:ascii="Calibri" w:eastAsia="Calibri" w:hAnsi="Calibri" w:cs="Calibri"/>
                <w:b w:val="0"/>
                <w:i/>
                <w:sz w:val="24"/>
                <w:szCs w:val="24"/>
              </w:rPr>
            </w:pPr>
            <w:r>
              <w:rPr>
                <w:rFonts w:ascii="Calibri" w:eastAsia="Calibri" w:hAnsi="Calibri" w:cs="Calibri"/>
                <w:sz w:val="24"/>
                <w:szCs w:val="24"/>
              </w:rPr>
              <w:t>Source O</w:t>
            </w:r>
            <w:r w:rsidRPr="00C6777A">
              <w:rPr>
                <w:rFonts w:ascii="Calibri" w:eastAsia="Calibri" w:hAnsi="Calibri" w:cs="Calibri"/>
                <w:sz w:val="24"/>
                <w:szCs w:val="24"/>
              </w:rPr>
              <w:t xml:space="preserve">: </w:t>
            </w:r>
            <w:r w:rsidRPr="00C6777A">
              <w:rPr>
                <w:rFonts w:ascii="Calibri" w:eastAsia="Calibri" w:hAnsi="Calibri" w:cs="Calibri"/>
                <w:b w:val="0"/>
                <w:sz w:val="24"/>
                <w:szCs w:val="24"/>
              </w:rPr>
              <w:t>“</w:t>
            </w:r>
            <w:r>
              <w:rPr>
                <w:rFonts w:ascii="Calibri" w:eastAsia="Calibri" w:hAnsi="Calibri" w:cs="Calibri"/>
                <w:b w:val="0"/>
                <w:sz w:val="24"/>
                <w:szCs w:val="24"/>
              </w:rPr>
              <w:t>Slavery and the Making of Race”</w:t>
            </w:r>
            <w:r w:rsidRPr="00C6777A">
              <w:rPr>
                <w:rStyle w:val="FootnoteReference"/>
                <w:rFonts w:ascii="Calibri" w:eastAsia="Calibri" w:hAnsi="Calibri" w:cs="Calibri"/>
                <w:b w:val="0"/>
                <w:sz w:val="24"/>
                <w:szCs w:val="24"/>
              </w:rPr>
              <w:footnoteReference w:id="111"/>
            </w:r>
            <w:r>
              <w:rPr>
                <w:rFonts w:ascii="Calibri" w:eastAsia="Calibri" w:hAnsi="Calibri" w:cs="Calibri"/>
                <w:b w:val="0"/>
                <w:i/>
                <w:sz w:val="24"/>
                <w:szCs w:val="24"/>
              </w:rPr>
              <w:t xml:space="preserve"> </w:t>
            </w:r>
          </w:p>
        </w:tc>
      </w:tr>
      <w:tr w:rsidR="000635D9" w:rsidTr="001C6A29">
        <w:trPr>
          <w:jc w:val="center"/>
        </w:trPr>
        <w:tc>
          <w:tcPr>
            <w:tcW w:w="5130" w:type="dxa"/>
          </w:tcPr>
          <w:p w:rsidR="000635D9" w:rsidRPr="00237E86" w:rsidRDefault="000635D9" w:rsidP="001C6A29">
            <w:pPr>
              <w:pStyle w:val="Heading1"/>
              <w:ind w:left="0"/>
              <w:jc w:val="center"/>
              <w:rPr>
                <w:rFonts w:ascii="Calibri" w:eastAsia="Calibri" w:hAnsi="Calibri" w:cs="Calibri"/>
                <w:sz w:val="24"/>
                <w:szCs w:val="24"/>
              </w:rPr>
            </w:pPr>
            <w:r w:rsidRPr="00237E86">
              <w:rPr>
                <w:rFonts w:ascii="Calibri" w:eastAsia="Calibri" w:hAnsi="Calibri" w:cs="Calibri"/>
                <w:sz w:val="24"/>
                <w:szCs w:val="24"/>
              </w:rPr>
              <w:t>Text</w:t>
            </w:r>
          </w:p>
        </w:tc>
        <w:tc>
          <w:tcPr>
            <w:tcW w:w="1665" w:type="dxa"/>
          </w:tcPr>
          <w:p w:rsidR="000635D9" w:rsidRPr="00237E86" w:rsidRDefault="000635D9" w:rsidP="001C6A29">
            <w:pPr>
              <w:pStyle w:val="Heading1"/>
              <w:ind w:left="0"/>
              <w:jc w:val="center"/>
              <w:rPr>
                <w:rFonts w:ascii="Calibri" w:eastAsia="Calibri" w:hAnsi="Calibri" w:cs="Calibri"/>
                <w:sz w:val="24"/>
                <w:szCs w:val="24"/>
              </w:rPr>
            </w:pPr>
            <w:r w:rsidRPr="00237E86">
              <w:rPr>
                <w:rFonts w:ascii="Calibri" w:eastAsia="Calibri" w:hAnsi="Calibri" w:cs="Calibri"/>
                <w:sz w:val="24"/>
                <w:szCs w:val="24"/>
              </w:rPr>
              <w:t>Vocabulary</w:t>
            </w:r>
          </w:p>
        </w:tc>
        <w:tc>
          <w:tcPr>
            <w:tcW w:w="3780" w:type="dxa"/>
          </w:tcPr>
          <w:p w:rsidR="000635D9" w:rsidRPr="00237E86" w:rsidRDefault="000635D9" w:rsidP="001C6A29">
            <w:pPr>
              <w:pStyle w:val="Heading1"/>
              <w:ind w:left="0"/>
              <w:jc w:val="center"/>
              <w:rPr>
                <w:rFonts w:ascii="Calibri" w:eastAsia="Calibri" w:hAnsi="Calibri" w:cs="Calibri"/>
                <w:sz w:val="24"/>
                <w:szCs w:val="24"/>
              </w:rPr>
            </w:pPr>
            <w:r w:rsidRPr="00237E86">
              <w:rPr>
                <w:rFonts w:ascii="Calibri" w:eastAsia="Calibri" w:hAnsi="Calibri" w:cs="Calibri"/>
                <w:sz w:val="24"/>
                <w:szCs w:val="24"/>
              </w:rPr>
              <w:t>Guiding Questions</w:t>
            </w:r>
          </w:p>
        </w:tc>
      </w:tr>
      <w:tr w:rsidR="000635D9" w:rsidTr="001C6A29">
        <w:trPr>
          <w:jc w:val="center"/>
        </w:trPr>
        <w:tc>
          <w:tcPr>
            <w:tcW w:w="5130" w:type="dxa"/>
          </w:tcPr>
          <w:p w:rsidR="000635D9" w:rsidRPr="007C5165" w:rsidRDefault="000635D9" w:rsidP="001C6A29">
            <w:pPr>
              <w:pStyle w:val="Heading1"/>
              <w:ind w:left="0"/>
              <w:rPr>
                <w:rFonts w:asciiTheme="minorHAnsi" w:hAnsiTheme="minorHAnsi" w:cstheme="minorHAnsi"/>
                <w:b w:val="0"/>
                <w:sz w:val="24"/>
                <w:szCs w:val="24"/>
              </w:rPr>
            </w:pPr>
            <w:r w:rsidRPr="007C5165">
              <w:rPr>
                <w:rFonts w:asciiTheme="minorHAnsi" w:hAnsiTheme="minorHAnsi" w:cstheme="minorHAnsi"/>
                <w:b w:val="0"/>
                <w:sz w:val="24"/>
                <w:szCs w:val="24"/>
              </w:rPr>
              <w:t xml:space="preserve">Wars offered the most common means for colonists to acquire enslaved </w:t>
            </w:r>
            <w:r>
              <w:rPr>
                <w:rFonts w:asciiTheme="minorHAnsi" w:hAnsiTheme="minorHAnsi" w:cstheme="minorHAnsi"/>
                <w:b w:val="0"/>
                <w:sz w:val="24"/>
                <w:szCs w:val="24"/>
              </w:rPr>
              <w:t>Indigenous people</w:t>
            </w:r>
            <w:r w:rsidRPr="007C5165">
              <w:rPr>
                <w:rFonts w:asciiTheme="minorHAnsi" w:hAnsiTheme="minorHAnsi" w:cstheme="minorHAnsi"/>
                <w:b w:val="0"/>
                <w:sz w:val="24"/>
                <w:szCs w:val="24"/>
              </w:rPr>
              <w:t xml:space="preserve">. Seventeenth-century European legal thought held that enslaving </w:t>
            </w:r>
            <w:r w:rsidRPr="0002641F">
              <w:rPr>
                <w:rFonts w:asciiTheme="minorHAnsi" w:hAnsiTheme="minorHAnsi" w:cstheme="minorHAnsi"/>
                <w:sz w:val="24"/>
                <w:szCs w:val="24"/>
              </w:rPr>
              <w:t>prisoners of war</w:t>
            </w:r>
            <w:r w:rsidRPr="007C5165">
              <w:rPr>
                <w:rFonts w:asciiTheme="minorHAnsi" w:hAnsiTheme="minorHAnsi" w:cstheme="minorHAnsi"/>
                <w:b w:val="0"/>
                <w:sz w:val="24"/>
                <w:szCs w:val="24"/>
              </w:rPr>
              <w:t xml:space="preserve"> was not only legal but more merciful than killing the captives outright. </w:t>
            </w:r>
            <w:r>
              <w:rPr>
                <w:rFonts w:asciiTheme="minorHAnsi" w:hAnsiTheme="minorHAnsi" w:cstheme="minorHAnsi"/>
                <w:b w:val="0"/>
                <w:sz w:val="24"/>
                <w:szCs w:val="24"/>
              </w:rPr>
              <w:t xml:space="preserve"> Many Indigenous people who were captured during wars with British colonists in the 17</w:t>
            </w:r>
            <w:r w:rsidRPr="005711AF">
              <w:rPr>
                <w:rFonts w:asciiTheme="minorHAnsi" w:hAnsiTheme="minorHAnsi" w:cstheme="minorHAnsi"/>
                <w:b w:val="0"/>
                <w:sz w:val="24"/>
                <w:szCs w:val="24"/>
                <w:vertAlign w:val="superscript"/>
              </w:rPr>
              <w:t>th</w:t>
            </w:r>
            <w:r>
              <w:rPr>
                <w:rFonts w:asciiTheme="minorHAnsi" w:hAnsiTheme="minorHAnsi" w:cstheme="minorHAnsi"/>
                <w:b w:val="0"/>
                <w:sz w:val="24"/>
                <w:szCs w:val="24"/>
              </w:rPr>
              <w:t xml:space="preserve"> century were sent to the West Indies. </w:t>
            </w:r>
          </w:p>
          <w:p w:rsidR="000635D9" w:rsidRPr="007C5165" w:rsidRDefault="000635D9" w:rsidP="001C6A29">
            <w:pPr>
              <w:pStyle w:val="Heading1"/>
              <w:rPr>
                <w:rFonts w:asciiTheme="minorHAnsi" w:hAnsiTheme="minorHAnsi" w:cstheme="minorHAnsi"/>
                <w:b w:val="0"/>
                <w:sz w:val="24"/>
                <w:szCs w:val="24"/>
              </w:rPr>
            </w:pPr>
          </w:p>
          <w:p w:rsidR="000635D9" w:rsidRPr="007C5165" w:rsidRDefault="000635D9" w:rsidP="001C6A29">
            <w:pPr>
              <w:pStyle w:val="Heading1"/>
              <w:ind w:left="0"/>
              <w:rPr>
                <w:rFonts w:asciiTheme="minorHAnsi" w:hAnsiTheme="minorHAnsi" w:cstheme="minorHAnsi"/>
                <w:b w:val="0"/>
                <w:sz w:val="24"/>
                <w:szCs w:val="24"/>
              </w:rPr>
            </w:pPr>
            <w:r w:rsidRPr="007C5165">
              <w:rPr>
                <w:rFonts w:asciiTheme="minorHAnsi" w:hAnsiTheme="minorHAnsi" w:cstheme="minorHAnsi"/>
                <w:b w:val="0"/>
                <w:sz w:val="24"/>
                <w:szCs w:val="24"/>
              </w:rPr>
              <w:t xml:space="preserve">In the eighteenth century, wars in Florida, South Carolina, and the Mississippi Valley produced even more enslaved </w:t>
            </w:r>
            <w:r>
              <w:rPr>
                <w:rFonts w:asciiTheme="minorHAnsi" w:hAnsiTheme="minorHAnsi" w:cstheme="minorHAnsi"/>
                <w:b w:val="0"/>
                <w:sz w:val="24"/>
                <w:szCs w:val="24"/>
              </w:rPr>
              <w:t>Indigenous people</w:t>
            </w:r>
            <w:r w:rsidRPr="007C5165">
              <w:rPr>
                <w:rFonts w:asciiTheme="minorHAnsi" w:hAnsiTheme="minorHAnsi" w:cstheme="minorHAnsi"/>
                <w:b w:val="0"/>
                <w:sz w:val="24"/>
                <w:szCs w:val="24"/>
              </w:rPr>
              <w:t xml:space="preserve">. Some wars emerged from contests between </w:t>
            </w:r>
            <w:r>
              <w:rPr>
                <w:rFonts w:asciiTheme="minorHAnsi" w:hAnsiTheme="minorHAnsi" w:cstheme="minorHAnsi"/>
                <w:b w:val="0"/>
                <w:sz w:val="24"/>
                <w:szCs w:val="24"/>
              </w:rPr>
              <w:t>Indigenous people</w:t>
            </w:r>
            <w:r w:rsidRPr="007C5165">
              <w:rPr>
                <w:rFonts w:asciiTheme="minorHAnsi" w:hAnsiTheme="minorHAnsi" w:cstheme="minorHAnsi"/>
                <w:b w:val="0"/>
                <w:sz w:val="24"/>
                <w:szCs w:val="24"/>
              </w:rPr>
              <w:t xml:space="preserve"> and colonists for land, while others were </w:t>
            </w:r>
            <w:r>
              <w:rPr>
                <w:rFonts w:asciiTheme="minorHAnsi" w:hAnsiTheme="minorHAnsi" w:cstheme="minorHAnsi"/>
                <w:b w:val="0"/>
                <w:sz w:val="24"/>
                <w:szCs w:val="24"/>
              </w:rPr>
              <w:t>made up in order to justify ac</w:t>
            </w:r>
            <w:r w:rsidRPr="007C5165">
              <w:rPr>
                <w:rFonts w:asciiTheme="minorHAnsi" w:hAnsiTheme="minorHAnsi" w:cstheme="minorHAnsi"/>
                <w:b w:val="0"/>
                <w:sz w:val="24"/>
                <w:szCs w:val="24"/>
              </w:rPr>
              <w:t xml:space="preserve">quiring captives. Some were not wars at all but merely illegal raids performed by slave traders. Historians estimate that between 24,000 and 51,000 </w:t>
            </w:r>
            <w:r>
              <w:rPr>
                <w:rFonts w:asciiTheme="minorHAnsi" w:hAnsiTheme="minorHAnsi" w:cstheme="minorHAnsi"/>
                <w:b w:val="0"/>
                <w:sz w:val="24"/>
                <w:szCs w:val="24"/>
              </w:rPr>
              <w:t>Indigenous people</w:t>
            </w:r>
            <w:r w:rsidRPr="007C5165">
              <w:rPr>
                <w:rFonts w:asciiTheme="minorHAnsi" w:hAnsiTheme="minorHAnsi" w:cstheme="minorHAnsi"/>
                <w:b w:val="0"/>
                <w:sz w:val="24"/>
                <w:szCs w:val="24"/>
              </w:rPr>
              <w:t xml:space="preserve"> were forced into slavery throughout the southern c</w:t>
            </w:r>
            <w:r>
              <w:rPr>
                <w:rFonts w:asciiTheme="minorHAnsi" w:hAnsiTheme="minorHAnsi" w:cstheme="minorHAnsi"/>
                <w:b w:val="0"/>
                <w:sz w:val="24"/>
                <w:szCs w:val="24"/>
              </w:rPr>
              <w:t xml:space="preserve">olonies between 1670 and 1715. </w:t>
            </w:r>
            <w:r w:rsidRPr="007C5165">
              <w:rPr>
                <w:rFonts w:asciiTheme="minorHAnsi" w:hAnsiTheme="minorHAnsi" w:cstheme="minorHAnsi"/>
                <w:b w:val="0"/>
                <w:sz w:val="24"/>
                <w:szCs w:val="24"/>
              </w:rPr>
              <w:t xml:space="preserve">While some of the enslaved </w:t>
            </w:r>
            <w:r>
              <w:rPr>
                <w:rFonts w:asciiTheme="minorHAnsi" w:hAnsiTheme="minorHAnsi" w:cstheme="minorHAnsi"/>
                <w:b w:val="0"/>
                <w:sz w:val="24"/>
                <w:szCs w:val="24"/>
              </w:rPr>
              <w:t>Indigenous people</w:t>
            </w:r>
            <w:r w:rsidRPr="007C5165">
              <w:rPr>
                <w:rFonts w:asciiTheme="minorHAnsi" w:hAnsiTheme="minorHAnsi" w:cstheme="minorHAnsi"/>
                <w:b w:val="0"/>
                <w:sz w:val="24"/>
                <w:szCs w:val="24"/>
              </w:rPr>
              <w:t xml:space="preserve"> remained in the region, many were exported </w:t>
            </w:r>
            <w:r w:rsidRPr="007C5165">
              <w:rPr>
                <w:rFonts w:asciiTheme="minorHAnsi" w:hAnsiTheme="minorHAnsi" w:cstheme="minorHAnsi"/>
                <w:b w:val="0"/>
                <w:sz w:val="24"/>
                <w:szCs w:val="24"/>
              </w:rPr>
              <w:lastRenderedPageBreak/>
              <w:t xml:space="preserve">through Charles Town, South Carolina, to other ports in the British Atlantic—most likely to Barbados, Jamaica, and Bermuda. Many of the English colonists who wished to claim land in frontier territories were threatened by the violence inherent in the </w:t>
            </w:r>
            <w:r>
              <w:rPr>
                <w:rFonts w:asciiTheme="minorHAnsi" w:hAnsiTheme="minorHAnsi" w:cstheme="minorHAnsi"/>
                <w:b w:val="0"/>
                <w:sz w:val="24"/>
                <w:szCs w:val="24"/>
              </w:rPr>
              <w:t xml:space="preserve">Indigenous </w:t>
            </w:r>
            <w:r w:rsidRPr="007C5165">
              <w:rPr>
                <w:rFonts w:asciiTheme="minorHAnsi" w:hAnsiTheme="minorHAnsi" w:cstheme="minorHAnsi"/>
                <w:b w:val="0"/>
                <w:sz w:val="24"/>
                <w:szCs w:val="24"/>
              </w:rPr>
              <w:t>slave trade. By the eighteenth century, colonial governments often discouraged the practice, although it never ceased entirely as long as slavery was, in general, a legal institution.</w:t>
            </w:r>
          </w:p>
          <w:p w:rsidR="000635D9" w:rsidRPr="007C5165" w:rsidRDefault="000635D9" w:rsidP="001C6A29">
            <w:pPr>
              <w:pStyle w:val="Heading1"/>
              <w:rPr>
                <w:rFonts w:asciiTheme="minorHAnsi" w:hAnsiTheme="minorHAnsi" w:cstheme="minorHAnsi"/>
                <w:b w:val="0"/>
                <w:sz w:val="24"/>
                <w:szCs w:val="24"/>
              </w:rPr>
            </w:pPr>
          </w:p>
          <w:p w:rsidR="000635D9" w:rsidRPr="007C5165" w:rsidRDefault="000635D9" w:rsidP="001C6A29">
            <w:pPr>
              <w:pStyle w:val="Heading1"/>
              <w:ind w:left="0"/>
              <w:rPr>
                <w:rFonts w:asciiTheme="minorHAnsi" w:hAnsiTheme="minorHAnsi" w:cstheme="minorHAnsi"/>
                <w:b w:val="0"/>
                <w:sz w:val="24"/>
                <w:szCs w:val="24"/>
              </w:rPr>
            </w:pPr>
            <w:r w:rsidRPr="007C5165">
              <w:rPr>
                <w:rFonts w:asciiTheme="minorHAnsi" w:hAnsiTheme="minorHAnsi" w:cstheme="minorHAnsi"/>
                <w:b w:val="0"/>
                <w:sz w:val="24"/>
                <w:szCs w:val="24"/>
              </w:rPr>
              <w:t>Enslaved Native Americans died quickly, mostly from disease, but others were murdered or died from starvation. The demands of growing plantation economies required a more reliable labor force, and the transatlantic slave trade provided such a workforce.</w:t>
            </w:r>
          </w:p>
        </w:tc>
        <w:tc>
          <w:tcPr>
            <w:tcW w:w="1665" w:type="dxa"/>
          </w:tcPr>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Pr="0002641F" w:rsidRDefault="000635D9" w:rsidP="001C6A29">
            <w:pPr>
              <w:rPr>
                <w:b/>
                <w:sz w:val="24"/>
                <w:szCs w:val="24"/>
              </w:rPr>
            </w:pPr>
            <w:r w:rsidRPr="0002641F">
              <w:rPr>
                <w:rFonts w:asciiTheme="minorHAnsi" w:hAnsiTheme="minorHAnsi" w:cstheme="minorHAnsi"/>
                <w:b/>
                <w:sz w:val="24"/>
                <w:szCs w:val="24"/>
              </w:rPr>
              <w:t>prisoners of war</w:t>
            </w:r>
            <w:r>
              <w:rPr>
                <w:rFonts w:asciiTheme="minorHAnsi" w:hAnsiTheme="minorHAnsi" w:cstheme="minorHAnsi"/>
                <w:b/>
                <w:sz w:val="24"/>
                <w:szCs w:val="24"/>
              </w:rPr>
              <w:t xml:space="preserve">: </w:t>
            </w:r>
            <w:r w:rsidRPr="0002641F">
              <w:rPr>
                <w:rFonts w:asciiTheme="minorHAnsi" w:hAnsiTheme="minorHAnsi" w:cstheme="minorHAnsi"/>
                <w:sz w:val="24"/>
                <w:szCs w:val="24"/>
              </w:rPr>
              <w:t>people who have been captured during a war or battle</w:t>
            </w:r>
            <w:r>
              <w:rPr>
                <w:rFonts w:asciiTheme="minorHAnsi" w:hAnsiTheme="minorHAnsi" w:cstheme="minorHAnsi"/>
                <w:b/>
                <w:sz w:val="24"/>
                <w:szCs w:val="24"/>
              </w:rPr>
              <w:t xml:space="preserve"> </w:t>
            </w: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Pr="00AB4D7C" w:rsidRDefault="000635D9" w:rsidP="001C6A29">
            <w:pPr>
              <w:rPr>
                <w:sz w:val="24"/>
                <w:szCs w:val="24"/>
              </w:rPr>
            </w:pPr>
            <w:r>
              <w:rPr>
                <w:b/>
                <w:sz w:val="24"/>
                <w:szCs w:val="24"/>
              </w:rPr>
              <w:t xml:space="preserve"> </w:t>
            </w:r>
          </w:p>
        </w:tc>
        <w:tc>
          <w:tcPr>
            <w:tcW w:w="3780" w:type="dxa"/>
          </w:tcPr>
          <w:p w:rsidR="000635D9" w:rsidRDefault="000635D9" w:rsidP="001C6A29">
            <w:pPr>
              <w:pStyle w:val="Heading1"/>
              <w:ind w:left="0"/>
              <w:rPr>
                <w:rFonts w:ascii="Calibri" w:hAnsi="Calibri" w:cs="Calibri"/>
                <w:b w:val="0"/>
                <w:sz w:val="24"/>
                <w:szCs w:val="24"/>
              </w:rPr>
            </w:pPr>
            <w:r>
              <w:rPr>
                <w:rFonts w:ascii="Calibri" w:hAnsi="Calibri" w:cs="Calibri"/>
                <w:b w:val="0"/>
                <w:sz w:val="24"/>
                <w:szCs w:val="24"/>
              </w:rPr>
              <w:lastRenderedPageBreak/>
              <w:t xml:space="preserve">Why was the enslavement of </w:t>
            </w:r>
            <w:r>
              <w:rPr>
                <w:rFonts w:asciiTheme="minorHAnsi" w:hAnsiTheme="minorHAnsi" w:cstheme="minorHAnsi"/>
                <w:b w:val="0"/>
                <w:sz w:val="24"/>
                <w:szCs w:val="24"/>
              </w:rPr>
              <w:t>Indigenous people</w:t>
            </w:r>
            <w:r>
              <w:rPr>
                <w:rFonts w:ascii="Calibri" w:hAnsi="Calibri" w:cs="Calibri"/>
                <w:b w:val="0"/>
                <w:sz w:val="24"/>
                <w:szCs w:val="24"/>
              </w:rPr>
              <w:t xml:space="preserve"> allowed in the colonies?</w:t>
            </w:r>
          </w:p>
          <w:p w:rsidR="000635D9" w:rsidRDefault="000635D9" w:rsidP="001C6A29">
            <w:pPr>
              <w:pStyle w:val="Heading1"/>
              <w:ind w:left="0"/>
              <w:rPr>
                <w:rFonts w:ascii="Calibri" w:eastAsia="Calibri" w:hAnsi="Calibri" w:cs="Calibri"/>
                <w:b w:val="0"/>
                <w:sz w:val="24"/>
                <w:szCs w:val="24"/>
              </w:rPr>
            </w:pPr>
            <w:r>
              <w:rPr>
                <w:rFonts w:ascii="Calibri" w:hAnsi="Calibri" w:cs="Calibri"/>
                <w:b w:val="0"/>
                <w:sz w:val="24"/>
                <w:szCs w:val="24"/>
              </w:rPr>
              <w:t xml:space="preserve"> </w:t>
            </w: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pStyle w:val="Heading1"/>
              <w:ind w:left="0"/>
              <w:rPr>
                <w:rFonts w:ascii="Calibri" w:eastAsia="Calibri" w:hAnsi="Calibri" w:cs="Calibri"/>
                <w:b w:val="0"/>
                <w:sz w:val="24"/>
                <w:szCs w:val="24"/>
              </w:rPr>
            </w:pPr>
          </w:p>
          <w:p w:rsidR="000635D9" w:rsidRDefault="000635D9" w:rsidP="001C6A29">
            <w:r>
              <w:t>________________________________</w:t>
            </w:r>
          </w:p>
          <w:p w:rsidR="000635D9" w:rsidRDefault="000635D9" w:rsidP="001C6A29">
            <w:pPr>
              <w:pStyle w:val="Heading1"/>
              <w:ind w:left="0"/>
              <w:rPr>
                <w:rFonts w:ascii="Calibri" w:eastAsia="Calibri" w:hAnsi="Calibri" w:cs="Calibri"/>
                <w:b w:val="0"/>
                <w:sz w:val="24"/>
                <w:szCs w:val="24"/>
              </w:rPr>
            </w:pPr>
          </w:p>
          <w:p w:rsidR="000635D9" w:rsidRDefault="000635D9" w:rsidP="001C6A29">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How did colonists capture and enslave Indigenous people? </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lastRenderedPageBreak/>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pStyle w:val="Heading1"/>
              <w:ind w:left="0"/>
              <w:rPr>
                <w:rFonts w:ascii="Calibri" w:eastAsia="Calibri" w:hAnsi="Calibri" w:cs="Calibri"/>
                <w:b w:val="0"/>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Pr="00CE44BF" w:rsidRDefault="000635D9" w:rsidP="001C6A29">
            <w:pPr>
              <w:rPr>
                <w:sz w:val="24"/>
                <w:szCs w:val="24"/>
              </w:rPr>
            </w:pPr>
            <w:r w:rsidRPr="00CE44BF">
              <w:rPr>
                <w:sz w:val="24"/>
                <w:szCs w:val="24"/>
              </w:rPr>
              <w:t xml:space="preserve">Why did colonists look for another source of enslaved labor? </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tc>
      </w:tr>
    </w:tbl>
    <w:p w:rsidR="000635D9" w:rsidRDefault="000635D9" w:rsidP="000635D9"/>
    <w:p w:rsidR="000635D9" w:rsidRDefault="000635D9" w:rsidP="000635D9"/>
    <w:p w:rsidR="000635D9" w:rsidRDefault="000635D9" w:rsidP="000635D9">
      <w:pPr>
        <w:jc w:val="center"/>
        <w:rPr>
          <w:b/>
          <w:sz w:val="24"/>
          <w:szCs w:val="24"/>
        </w:rPr>
      </w:pPr>
    </w:p>
    <w:p w:rsidR="000635D9" w:rsidRDefault="000635D9" w:rsidP="000635D9">
      <w:pPr>
        <w:jc w:val="center"/>
        <w:rPr>
          <w:b/>
          <w:sz w:val="24"/>
          <w:szCs w:val="24"/>
        </w:rPr>
      </w:pPr>
    </w:p>
    <w:p w:rsidR="000635D9" w:rsidRDefault="000635D9" w:rsidP="000635D9">
      <w:pPr>
        <w:jc w:val="center"/>
        <w:rPr>
          <w:b/>
          <w:sz w:val="24"/>
          <w:szCs w:val="24"/>
        </w:rPr>
      </w:pPr>
    </w:p>
    <w:p w:rsidR="000635D9" w:rsidRDefault="000635D9" w:rsidP="000635D9">
      <w:pPr>
        <w:jc w:val="center"/>
        <w:rPr>
          <w:b/>
          <w:sz w:val="24"/>
          <w:szCs w:val="24"/>
        </w:rPr>
      </w:pPr>
    </w:p>
    <w:p w:rsidR="000635D9" w:rsidRDefault="000635D9" w:rsidP="000635D9">
      <w:pPr>
        <w:jc w:val="center"/>
        <w:rPr>
          <w:b/>
          <w:sz w:val="24"/>
          <w:szCs w:val="24"/>
        </w:rPr>
      </w:pPr>
    </w:p>
    <w:p w:rsidR="000635D9" w:rsidRDefault="000635D9" w:rsidP="000635D9">
      <w:pPr>
        <w:jc w:val="center"/>
        <w:rPr>
          <w:b/>
          <w:sz w:val="24"/>
          <w:szCs w:val="24"/>
        </w:rPr>
      </w:pPr>
    </w:p>
    <w:p w:rsidR="000635D9" w:rsidRDefault="000635D9" w:rsidP="000635D9">
      <w:pPr>
        <w:jc w:val="center"/>
        <w:rPr>
          <w:b/>
          <w:sz w:val="24"/>
          <w:szCs w:val="24"/>
        </w:rPr>
      </w:pPr>
    </w:p>
    <w:p w:rsidR="000635D9" w:rsidRDefault="000635D9" w:rsidP="000635D9">
      <w:pPr>
        <w:jc w:val="center"/>
        <w:rPr>
          <w:b/>
          <w:sz w:val="24"/>
          <w:szCs w:val="24"/>
        </w:rPr>
      </w:pPr>
    </w:p>
    <w:p w:rsidR="000635D9" w:rsidRDefault="000635D9" w:rsidP="000635D9">
      <w:pPr>
        <w:jc w:val="center"/>
        <w:rPr>
          <w:b/>
          <w:sz w:val="24"/>
          <w:szCs w:val="24"/>
        </w:rPr>
      </w:pPr>
    </w:p>
    <w:p w:rsidR="000635D9" w:rsidRDefault="000635D9" w:rsidP="000635D9">
      <w:pPr>
        <w:jc w:val="center"/>
        <w:rPr>
          <w:b/>
          <w:sz w:val="24"/>
          <w:szCs w:val="24"/>
        </w:rPr>
      </w:pPr>
    </w:p>
    <w:p w:rsidR="000635D9" w:rsidRDefault="000635D9" w:rsidP="000635D9">
      <w:pPr>
        <w:jc w:val="center"/>
        <w:rPr>
          <w:b/>
          <w:sz w:val="24"/>
          <w:szCs w:val="24"/>
        </w:rPr>
      </w:pPr>
    </w:p>
    <w:p w:rsidR="000635D9" w:rsidRDefault="000635D9" w:rsidP="000635D9">
      <w:pPr>
        <w:jc w:val="center"/>
        <w:rPr>
          <w:b/>
          <w:sz w:val="24"/>
          <w:szCs w:val="24"/>
        </w:rPr>
      </w:pPr>
    </w:p>
    <w:p w:rsidR="000635D9" w:rsidRDefault="000635D9" w:rsidP="000635D9">
      <w:pPr>
        <w:jc w:val="center"/>
        <w:rPr>
          <w:b/>
          <w:sz w:val="24"/>
          <w:szCs w:val="24"/>
        </w:rPr>
      </w:pPr>
    </w:p>
    <w:p w:rsidR="000635D9" w:rsidRDefault="000635D9" w:rsidP="000635D9">
      <w:pPr>
        <w:jc w:val="center"/>
        <w:rPr>
          <w:sz w:val="24"/>
          <w:szCs w:val="24"/>
        </w:rPr>
      </w:pPr>
      <w:r>
        <w:rPr>
          <w:b/>
          <w:sz w:val="24"/>
          <w:szCs w:val="24"/>
        </w:rPr>
        <w:lastRenderedPageBreak/>
        <w:t>Source P</w:t>
      </w:r>
      <w:r w:rsidRPr="000636B9">
        <w:rPr>
          <w:b/>
          <w:sz w:val="24"/>
          <w:szCs w:val="24"/>
        </w:rPr>
        <w:t>:</w:t>
      </w:r>
      <w:r w:rsidRPr="000636B9">
        <w:rPr>
          <w:sz w:val="24"/>
          <w:szCs w:val="24"/>
        </w:rPr>
        <w:t xml:space="preserve"> </w:t>
      </w:r>
      <w:r>
        <w:rPr>
          <w:sz w:val="24"/>
          <w:szCs w:val="24"/>
        </w:rPr>
        <w:t>“</w:t>
      </w:r>
      <w:r w:rsidRPr="000636B9">
        <w:rPr>
          <w:sz w:val="24"/>
          <w:szCs w:val="24"/>
        </w:rPr>
        <w:t>Cape Coast Castle</w:t>
      </w:r>
      <w:r>
        <w:rPr>
          <w:sz w:val="24"/>
          <w:szCs w:val="24"/>
        </w:rPr>
        <w:t>”</w:t>
      </w:r>
      <w:r>
        <w:rPr>
          <w:rStyle w:val="FootnoteReference"/>
          <w:sz w:val="24"/>
          <w:szCs w:val="24"/>
        </w:rPr>
        <w:footnoteReference w:id="112"/>
      </w:r>
    </w:p>
    <w:p w:rsidR="000635D9" w:rsidRPr="000636B9" w:rsidRDefault="000635D9" w:rsidP="000635D9">
      <w:pPr>
        <w:jc w:val="center"/>
        <w:rPr>
          <w:sz w:val="24"/>
          <w:szCs w:val="24"/>
        </w:rPr>
      </w:pPr>
    </w:p>
    <w:p w:rsidR="000635D9" w:rsidRDefault="000635D9" w:rsidP="000635D9">
      <w:r>
        <w:rPr>
          <w:noProof/>
        </w:rPr>
        <w:drawing>
          <wp:inline distT="0" distB="0" distL="0" distR="0" wp14:anchorId="7A36AAC8" wp14:editId="1E42B039">
            <wp:extent cx="6858000" cy="5195455"/>
            <wp:effectExtent l="0" t="0" r="0" b="5715"/>
            <wp:docPr id="29" name="Picture 29" descr="File:Cape coast castle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Cape coast castle II.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858000" cy="5195455"/>
                    </a:xfrm>
                    <a:prstGeom prst="rect">
                      <a:avLst/>
                    </a:prstGeom>
                    <a:noFill/>
                    <a:ln>
                      <a:noFill/>
                    </a:ln>
                  </pic:spPr>
                </pic:pic>
              </a:graphicData>
            </a:graphic>
          </wp:inline>
        </w:drawing>
      </w:r>
    </w:p>
    <w:p w:rsidR="000635D9" w:rsidRPr="00D77FBE" w:rsidRDefault="000635D9" w:rsidP="000635D9">
      <w:pPr>
        <w:rPr>
          <w:sz w:val="24"/>
          <w:szCs w:val="24"/>
        </w:rPr>
      </w:pPr>
      <w:r w:rsidRPr="00D77FBE">
        <w:rPr>
          <w:sz w:val="24"/>
          <w:szCs w:val="24"/>
          <w:shd w:val="clear" w:color="auto" w:fill="FFFFFF"/>
        </w:rPr>
        <w:t>Cape Coast Castle</w:t>
      </w:r>
      <w:r>
        <w:rPr>
          <w:sz w:val="24"/>
          <w:szCs w:val="24"/>
          <w:shd w:val="clear" w:color="auto" w:fill="FFFFFF"/>
        </w:rPr>
        <w:t xml:space="preserve"> (above)</w:t>
      </w:r>
      <w:r w:rsidRPr="00D77FBE">
        <w:rPr>
          <w:sz w:val="24"/>
          <w:szCs w:val="24"/>
          <w:shd w:val="clear" w:color="auto" w:fill="FFFFFF"/>
        </w:rPr>
        <w:t xml:space="preserve"> in Ghana (West Africa) was used as a prison to hold enslaved Africans before they were put on ships headed to the Americas. </w:t>
      </w:r>
    </w:p>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Pr>
        <w:jc w:val="center"/>
        <w:rPr>
          <w:sz w:val="24"/>
          <w:szCs w:val="24"/>
        </w:rPr>
      </w:pPr>
      <w:r w:rsidRPr="006B6731">
        <w:rPr>
          <w:b/>
          <w:sz w:val="24"/>
          <w:szCs w:val="24"/>
        </w:rPr>
        <w:lastRenderedPageBreak/>
        <w:t xml:space="preserve">Source </w:t>
      </w:r>
      <w:r>
        <w:rPr>
          <w:b/>
          <w:sz w:val="24"/>
          <w:szCs w:val="24"/>
        </w:rPr>
        <w:t>Q</w:t>
      </w:r>
      <w:r w:rsidRPr="006B6731">
        <w:rPr>
          <w:b/>
          <w:sz w:val="24"/>
          <w:szCs w:val="24"/>
        </w:rPr>
        <w:t>:</w:t>
      </w:r>
      <w:r>
        <w:rPr>
          <w:sz w:val="24"/>
          <w:szCs w:val="24"/>
        </w:rPr>
        <w:t xml:space="preserve"> “British S</w:t>
      </w:r>
      <w:r w:rsidRPr="006D5191">
        <w:rPr>
          <w:sz w:val="24"/>
          <w:szCs w:val="24"/>
        </w:rPr>
        <w:t xml:space="preserve">lave </w:t>
      </w:r>
      <w:r>
        <w:rPr>
          <w:sz w:val="24"/>
          <w:szCs w:val="24"/>
        </w:rPr>
        <w:t>S</w:t>
      </w:r>
      <w:r w:rsidRPr="006D5191">
        <w:rPr>
          <w:sz w:val="24"/>
          <w:szCs w:val="24"/>
        </w:rPr>
        <w:t>hip Brookes</w:t>
      </w:r>
      <w:r>
        <w:rPr>
          <w:sz w:val="24"/>
          <w:szCs w:val="24"/>
        </w:rPr>
        <w:t xml:space="preserve">, </w:t>
      </w:r>
      <w:r w:rsidRPr="006D5191">
        <w:rPr>
          <w:sz w:val="24"/>
          <w:szCs w:val="24"/>
        </w:rPr>
        <w:t>1788</w:t>
      </w:r>
      <w:r>
        <w:rPr>
          <w:sz w:val="24"/>
          <w:szCs w:val="24"/>
        </w:rPr>
        <w:t>”</w:t>
      </w:r>
      <w:r>
        <w:rPr>
          <w:rStyle w:val="FootnoteReference"/>
          <w:sz w:val="24"/>
          <w:szCs w:val="24"/>
        </w:rPr>
        <w:footnoteReference w:id="113"/>
      </w:r>
    </w:p>
    <w:p w:rsidR="000635D9" w:rsidRPr="006D5191" w:rsidRDefault="000635D9" w:rsidP="000635D9">
      <w:pPr>
        <w:jc w:val="center"/>
        <w:rPr>
          <w:sz w:val="24"/>
          <w:szCs w:val="24"/>
        </w:rPr>
      </w:pPr>
    </w:p>
    <w:p w:rsidR="000635D9" w:rsidRDefault="000635D9" w:rsidP="000635D9">
      <w:pPr>
        <w:rPr>
          <w:i/>
        </w:rPr>
      </w:pPr>
      <w:r>
        <w:rPr>
          <w:noProof/>
        </w:rPr>
        <w:drawing>
          <wp:inline distT="0" distB="0" distL="0" distR="0" wp14:anchorId="7F6F2E08" wp14:editId="6745D301">
            <wp:extent cx="6858000" cy="4772025"/>
            <wp:effectExtent l="0" t="0" r="0" b="9525"/>
            <wp:docPr id="30" name="Picture 30" descr="File:Slaveshipposter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Slaveshipposter (cropped).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858000" cy="4772025"/>
                    </a:xfrm>
                    <a:prstGeom prst="rect">
                      <a:avLst/>
                    </a:prstGeom>
                    <a:noFill/>
                    <a:ln>
                      <a:noFill/>
                    </a:ln>
                  </pic:spPr>
                </pic:pic>
              </a:graphicData>
            </a:graphic>
          </wp:inline>
        </w:drawing>
      </w:r>
    </w:p>
    <w:p w:rsidR="000635D9" w:rsidRDefault="000635D9" w:rsidP="000635D9">
      <w:pPr>
        <w:jc w:val="center"/>
        <w:rPr>
          <w:b/>
        </w:rPr>
      </w:pPr>
    </w:p>
    <w:p w:rsidR="000635D9" w:rsidRDefault="000635D9" w:rsidP="000635D9">
      <w:pPr>
        <w:rPr>
          <w:sz w:val="24"/>
          <w:szCs w:val="24"/>
        </w:rPr>
      </w:pPr>
      <w:r w:rsidRPr="00126F75">
        <w:rPr>
          <w:sz w:val="24"/>
          <w:szCs w:val="24"/>
        </w:rPr>
        <w:t>Enslaved Africans were transported from Africa across the Atlantic Ocean on slave ships like the one diagramed above. Enslaved men, women, and children were subjected to inhumane treatment on these ships and packed as tightly as possible. Enslavers showed little regard for the welfare of the enslaved people, instead valuing the money made in the slave trade over the lives of the enslaved. Some enslaved people revolted against the harsh treatment. Many people died on the voyage.</w:t>
      </w:r>
      <w:r>
        <w:rPr>
          <w:sz w:val="24"/>
          <w:szCs w:val="24"/>
        </w:rPr>
        <w:t xml:space="preserve"> </w:t>
      </w:r>
    </w:p>
    <w:p w:rsidR="000635D9" w:rsidRDefault="000635D9" w:rsidP="000635D9"/>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635D9" w:rsidTr="001C6A29">
        <w:trPr>
          <w:jc w:val="center"/>
        </w:trPr>
        <w:tc>
          <w:tcPr>
            <w:tcW w:w="10575" w:type="dxa"/>
            <w:gridSpan w:val="3"/>
          </w:tcPr>
          <w:p w:rsidR="000635D9" w:rsidRDefault="000635D9" w:rsidP="001C6A29">
            <w:pPr>
              <w:pStyle w:val="Heading1"/>
              <w:ind w:left="0"/>
              <w:jc w:val="center"/>
              <w:rPr>
                <w:rFonts w:ascii="Calibri" w:eastAsia="Calibri" w:hAnsi="Calibri" w:cs="Calibri"/>
                <w:b w:val="0"/>
                <w:i/>
                <w:sz w:val="24"/>
                <w:szCs w:val="24"/>
              </w:rPr>
            </w:pPr>
            <w:r>
              <w:rPr>
                <w:rFonts w:ascii="Calibri" w:eastAsia="Calibri" w:hAnsi="Calibri" w:cs="Calibri"/>
                <w:sz w:val="24"/>
                <w:szCs w:val="24"/>
              </w:rPr>
              <w:t>Source R</w:t>
            </w:r>
            <w:r w:rsidRPr="00C6777A">
              <w:rPr>
                <w:rFonts w:ascii="Calibri" w:eastAsia="Calibri" w:hAnsi="Calibri" w:cs="Calibri"/>
                <w:sz w:val="24"/>
                <w:szCs w:val="24"/>
              </w:rPr>
              <w:t xml:space="preserve">: </w:t>
            </w:r>
            <w:r w:rsidRPr="00C6777A">
              <w:rPr>
                <w:rFonts w:ascii="Calibri" w:eastAsia="Calibri" w:hAnsi="Calibri" w:cs="Calibri"/>
                <w:b w:val="0"/>
                <w:sz w:val="24"/>
                <w:szCs w:val="24"/>
              </w:rPr>
              <w:t>“The Institution of Slavery</w:t>
            </w:r>
            <w:r>
              <w:rPr>
                <w:rFonts w:ascii="Calibri" w:eastAsia="Calibri" w:hAnsi="Calibri" w:cs="Calibri"/>
                <w:b w:val="0"/>
                <w:sz w:val="24"/>
                <w:szCs w:val="24"/>
              </w:rPr>
              <w:t>”</w:t>
            </w:r>
            <w:r w:rsidRPr="00C6777A">
              <w:rPr>
                <w:rStyle w:val="FootnoteReference"/>
                <w:rFonts w:ascii="Calibri" w:eastAsia="Calibri" w:hAnsi="Calibri" w:cs="Calibri"/>
                <w:b w:val="0"/>
                <w:sz w:val="24"/>
                <w:szCs w:val="24"/>
              </w:rPr>
              <w:footnoteReference w:id="114"/>
            </w:r>
            <w:r>
              <w:rPr>
                <w:rFonts w:ascii="Calibri" w:eastAsia="Calibri" w:hAnsi="Calibri" w:cs="Calibri"/>
                <w:b w:val="0"/>
                <w:i/>
                <w:sz w:val="24"/>
                <w:szCs w:val="24"/>
              </w:rPr>
              <w:t xml:space="preserve"> </w:t>
            </w:r>
          </w:p>
        </w:tc>
      </w:tr>
      <w:tr w:rsidR="000635D9" w:rsidTr="001C6A29">
        <w:trPr>
          <w:jc w:val="center"/>
        </w:trPr>
        <w:tc>
          <w:tcPr>
            <w:tcW w:w="5130" w:type="dxa"/>
          </w:tcPr>
          <w:p w:rsidR="000635D9" w:rsidRPr="00131766" w:rsidRDefault="000635D9" w:rsidP="001C6A29">
            <w:pPr>
              <w:pStyle w:val="Heading1"/>
              <w:ind w:left="0"/>
              <w:jc w:val="center"/>
              <w:rPr>
                <w:rFonts w:ascii="Calibri" w:eastAsia="Calibri" w:hAnsi="Calibri" w:cs="Calibri"/>
                <w:sz w:val="24"/>
                <w:szCs w:val="24"/>
              </w:rPr>
            </w:pPr>
            <w:r w:rsidRPr="00131766">
              <w:rPr>
                <w:rFonts w:ascii="Calibri" w:eastAsia="Calibri" w:hAnsi="Calibri" w:cs="Calibri"/>
                <w:sz w:val="24"/>
                <w:szCs w:val="24"/>
              </w:rPr>
              <w:t>Text</w:t>
            </w:r>
          </w:p>
        </w:tc>
        <w:tc>
          <w:tcPr>
            <w:tcW w:w="1665" w:type="dxa"/>
          </w:tcPr>
          <w:p w:rsidR="000635D9" w:rsidRPr="00131766" w:rsidRDefault="000635D9" w:rsidP="001C6A29">
            <w:pPr>
              <w:pStyle w:val="Heading1"/>
              <w:ind w:left="0"/>
              <w:jc w:val="center"/>
              <w:rPr>
                <w:rFonts w:ascii="Calibri" w:eastAsia="Calibri" w:hAnsi="Calibri" w:cs="Calibri"/>
                <w:sz w:val="24"/>
                <w:szCs w:val="24"/>
              </w:rPr>
            </w:pPr>
            <w:r w:rsidRPr="00131766">
              <w:rPr>
                <w:rFonts w:ascii="Calibri" w:eastAsia="Calibri" w:hAnsi="Calibri" w:cs="Calibri"/>
                <w:sz w:val="24"/>
                <w:szCs w:val="24"/>
              </w:rPr>
              <w:t>Vocabulary</w:t>
            </w:r>
          </w:p>
        </w:tc>
        <w:tc>
          <w:tcPr>
            <w:tcW w:w="3780" w:type="dxa"/>
          </w:tcPr>
          <w:p w:rsidR="000635D9" w:rsidRPr="00131766" w:rsidRDefault="000635D9" w:rsidP="001C6A29">
            <w:pPr>
              <w:pStyle w:val="Heading1"/>
              <w:ind w:left="0"/>
              <w:jc w:val="center"/>
              <w:rPr>
                <w:rFonts w:ascii="Calibri" w:eastAsia="Calibri" w:hAnsi="Calibri" w:cs="Calibri"/>
                <w:sz w:val="24"/>
                <w:szCs w:val="24"/>
              </w:rPr>
            </w:pPr>
            <w:r w:rsidRPr="00131766">
              <w:rPr>
                <w:rFonts w:ascii="Calibri" w:eastAsia="Calibri" w:hAnsi="Calibri" w:cs="Calibri"/>
                <w:sz w:val="24"/>
                <w:szCs w:val="24"/>
              </w:rPr>
              <w:t>Guiding Questions</w:t>
            </w:r>
          </w:p>
        </w:tc>
      </w:tr>
      <w:tr w:rsidR="000635D9" w:rsidTr="001C6A29">
        <w:trPr>
          <w:jc w:val="center"/>
        </w:trPr>
        <w:tc>
          <w:tcPr>
            <w:tcW w:w="5130" w:type="dxa"/>
          </w:tcPr>
          <w:p w:rsidR="000635D9" w:rsidRPr="00705039" w:rsidRDefault="000635D9" w:rsidP="001C6A29">
            <w:pPr>
              <w:pStyle w:val="Heading1"/>
              <w:ind w:left="0"/>
              <w:rPr>
                <w:rFonts w:ascii="Calibri" w:eastAsia="Calibri" w:hAnsi="Calibri" w:cs="Calibri"/>
                <w:b w:val="0"/>
                <w:sz w:val="24"/>
                <w:szCs w:val="24"/>
              </w:rPr>
            </w:pPr>
            <w:r w:rsidRPr="00705039">
              <w:rPr>
                <w:rFonts w:ascii="Calibri" w:eastAsia="Calibri" w:hAnsi="Calibri" w:cs="Calibri"/>
                <w:b w:val="0"/>
                <w:sz w:val="24"/>
                <w:szCs w:val="24"/>
              </w:rPr>
              <w:t>Everywh</w:t>
            </w:r>
            <w:r>
              <w:rPr>
                <w:rFonts w:ascii="Calibri" w:eastAsia="Calibri" w:hAnsi="Calibri" w:cs="Calibri"/>
                <w:b w:val="0"/>
                <w:sz w:val="24"/>
                <w:szCs w:val="24"/>
              </w:rPr>
              <w:t xml:space="preserve">ere in the American colonies, an increasing </w:t>
            </w:r>
            <w:r w:rsidRPr="00705039">
              <w:rPr>
                <w:rFonts w:ascii="Calibri" w:eastAsia="Calibri" w:hAnsi="Calibri" w:cs="Calibri"/>
                <w:b w:val="0"/>
                <w:sz w:val="24"/>
                <w:szCs w:val="24"/>
              </w:rPr>
              <w:t xml:space="preserve">demand for labor existed to grow New World cash crops, especially sugar and tobacco. </w:t>
            </w:r>
            <w:r w:rsidRPr="00705039">
              <w:rPr>
                <w:rFonts w:ascii="Calibri" w:eastAsia="Calibri" w:hAnsi="Calibri" w:cs="Calibri"/>
                <w:b w:val="0"/>
                <w:sz w:val="24"/>
                <w:szCs w:val="24"/>
              </w:rPr>
              <w:lastRenderedPageBreak/>
              <w:t xml:space="preserve">This need led Europeans to rely increasingly on Africans, and after 1600, the movement of Africans across the Atlantic accelerated. The English </w:t>
            </w:r>
            <w:r>
              <w:rPr>
                <w:rFonts w:ascii="Calibri" w:eastAsia="Calibri" w:hAnsi="Calibri" w:cs="Calibri"/>
                <w:b w:val="0"/>
                <w:sz w:val="24"/>
                <w:szCs w:val="24"/>
              </w:rPr>
              <w:t>C</w:t>
            </w:r>
            <w:r w:rsidRPr="00705039">
              <w:rPr>
                <w:rFonts w:ascii="Calibri" w:eastAsia="Calibri" w:hAnsi="Calibri" w:cs="Calibri"/>
                <w:b w:val="0"/>
                <w:sz w:val="24"/>
                <w:szCs w:val="24"/>
              </w:rPr>
              <w:t xml:space="preserve">rown chartered the Royal African Company in 1672, giving the company a monopoly over the transport of African slaves to the English colonies. Over the next four decades, the company </w:t>
            </w:r>
            <w:r>
              <w:rPr>
                <w:rFonts w:ascii="Calibri" w:eastAsia="Calibri" w:hAnsi="Calibri" w:cs="Calibri"/>
                <w:b w:val="0"/>
                <w:sz w:val="24"/>
                <w:szCs w:val="24"/>
              </w:rPr>
              <w:t xml:space="preserve">forcibly </w:t>
            </w:r>
            <w:r w:rsidRPr="00705039">
              <w:rPr>
                <w:rFonts w:ascii="Calibri" w:eastAsia="Calibri" w:hAnsi="Calibri" w:cs="Calibri"/>
                <w:b w:val="0"/>
                <w:sz w:val="24"/>
                <w:szCs w:val="24"/>
              </w:rPr>
              <w:t xml:space="preserve">transported around 350,000 Africans from their homelands. By 1700, the tiny English sugar island of </w:t>
            </w:r>
            <w:r w:rsidRPr="0051780A">
              <w:rPr>
                <w:rFonts w:ascii="Calibri" w:eastAsia="Calibri" w:hAnsi="Calibri" w:cs="Calibri"/>
                <w:sz w:val="24"/>
                <w:szCs w:val="24"/>
              </w:rPr>
              <w:t>Barbados</w:t>
            </w:r>
            <w:r w:rsidRPr="00705039">
              <w:rPr>
                <w:rFonts w:ascii="Calibri" w:eastAsia="Calibri" w:hAnsi="Calibri" w:cs="Calibri"/>
                <w:b w:val="0"/>
                <w:sz w:val="24"/>
                <w:szCs w:val="24"/>
              </w:rPr>
              <w:t xml:space="preserve"> had a population of fifty thousand slaves, and the English had encoded the institution of </w:t>
            </w:r>
            <w:r w:rsidRPr="0051780A">
              <w:rPr>
                <w:rFonts w:ascii="Calibri" w:eastAsia="Calibri" w:hAnsi="Calibri" w:cs="Calibri"/>
                <w:sz w:val="24"/>
                <w:szCs w:val="24"/>
              </w:rPr>
              <w:t>chattel</w:t>
            </w:r>
            <w:r w:rsidRPr="00705039">
              <w:rPr>
                <w:rFonts w:ascii="Calibri" w:eastAsia="Calibri" w:hAnsi="Calibri" w:cs="Calibri"/>
                <w:b w:val="0"/>
                <w:sz w:val="24"/>
                <w:szCs w:val="24"/>
              </w:rPr>
              <w:t xml:space="preserve"> slavery into colonial law.</w:t>
            </w:r>
          </w:p>
          <w:p w:rsidR="000635D9" w:rsidRPr="00705039" w:rsidRDefault="000635D9" w:rsidP="001C6A29">
            <w:pPr>
              <w:pStyle w:val="Heading1"/>
              <w:rPr>
                <w:rFonts w:ascii="Calibri" w:eastAsia="Calibri" w:hAnsi="Calibri" w:cs="Calibri"/>
                <w:b w:val="0"/>
                <w:sz w:val="24"/>
                <w:szCs w:val="24"/>
              </w:rPr>
            </w:pPr>
          </w:p>
          <w:p w:rsidR="000635D9" w:rsidRPr="00705039" w:rsidRDefault="000635D9" w:rsidP="001C6A29">
            <w:pPr>
              <w:pStyle w:val="Heading1"/>
              <w:ind w:left="0"/>
              <w:rPr>
                <w:rFonts w:ascii="Calibri" w:eastAsia="Calibri" w:hAnsi="Calibri" w:cs="Calibri"/>
                <w:b w:val="0"/>
                <w:sz w:val="24"/>
                <w:szCs w:val="24"/>
              </w:rPr>
            </w:pPr>
            <w:r w:rsidRPr="00705039">
              <w:rPr>
                <w:rFonts w:ascii="Calibri" w:eastAsia="Calibri" w:hAnsi="Calibri" w:cs="Calibri"/>
                <w:b w:val="0"/>
                <w:sz w:val="24"/>
                <w:szCs w:val="24"/>
              </w:rPr>
              <w:t>This new system of African slavery came slowly to the English colonists</w:t>
            </w:r>
            <w:r>
              <w:rPr>
                <w:rFonts w:ascii="Calibri" w:eastAsia="Calibri" w:hAnsi="Calibri" w:cs="Calibri"/>
                <w:b w:val="0"/>
                <w:sz w:val="24"/>
                <w:szCs w:val="24"/>
              </w:rPr>
              <w:t>.</w:t>
            </w:r>
            <w:r w:rsidRPr="00705039">
              <w:rPr>
                <w:rFonts w:ascii="Calibri" w:eastAsia="Calibri" w:hAnsi="Calibri" w:cs="Calibri"/>
                <w:b w:val="0"/>
                <w:sz w:val="24"/>
                <w:szCs w:val="24"/>
              </w:rPr>
              <w:t xml:space="preserve"> Nevertheless, by the end of the seventeenth century, the English everywhere in America—and particularly in the Chesapeake Bay colonies—had come to rely on African slaves. While Africans had long practiced slavery among their own people, it had not been based on race. Africans enslaved other Africans as war captives, for crimes, and to settle debts; they generally used their slaves for domestic and small-scale agricultural work, not for growing cash crops on large plantations. Additionally, African slavery was often a temporary condition rather than a lifelong sentence, and, unlike New World slavery, it was typically not heritable (passed from a</w:t>
            </w:r>
            <w:r>
              <w:rPr>
                <w:rFonts w:ascii="Calibri" w:eastAsia="Calibri" w:hAnsi="Calibri" w:cs="Calibri"/>
                <w:b w:val="0"/>
                <w:sz w:val="24"/>
                <w:szCs w:val="24"/>
              </w:rPr>
              <w:t>n en</w:t>
            </w:r>
            <w:r w:rsidRPr="00705039">
              <w:rPr>
                <w:rFonts w:ascii="Calibri" w:eastAsia="Calibri" w:hAnsi="Calibri" w:cs="Calibri"/>
                <w:b w:val="0"/>
                <w:sz w:val="24"/>
                <w:szCs w:val="24"/>
              </w:rPr>
              <w:t>slave</w:t>
            </w:r>
            <w:r>
              <w:rPr>
                <w:rFonts w:ascii="Calibri" w:eastAsia="Calibri" w:hAnsi="Calibri" w:cs="Calibri"/>
                <w:b w:val="0"/>
                <w:sz w:val="24"/>
                <w:szCs w:val="24"/>
              </w:rPr>
              <w:t>d</w:t>
            </w:r>
            <w:r w:rsidRPr="00705039">
              <w:rPr>
                <w:rFonts w:ascii="Calibri" w:eastAsia="Calibri" w:hAnsi="Calibri" w:cs="Calibri"/>
                <w:b w:val="0"/>
                <w:sz w:val="24"/>
                <w:szCs w:val="24"/>
              </w:rPr>
              <w:t xml:space="preserve"> mother to her children).</w:t>
            </w:r>
          </w:p>
          <w:p w:rsidR="000635D9" w:rsidRPr="00705039" w:rsidRDefault="000635D9" w:rsidP="001C6A29">
            <w:pPr>
              <w:pStyle w:val="Heading1"/>
              <w:rPr>
                <w:rFonts w:ascii="Calibri" w:eastAsia="Calibri" w:hAnsi="Calibri" w:cs="Calibri"/>
                <w:b w:val="0"/>
                <w:sz w:val="24"/>
                <w:szCs w:val="24"/>
              </w:rPr>
            </w:pPr>
          </w:p>
          <w:p w:rsidR="000635D9" w:rsidRPr="00705039" w:rsidRDefault="000635D9" w:rsidP="001C6A29">
            <w:pPr>
              <w:pStyle w:val="Heading1"/>
              <w:ind w:left="0"/>
              <w:rPr>
                <w:rFonts w:ascii="Calibri" w:eastAsia="Calibri" w:hAnsi="Calibri" w:cs="Calibri"/>
                <w:b w:val="0"/>
                <w:sz w:val="24"/>
                <w:szCs w:val="24"/>
              </w:rPr>
            </w:pPr>
            <w:r w:rsidRPr="00705039">
              <w:rPr>
                <w:rFonts w:ascii="Calibri" w:eastAsia="Calibri" w:hAnsi="Calibri" w:cs="Calibri"/>
                <w:b w:val="0"/>
                <w:sz w:val="24"/>
                <w:szCs w:val="24"/>
              </w:rPr>
              <w:t xml:space="preserve">The growing slave trade with Europeans had a profound impact on the people of West Africa, giving </w:t>
            </w:r>
            <w:r w:rsidRPr="0051780A">
              <w:rPr>
                <w:rFonts w:ascii="Calibri" w:eastAsia="Calibri" w:hAnsi="Calibri" w:cs="Calibri"/>
                <w:sz w:val="24"/>
                <w:szCs w:val="24"/>
              </w:rPr>
              <w:t>prominence</w:t>
            </w:r>
            <w:r w:rsidRPr="00705039">
              <w:rPr>
                <w:rFonts w:ascii="Calibri" w:eastAsia="Calibri" w:hAnsi="Calibri" w:cs="Calibri"/>
                <w:b w:val="0"/>
                <w:sz w:val="24"/>
                <w:szCs w:val="24"/>
              </w:rPr>
              <w:t xml:space="preserve"> to local chieftains and merchants who </w:t>
            </w:r>
            <w:r>
              <w:rPr>
                <w:rFonts w:ascii="Calibri" w:eastAsia="Calibri" w:hAnsi="Calibri" w:cs="Calibri"/>
                <w:b w:val="0"/>
                <w:sz w:val="24"/>
                <w:szCs w:val="24"/>
              </w:rPr>
              <w:t xml:space="preserve">enslaved and </w:t>
            </w:r>
            <w:r w:rsidRPr="00705039">
              <w:rPr>
                <w:rFonts w:ascii="Calibri" w:eastAsia="Calibri" w:hAnsi="Calibri" w:cs="Calibri"/>
                <w:b w:val="0"/>
                <w:sz w:val="24"/>
                <w:szCs w:val="24"/>
              </w:rPr>
              <w:t xml:space="preserve">traded </w:t>
            </w:r>
            <w:r>
              <w:rPr>
                <w:rFonts w:ascii="Calibri" w:eastAsia="Calibri" w:hAnsi="Calibri" w:cs="Calibri"/>
                <w:b w:val="0"/>
                <w:sz w:val="24"/>
                <w:szCs w:val="24"/>
              </w:rPr>
              <w:t>people</w:t>
            </w:r>
            <w:r w:rsidRPr="00705039">
              <w:rPr>
                <w:rFonts w:ascii="Calibri" w:eastAsia="Calibri" w:hAnsi="Calibri" w:cs="Calibri"/>
                <w:b w:val="0"/>
                <w:sz w:val="24"/>
                <w:szCs w:val="24"/>
              </w:rPr>
              <w:t xml:space="preserve"> for European textiles, alcohol, guns, tobacco, and food. Africans also charged Europeans for the right to trade in </w:t>
            </w:r>
            <w:r>
              <w:rPr>
                <w:rFonts w:ascii="Calibri" w:eastAsia="Calibri" w:hAnsi="Calibri" w:cs="Calibri"/>
                <w:b w:val="0"/>
                <w:sz w:val="24"/>
                <w:szCs w:val="24"/>
              </w:rPr>
              <w:t>enslaved people</w:t>
            </w:r>
            <w:r w:rsidRPr="00705039">
              <w:rPr>
                <w:rFonts w:ascii="Calibri" w:eastAsia="Calibri" w:hAnsi="Calibri" w:cs="Calibri"/>
                <w:b w:val="0"/>
                <w:sz w:val="24"/>
                <w:szCs w:val="24"/>
              </w:rPr>
              <w:t xml:space="preserve"> and imposed taxes on slave purchases. Different African groups and kingdoms even staged large-scale raids on each other to meet the demand for slaves.</w:t>
            </w:r>
          </w:p>
          <w:p w:rsidR="000635D9" w:rsidRPr="00705039" w:rsidRDefault="000635D9" w:rsidP="001C6A29">
            <w:pPr>
              <w:pStyle w:val="Heading1"/>
              <w:rPr>
                <w:rFonts w:ascii="Calibri" w:eastAsia="Calibri" w:hAnsi="Calibri" w:cs="Calibri"/>
                <w:b w:val="0"/>
                <w:sz w:val="24"/>
                <w:szCs w:val="24"/>
              </w:rPr>
            </w:pPr>
          </w:p>
          <w:p w:rsidR="000635D9" w:rsidRPr="00705039" w:rsidRDefault="000635D9" w:rsidP="001C6A29">
            <w:pPr>
              <w:pStyle w:val="Heading1"/>
              <w:ind w:left="0"/>
              <w:rPr>
                <w:rFonts w:ascii="Calibri" w:eastAsia="Calibri" w:hAnsi="Calibri" w:cs="Calibri"/>
                <w:b w:val="0"/>
                <w:sz w:val="24"/>
                <w:szCs w:val="24"/>
              </w:rPr>
            </w:pPr>
            <w:r w:rsidRPr="00705039">
              <w:rPr>
                <w:rFonts w:ascii="Calibri" w:eastAsia="Calibri" w:hAnsi="Calibri" w:cs="Calibri"/>
                <w:b w:val="0"/>
                <w:sz w:val="24"/>
                <w:szCs w:val="24"/>
              </w:rPr>
              <w:t xml:space="preserve">Once sold to traders, all slaves sent to America </w:t>
            </w:r>
            <w:r w:rsidRPr="00AB4D7C">
              <w:rPr>
                <w:rFonts w:ascii="Calibri" w:eastAsia="Calibri" w:hAnsi="Calibri" w:cs="Calibri"/>
                <w:sz w:val="24"/>
                <w:szCs w:val="24"/>
              </w:rPr>
              <w:lastRenderedPageBreak/>
              <w:t>endured</w:t>
            </w:r>
            <w:r w:rsidRPr="00705039">
              <w:rPr>
                <w:rFonts w:ascii="Calibri" w:eastAsia="Calibri" w:hAnsi="Calibri" w:cs="Calibri"/>
                <w:b w:val="0"/>
                <w:sz w:val="24"/>
                <w:szCs w:val="24"/>
              </w:rPr>
              <w:t xml:space="preserve"> the </w:t>
            </w:r>
            <w:r>
              <w:rPr>
                <w:rFonts w:ascii="Calibri" w:eastAsia="Calibri" w:hAnsi="Calibri" w:cs="Calibri"/>
                <w:b w:val="0"/>
                <w:sz w:val="24"/>
                <w:szCs w:val="24"/>
              </w:rPr>
              <w:t>brutal</w:t>
            </w:r>
            <w:r w:rsidRPr="00705039">
              <w:rPr>
                <w:rFonts w:ascii="Calibri" w:eastAsia="Calibri" w:hAnsi="Calibri" w:cs="Calibri"/>
                <w:b w:val="0"/>
                <w:sz w:val="24"/>
                <w:szCs w:val="24"/>
              </w:rPr>
              <w:t xml:space="preserve"> Middle Passage, the transatlantic </w:t>
            </w:r>
            <w:r>
              <w:rPr>
                <w:rFonts w:ascii="Calibri" w:eastAsia="Calibri" w:hAnsi="Calibri" w:cs="Calibri"/>
                <w:b w:val="0"/>
                <w:sz w:val="24"/>
                <w:szCs w:val="24"/>
              </w:rPr>
              <w:t xml:space="preserve">ocean </w:t>
            </w:r>
            <w:r w:rsidRPr="00705039">
              <w:rPr>
                <w:rFonts w:ascii="Calibri" w:eastAsia="Calibri" w:hAnsi="Calibri" w:cs="Calibri"/>
                <w:b w:val="0"/>
                <w:sz w:val="24"/>
                <w:szCs w:val="24"/>
              </w:rPr>
              <w:t>crossing, which took one to two months. By 1625, more than 325,800 Africans had been shipped to the New World, though many thousands perished during the voyage. An astonishing number, some four million, were transported to the Caribbean between 1501 and 1830. When they reached their destination in America, Africans found themselves trapped in shockingly brutal slave societies. In the Chesapeake colonies, they faced a lifetime of harvesting and processing tobacco.</w:t>
            </w:r>
          </w:p>
          <w:p w:rsidR="000635D9" w:rsidRPr="00705039" w:rsidRDefault="000635D9" w:rsidP="001C6A29">
            <w:pPr>
              <w:pStyle w:val="Heading1"/>
              <w:rPr>
                <w:rFonts w:ascii="Calibri" w:eastAsia="Calibri" w:hAnsi="Calibri" w:cs="Calibri"/>
                <w:b w:val="0"/>
                <w:sz w:val="24"/>
                <w:szCs w:val="24"/>
              </w:rPr>
            </w:pPr>
          </w:p>
          <w:p w:rsidR="000635D9" w:rsidRDefault="000635D9" w:rsidP="001C6A29">
            <w:pPr>
              <w:pStyle w:val="Heading1"/>
              <w:ind w:left="0"/>
              <w:rPr>
                <w:b w:val="0"/>
              </w:rPr>
            </w:pPr>
            <w:r w:rsidRPr="00705039">
              <w:rPr>
                <w:rFonts w:ascii="Calibri" w:eastAsia="Calibri" w:hAnsi="Calibri" w:cs="Calibri"/>
                <w:b w:val="0"/>
                <w:sz w:val="24"/>
                <w:szCs w:val="24"/>
              </w:rPr>
              <w:t xml:space="preserve">Everywhere, Africans resisted slavery, and running away was common. In Jamaica and elsewhere, runaway slaves created maroon communities, </w:t>
            </w:r>
            <w:r>
              <w:rPr>
                <w:rFonts w:ascii="Calibri" w:eastAsia="Calibri" w:hAnsi="Calibri" w:cs="Calibri"/>
                <w:b w:val="0"/>
                <w:sz w:val="24"/>
                <w:szCs w:val="24"/>
              </w:rPr>
              <w:t xml:space="preserve">which were </w:t>
            </w:r>
            <w:r w:rsidRPr="00705039">
              <w:rPr>
                <w:rFonts w:ascii="Calibri" w:eastAsia="Calibri" w:hAnsi="Calibri" w:cs="Calibri"/>
                <w:b w:val="0"/>
                <w:sz w:val="24"/>
                <w:szCs w:val="24"/>
              </w:rPr>
              <w:t xml:space="preserve">groups that resisted recapture and </w:t>
            </w:r>
            <w:r>
              <w:rPr>
                <w:rFonts w:ascii="Calibri" w:eastAsia="Calibri" w:hAnsi="Calibri" w:cs="Calibri"/>
                <w:b w:val="0"/>
                <w:sz w:val="24"/>
                <w:szCs w:val="24"/>
              </w:rPr>
              <w:t>just barely made</w:t>
            </w:r>
            <w:r w:rsidRPr="00705039">
              <w:rPr>
                <w:rFonts w:ascii="Calibri" w:eastAsia="Calibri" w:hAnsi="Calibri" w:cs="Calibri"/>
                <w:b w:val="0"/>
                <w:sz w:val="24"/>
                <w:szCs w:val="24"/>
              </w:rPr>
              <w:t xml:space="preserve"> a living from the land, rebuilding their communities as best they could. When possible, they adhered to traditional ways, following spiritual leaders such as </w:t>
            </w:r>
            <w:proofErr w:type="spellStart"/>
            <w:r w:rsidRPr="00FF6C2B">
              <w:rPr>
                <w:rFonts w:ascii="Calibri" w:eastAsia="Calibri" w:hAnsi="Calibri" w:cs="Calibri"/>
                <w:sz w:val="24"/>
                <w:szCs w:val="24"/>
              </w:rPr>
              <w:t>Vodun</w:t>
            </w:r>
            <w:proofErr w:type="spellEnd"/>
            <w:r w:rsidRPr="00705039">
              <w:rPr>
                <w:rFonts w:ascii="Calibri" w:eastAsia="Calibri" w:hAnsi="Calibri" w:cs="Calibri"/>
                <w:b w:val="0"/>
                <w:sz w:val="24"/>
                <w:szCs w:val="24"/>
              </w:rPr>
              <w:t xml:space="preserve"> priests.</w:t>
            </w:r>
          </w:p>
        </w:tc>
        <w:tc>
          <w:tcPr>
            <w:tcW w:w="1665" w:type="dxa"/>
          </w:tcPr>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r w:rsidRPr="0051780A">
              <w:rPr>
                <w:b/>
                <w:sz w:val="24"/>
                <w:szCs w:val="24"/>
              </w:rPr>
              <w:t>Barbados:</w:t>
            </w:r>
            <w:r>
              <w:rPr>
                <w:sz w:val="24"/>
                <w:szCs w:val="24"/>
              </w:rPr>
              <w:t xml:space="preserve"> island in the Caribbean; known as part of the West Indies at the time</w:t>
            </w:r>
          </w:p>
          <w:p w:rsidR="000635D9" w:rsidRDefault="000635D9" w:rsidP="001C6A29">
            <w:pPr>
              <w:rPr>
                <w:sz w:val="24"/>
                <w:szCs w:val="24"/>
              </w:rPr>
            </w:pPr>
          </w:p>
          <w:p w:rsidR="000635D9" w:rsidRDefault="000635D9" w:rsidP="001C6A29">
            <w:pPr>
              <w:rPr>
                <w:sz w:val="24"/>
                <w:szCs w:val="24"/>
              </w:rPr>
            </w:pPr>
            <w:r w:rsidRPr="0051780A">
              <w:rPr>
                <w:b/>
                <w:sz w:val="24"/>
                <w:szCs w:val="24"/>
              </w:rPr>
              <w:t>chattel:</w:t>
            </w:r>
            <w:r>
              <w:rPr>
                <w:sz w:val="24"/>
                <w:szCs w:val="24"/>
              </w:rPr>
              <w:t xml:space="preserve"> property that can be moved</w:t>
            </w: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r w:rsidRPr="0051780A">
              <w:rPr>
                <w:b/>
                <w:sz w:val="24"/>
                <w:szCs w:val="24"/>
              </w:rPr>
              <w:t>prominence:</w:t>
            </w:r>
            <w:r>
              <w:rPr>
                <w:sz w:val="24"/>
                <w:szCs w:val="24"/>
              </w:rPr>
              <w:t xml:space="preserve"> power and wealth</w:t>
            </w: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r w:rsidRPr="00AB4D7C">
              <w:rPr>
                <w:b/>
                <w:sz w:val="24"/>
                <w:szCs w:val="24"/>
              </w:rPr>
              <w:lastRenderedPageBreak/>
              <w:t>endured:</w:t>
            </w:r>
            <w:r>
              <w:rPr>
                <w:b/>
                <w:sz w:val="24"/>
                <w:szCs w:val="24"/>
              </w:rPr>
              <w:t xml:space="preserve"> </w:t>
            </w:r>
            <w:r>
              <w:rPr>
                <w:sz w:val="24"/>
                <w:szCs w:val="24"/>
              </w:rPr>
              <w:t xml:space="preserve">suffered through </w:t>
            </w: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Pr="00AB4D7C" w:rsidRDefault="000635D9" w:rsidP="001C6A29">
            <w:pPr>
              <w:rPr>
                <w:sz w:val="24"/>
                <w:szCs w:val="24"/>
              </w:rPr>
            </w:pPr>
            <w:proofErr w:type="spellStart"/>
            <w:r w:rsidRPr="00FF6C2B">
              <w:rPr>
                <w:b/>
                <w:sz w:val="24"/>
                <w:szCs w:val="24"/>
              </w:rPr>
              <w:t>Vodun</w:t>
            </w:r>
            <w:proofErr w:type="spellEnd"/>
            <w:r w:rsidRPr="00FF6C2B">
              <w:rPr>
                <w:b/>
                <w:sz w:val="24"/>
                <w:szCs w:val="24"/>
              </w:rPr>
              <w:t xml:space="preserve">: </w:t>
            </w:r>
            <w:r w:rsidRPr="00FF6C2B">
              <w:rPr>
                <w:sz w:val="24"/>
                <w:szCs w:val="24"/>
              </w:rPr>
              <w:t>West African religion</w:t>
            </w:r>
            <w:r>
              <w:rPr>
                <w:b/>
                <w:sz w:val="24"/>
                <w:szCs w:val="24"/>
              </w:rPr>
              <w:t xml:space="preserve"> </w:t>
            </w:r>
          </w:p>
        </w:tc>
        <w:tc>
          <w:tcPr>
            <w:tcW w:w="3780" w:type="dxa"/>
          </w:tcPr>
          <w:p w:rsidR="000635D9" w:rsidRPr="00B76E13" w:rsidRDefault="000635D9" w:rsidP="001C6A29">
            <w:pPr>
              <w:pStyle w:val="Heading1"/>
              <w:ind w:left="0"/>
              <w:rPr>
                <w:rFonts w:ascii="Calibri" w:eastAsia="Calibri" w:hAnsi="Calibri" w:cs="Calibri"/>
                <w:b w:val="0"/>
                <w:sz w:val="24"/>
                <w:szCs w:val="24"/>
              </w:rPr>
            </w:pPr>
            <w:r w:rsidRPr="00B76E13">
              <w:rPr>
                <w:rFonts w:ascii="Calibri" w:hAnsi="Calibri" w:cs="Calibri"/>
                <w:b w:val="0"/>
                <w:sz w:val="24"/>
                <w:szCs w:val="24"/>
              </w:rPr>
              <w:lastRenderedPageBreak/>
              <w:t>Why was there such a high demand for slavery in North American and Caribbean colonies?</w:t>
            </w:r>
          </w:p>
          <w:p w:rsidR="000635D9" w:rsidRDefault="000635D9" w:rsidP="001C6A29">
            <w:pPr>
              <w:pStyle w:val="Heading1"/>
              <w:ind w:left="0"/>
              <w:rPr>
                <w:rFonts w:ascii="Calibri" w:eastAsia="Calibri" w:hAnsi="Calibri" w:cs="Calibri"/>
                <w:b w:val="0"/>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pStyle w:val="Heading1"/>
              <w:ind w:left="0"/>
              <w:rPr>
                <w:rFonts w:ascii="Calibri" w:eastAsia="Calibri" w:hAnsi="Calibri" w:cs="Calibri"/>
                <w:b w:val="0"/>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pStyle w:val="Heading1"/>
              <w:ind w:left="0"/>
              <w:rPr>
                <w:rFonts w:ascii="Calibri" w:eastAsia="Calibri" w:hAnsi="Calibri" w:cs="Calibri"/>
                <w:b w:val="0"/>
                <w:sz w:val="24"/>
                <w:szCs w:val="24"/>
              </w:rPr>
            </w:pPr>
          </w:p>
          <w:p w:rsidR="000635D9" w:rsidRDefault="000635D9" w:rsidP="001C6A29">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How did African slavery in the American colonies differ from slavery practiced in West Africa? </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pStyle w:val="Heading1"/>
              <w:ind w:left="0"/>
              <w:rPr>
                <w:rFonts w:ascii="Calibri" w:eastAsia="Calibri" w:hAnsi="Calibri" w:cs="Calibri"/>
                <w:b w:val="0"/>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rPr>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pPr>
              <w:rPr>
                <w:sz w:val="24"/>
                <w:szCs w:val="24"/>
              </w:rPr>
            </w:pPr>
            <w:r w:rsidRPr="00FF6C2B">
              <w:rPr>
                <w:sz w:val="24"/>
                <w:szCs w:val="24"/>
              </w:rPr>
              <w:t>How did some African slaves resist their enslavement</w:t>
            </w:r>
            <w:r>
              <w:rPr>
                <w:sz w:val="24"/>
                <w:szCs w:val="24"/>
              </w:rPr>
              <w:t xml:space="preserve"> in the American colonies</w:t>
            </w:r>
            <w:r w:rsidRPr="00FF6C2B">
              <w:rPr>
                <w:sz w:val="24"/>
                <w:szCs w:val="24"/>
              </w:rPr>
              <w:t xml:space="preserve">? </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Pr="00FF6C2B" w:rsidRDefault="000635D9" w:rsidP="001C6A29">
            <w:pPr>
              <w:rPr>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tc>
      </w:tr>
    </w:tbl>
    <w:p w:rsidR="000635D9" w:rsidRDefault="000635D9" w:rsidP="000635D9">
      <w:pPr>
        <w:rPr>
          <w:b/>
          <w:sz w:val="24"/>
          <w:szCs w:val="24"/>
        </w:rPr>
      </w:pPr>
    </w:p>
    <w:p w:rsidR="000635D9" w:rsidRDefault="000635D9" w:rsidP="000635D9">
      <w:pPr>
        <w:rPr>
          <w:b/>
          <w:sz w:val="24"/>
          <w:szCs w:val="24"/>
        </w:rPr>
      </w:pPr>
    </w:p>
    <w:p w:rsidR="000635D9" w:rsidRDefault="000635D9" w:rsidP="000635D9">
      <w:pPr>
        <w:rPr>
          <w:b/>
          <w:sz w:val="24"/>
          <w:szCs w:val="24"/>
        </w:rPr>
      </w:pPr>
    </w:p>
    <w:p w:rsidR="000635D9" w:rsidRDefault="000635D9" w:rsidP="000635D9">
      <w:pPr>
        <w:rPr>
          <w:b/>
          <w:sz w:val="24"/>
          <w:szCs w:val="24"/>
        </w:rPr>
      </w:pPr>
    </w:p>
    <w:p w:rsidR="000635D9" w:rsidRDefault="000635D9" w:rsidP="000635D9">
      <w:pPr>
        <w:rPr>
          <w:b/>
          <w:sz w:val="24"/>
          <w:szCs w:val="24"/>
        </w:rPr>
      </w:pPr>
    </w:p>
    <w:p w:rsidR="000635D9" w:rsidRDefault="000635D9" w:rsidP="000635D9">
      <w:pPr>
        <w:rPr>
          <w:b/>
          <w:sz w:val="24"/>
          <w:szCs w:val="24"/>
        </w:rPr>
      </w:pPr>
    </w:p>
    <w:p w:rsidR="000635D9" w:rsidRDefault="000635D9" w:rsidP="000635D9">
      <w:pPr>
        <w:rPr>
          <w:b/>
          <w:sz w:val="24"/>
          <w:szCs w:val="24"/>
        </w:rPr>
      </w:pPr>
    </w:p>
    <w:p w:rsidR="000635D9" w:rsidRDefault="000635D9" w:rsidP="000635D9">
      <w:pPr>
        <w:rPr>
          <w:b/>
          <w:sz w:val="24"/>
          <w:szCs w:val="24"/>
        </w:rPr>
      </w:pPr>
    </w:p>
    <w:p w:rsidR="000635D9" w:rsidRDefault="000635D9" w:rsidP="000635D9">
      <w:pPr>
        <w:rPr>
          <w:b/>
          <w:sz w:val="24"/>
          <w:szCs w:val="24"/>
        </w:rPr>
      </w:pPr>
    </w:p>
    <w:p w:rsidR="000635D9" w:rsidRDefault="000635D9" w:rsidP="000635D9">
      <w:pPr>
        <w:rPr>
          <w:b/>
          <w:sz w:val="24"/>
          <w:szCs w:val="24"/>
        </w:rPr>
      </w:pPr>
    </w:p>
    <w:p w:rsidR="000635D9" w:rsidRDefault="000635D9" w:rsidP="000635D9">
      <w:pPr>
        <w:rPr>
          <w:b/>
          <w:sz w:val="24"/>
          <w:szCs w:val="24"/>
        </w:rPr>
      </w:pPr>
    </w:p>
    <w:p w:rsidR="000635D9" w:rsidRDefault="000635D9" w:rsidP="000635D9">
      <w:pPr>
        <w:rPr>
          <w:b/>
          <w:sz w:val="24"/>
          <w:szCs w:val="24"/>
        </w:rPr>
      </w:pPr>
    </w:p>
    <w:p w:rsidR="000635D9" w:rsidRDefault="000635D9" w:rsidP="000635D9">
      <w:pPr>
        <w:rPr>
          <w:b/>
          <w:sz w:val="24"/>
          <w:szCs w:val="24"/>
        </w:rPr>
      </w:pPr>
    </w:p>
    <w:p w:rsidR="000635D9" w:rsidRDefault="000635D9" w:rsidP="000635D9">
      <w:pPr>
        <w:rPr>
          <w:b/>
          <w:sz w:val="24"/>
          <w:szCs w:val="24"/>
        </w:rPr>
      </w:pPr>
    </w:p>
    <w:p w:rsidR="000635D9" w:rsidRDefault="000635D9" w:rsidP="000635D9">
      <w:pPr>
        <w:jc w:val="center"/>
        <w:rPr>
          <w:sz w:val="24"/>
          <w:szCs w:val="24"/>
        </w:rPr>
      </w:pPr>
      <w:r w:rsidRPr="00237E86">
        <w:rPr>
          <w:b/>
          <w:sz w:val="24"/>
          <w:szCs w:val="24"/>
        </w:rPr>
        <w:lastRenderedPageBreak/>
        <w:t>Source S:</w:t>
      </w:r>
      <w:r w:rsidRPr="00237E86">
        <w:rPr>
          <w:sz w:val="24"/>
          <w:szCs w:val="24"/>
        </w:rPr>
        <w:t xml:space="preserve"> Slave Trade Routes, 1400s</w:t>
      </w:r>
      <w:r>
        <w:rPr>
          <w:sz w:val="24"/>
          <w:szCs w:val="24"/>
        </w:rPr>
        <w:t>–</w:t>
      </w:r>
      <w:r w:rsidRPr="00237E86">
        <w:rPr>
          <w:sz w:val="24"/>
          <w:szCs w:val="24"/>
        </w:rPr>
        <w:t>1800s</w:t>
      </w:r>
      <w:r w:rsidRPr="00237E86">
        <w:rPr>
          <w:rStyle w:val="FootnoteReference"/>
          <w:sz w:val="24"/>
          <w:szCs w:val="24"/>
        </w:rPr>
        <w:footnoteReference w:id="115"/>
      </w:r>
    </w:p>
    <w:p w:rsidR="000635D9" w:rsidRPr="00776737" w:rsidRDefault="000635D9" w:rsidP="000635D9">
      <w:pPr>
        <w:rPr>
          <w:sz w:val="24"/>
          <w:szCs w:val="24"/>
        </w:rPr>
      </w:pPr>
      <w:r w:rsidRPr="00776737">
        <w:rPr>
          <w:sz w:val="24"/>
          <w:szCs w:val="24"/>
        </w:rPr>
        <w:t xml:space="preserve">Enslaved Africans transported from West Africa to the Americas were brought to British, French, Spanish, and Portuguese colonies in North America, the Caribbean, and South America. </w:t>
      </w:r>
    </w:p>
    <w:p w:rsidR="000635D9" w:rsidRDefault="000635D9" w:rsidP="000635D9">
      <w:pPr>
        <w:jc w:val="center"/>
      </w:pPr>
      <w:r>
        <w:rPr>
          <w:noProof/>
        </w:rPr>
        <w:drawing>
          <wp:inline distT="0" distB="0" distL="0" distR="0" wp14:anchorId="7CBCAEFE" wp14:editId="6D923A1C">
            <wp:extent cx="6180695" cy="602488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95567" cy="6039377"/>
                    </a:xfrm>
                    <a:prstGeom prst="rect">
                      <a:avLst/>
                    </a:prstGeom>
                    <a:noFill/>
                    <a:ln>
                      <a:noFill/>
                    </a:ln>
                  </pic:spPr>
                </pic:pic>
              </a:graphicData>
            </a:graphic>
          </wp:inline>
        </w:drawing>
      </w:r>
    </w:p>
    <w:p w:rsidR="000635D9" w:rsidRDefault="000635D9" w:rsidP="000635D9">
      <w:pPr>
        <w:jc w:val="center"/>
        <w:rPr>
          <w:b/>
          <w:sz w:val="24"/>
          <w:szCs w:val="24"/>
        </w:rPr>
      </w:pPr>
    </w:p>
    <w:p w:rsidR="000635D9" w:rsidRDefault="000635D9" w:rsidP="000635D9">
      <w:pPr>
        <w:jc w:val="center"/>
        <w:rPr>
          <w:b/>
          <w:sz w:val="24"/>
          <w:szCs w:val="24"/>
        </w:rPr>
      </w:pPr>
    </w:p>
    <w:p w:rsidR="000635D9" w:rsidRDefault="000635D9" w:rsidP="000635D9">
      <w:pPr>
        <w:jc w:val="center"/>
        <w:rPr>
          <w:b/>
          <w:sz w:val="24"/>
          <w:szCs w:val="24"/>
        </w:rPr>
      </w:pPr>
    </w:p>
    <w:p w:rsidR="000635D9" w:rsidRDefault="000635D9" w:rsidP="000635D9">
      <w:pPr>
        <w:jc w:val="center"/>
        <w:rPr>
          <w:b/>
          <w:sz w:val="24"/>
          <w:szCs w:val="24"/>
        </w:rPr>
      </w:pPr>
    </w:p>
    <w:p w:rsidR="000635D9" w:rsidRDefault="000635D9" w:rsidP="000635D9">
      <w:pPr>
        <w:jc w:val="center"/>
        <w:rPr>
          <w:b/>
          <w:sz w:val="24"/>
          <w:szCs w:val="24"/>
        </w:rPr>
      </w:pPr>
    </w:p>
    <w:p w:rsidR="000635D9" w:rsidRPr="00E11379" w:rsidRDefault="000635D9" w:rsidP="000635D9">
      <w:pPr>
        <w:jc w:val="center"/>
        <w:rPr>
          <w:sz w:val="24"/>
          <w:szCs w:val="24"/>
        </w:rPr>
      </w:pPr>
      <w:r>
        <w:rPr>
          <w:b/>
          <w:sz w:val="24"/>
          <w:szCs w:val="24"/>
        </w:rPr>
        <w:lastRenderedPageBreak/>
        <w:t>Source T</w:t>
      </w:r>
      <w:r w:rsidRPr="00E11379">
        <w:rPr>
          <w:b/>
          <w:sz w:val="24"/>
          <w:szCs w:val="24"/>
        </w:rPr>
        <w:t>:</w:t>
      </w:r>
      <w:r w:rsidRPr="00E11379">
        <w:rPr>
          <w:sz w:val="24"/>
          <w:szCs w:val="24"/>
        </w:rPr>
        <w:t xml:space="preserve"> </w:t>
      </w:r>
      <w:r w:rsidRPr="005C563F">
        <w:rPr>
          <w:bCs/>
          <w:sz w:val="24"/>
          <w:szCs w:val="24"/>
        </w:rPr>
        <w:t xml:space="preserve">Distribution of </w:t>
      </w:r>
      <w:r>
        <w:rPr>
          <w:bCs/>
          <w:sz w:val="24"/>
          <w:szCs w:val="24"/>
        </w:rPr>
        <w:t>S</w:t>
      </w:r>
      <w:r w:rsidRPr="005C563F">
        <w:rPr>
          <w:bCs/>
          <w:sz w:val="24"/>
          <w:szCs w:val="24"/>
        </w:rPr>
        <w:t>laves</w:t>
      </w:r>
      <w:r>
        <w:rPr>
          <w:bCs/>
          <w:sz w:val="24"/>
          <w:szCs w:val="24"/>
        </w:rPr>
        <w:t xml:space="preserve"> Brought to the Americas</w:t>
      </w:r>
      <w:r w:rsidRPr="005C563F">
        <w:rPr>
          <w:bCs/>
          <w:sz w:val="24"/>
          <w:szCs w:val="24"/>
        </w:rPr>
        <w:t xml:space="preserve"> (1519–1867)</w:t>
      </w:r>
      <w:r w:rsidRPr="005C563F">
        <w:rPr>
          <w:rStyle w:val="FootnoteReference"/>
          <w:bCs/>
          <w:sz w:val="24"/>
          <w:szCs w:val="24"/>
        </w:rPr>
        <w:footnoteReference w:id="116"/>
      </w:r>
    </w:p>
    <w:p w:rsidR="000635D9" w:rsidRPr="00655F93" w:rsidRDefault="000635D9" w:rsidP="000635D9">
      <w:pPr>
        <w:rPr>
          <w:sz w:val="24"/>
          <w:szCs w:val="24"/>
        </w:rPr>
      </w:pPr>
      <w:r w:rsidRPr="00655F93">
        <w:rPr>
          <w:sz w:val="24"/>
          <w:szCs w:val="24"/>
        </w:rPr>
        <w:t xml:space="preserve">Most enslaved Africans brought to the Americas on the Middle Passage </w:t>
      </w:r>
      <w:r>
        <w:rPr>
          <w:sz w:val="24"/>
          <w:szCs w:val="24"/>
        </w:rPr>
        <w:t>were brought to work on sugar plantations in</w:t>
      </w:r>
      <w:r w:rsidRPr="00655F93">
        <w:rPr>
          <w:sz w:val="24"/>
          <w:szCs w:val="24"/>
        </w:rPr>
        <w:t xml:space="preserve"> </w:t>
      </w:r>
      <w:r>
        <w:rPr>
          <w:sz w:val="24"/>
          <w:szCs w:val="24"/>
        </w:rPr>
        <w:t xml:space="preserve">the Caribbean (British West Indies, French Americas) and South America (Portuguese America, Spanish Empire). Death rates for enslaved people were extremely high on these sugar plantations, due to the danger of harvesting and preparing sugar cane. Because so many died, demand for enslaved people in these colonies remained high. Sugar plantations were also found in the Thirteen Colonies. Enslaved people also worked on plantations producing other cash crops like coffee, indigo, and rice in the colonies in North America, South America, and the Caribbean. </w:t>
      </w:r>
    </w:p>
    <w:p w:rsidR="000635D9" w:rsidRDefault="000635D9" w:rsidP="000635D9"/>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025"/>
        <w:gridCol w:w="1179"/>
      </w:tblGrid>
      <w:tr w:rsidR="000635D9" w:rsidRPr="00D80375" w:rsidTr="001C6A29">
        <w:trPr>
          <w:tblHeader/>
          <w:jc w:val="center"/>
        </w:trPr>
        <w:tc>
          <w:tcPr>
            <w:tcW w:w="0" w:type="auto"/>
            <w:shd w:val="clear" w:color="auto" w:fill="auto"/>
            <w:tcMar>
              <w:top w:w="48" w:type="dxa"/>
              <w:left w:w="96" w:type="dxa"/>
              <w:bottom w:w="48" w:type="dxa"/>
              <w:right w:w="315" w:type="dxa"/>
            </w:tcMar>
            <w:vAlign w:val="center"/>
            <w:hideMark/>
          </w:tcPr>
          <w:p w:rsidR="000635D9" w:rsidRPr="005C563F" w:rsidRDefault="000635D9" w:rsidP="001C6A29">
            <w:pPr>
              <w:rPr>
                <w:b/>
                <w:bCs/>
                <w:sz w:val="24"/>
                <w:szCs w:val="24"/>
              </w:rPr>
            </w:pPr>
            <w:r w:rsidRPr="005C563F">
              <w:rPr>
                <w:b/>
                <w:bCs/>
                <w:sz w:val="24"/>
                <w:szCs w:val="24"/>
              </w:rPr>
              <w:t>Destination</w:t>
            </w:r>
          </w:p>
        </w:tc>
        <w:tc>
          <w:tcPr>
            <w:tcW w:w="0" w:type="auto"/>
            <w:shd w:val="clear" w:color="auto" w:fill="auto"/>
            <w:tcMar>
              <w:top w:w="48" w:type="dxa"/>
              <w:left w:w="96" w:type="dxa"/>
              <w:bottom w:w="48" w:type="dxa"/>
              <w:right w:w="315" w:type="dxa"/>
            </w:tcMar>
            <w:vAlign w:val="center"/>
            <w:hideMark/>
          </w:tcPr>
          <w:p w:rsidR="000635D9" w:rsidRPr="005C563F" w:rsidRDefault="000635D9" w:rsidP="001C6A29">
            <w:pPr>
              <w:rPr>
                <w:b/>
                <w:bCs/>
                <w:sz w:val="24"/>
                <w:szCs w:val="24"/>
              </w:rPr>
            </w:pPr>
            <w:r w:rsidRPr="005C563F">
              <w:rPr>
                <w:b/>
                <w:bCs/>
                <w:sz w:val="24"/>
                <w:szCs w:val="24"/>
              </w:rPr>
              <w:t>Percent</w:t>
            </w:r>
          </w:p>
        </w:tc>
      </w:tr>
      <w:tr w:rsidR="000635D9" w:rsidRPr="00D80375" w:rsidTr="001C6A29">
        <w:trPr>
          <w:jc w:val="center"/>
        </w:trPr>
        <w:tc>
          <w:tcPr>
            <w:tcW w:w="0" w:type="auto"/>
            <w:shd w:val="clear" w:color="auto" w:fill="auto"/>
            <w:tcMar>
              <w:top w:w="48" w:type="dxa"/>
              <w:left w:w="96" w:type="dxa"/>
              <w:bottom w:w="48" w:type="dxa"/>
              <w:right w:w="96" w:type="dxa"/>
            </w:tcMar>
            <w:vAlign w:val="center"/>
            <w:hideMark/>
          </w:tcPr>
          <w:p w:rsidR="000635D9" w:rsidRPr="005C563F" w:rsidRDefault="000635D9" w:rsidP="001C6A29">
            <w:pPr>
              <w:rPr>
                <w:sz w:val="24"/>
                <w:szCs w:val="24"/>
              </w:rPr>
            </w:pPr>
            <w:r w:rsidRPr="005C563F">
              <w:rPr>
                <w:sz w:val="24"/>
                <w:szCs w:val="24"/>
              </w:rPr>
              <w:t>Portuguese America</w:t>
            </w:r>
            <w:r>
              <w:rPr>
                <w:sz w:val="24"/>
                <w:szCs w:val="24"/>
              </w:rPr>
              <w:t xml:space="preserve"> (Brazil)</w:t>
            </w:r>
          </w:p>
        </w:tc>
        <w:tc>
          <w:tcPr>
            <w:tcW w:w="0" w:type="auto"/>
            <w:shd w:val="clear" w:color="auto" w:fill="auto"/>
            <w:tcMar>
              <w:top w:w="48" w:type="dxa"/>
              <w:left w:w="96" w:type="dxa"/>
              <w:bottom w:w="48" w:type="dxa"/>
              <w:right w:w="96" w:type="dxa"/>
            </w:tcMar>
            <w:vAlign w:val="center"/>
            <w:hideMark/>
          </w:tcPr>
          <w:p w:rsidR="000635D9" w:rsidRPr="005C563F" w:rsidRDefault="000635D9" w:rsidP="001C6A29">
            <w:pPr>
              <w:rPr>
                <w:sz w:val="24"/>
                <w:szCs w:val="24"/>
              </w:rPr>
            </w:pPr>
            <w:r w:rsidRPr="005C563F">
              <w:rPr>
                <w:sz w:val="24"/>
                <w:szCs w:val="24"/>
              </w:rPr>
              <w:t>38.5%</w:t>
            </w:r>
          </w:p>
        </w:tc>
      </w:tr>
      <w:tr w:rsidR="000635D9" w:rsidRPr="00D80375" w:rsidTr="001C6A29">
        <w:trPr>
          <w:jc w:val="center"/>
        </w:trPr>
        <w:tc>
          <w:tcPr>
            <w:tcW w:w="0" w:type="auto"/>
            <w:shd w:val="clear" w:color="auto" w:fill="auto"/>
            <w:tcMar>
              <w:top w:w="48" w:type="dxa"/>
              <w:left w:w="96" w:type="dxa"/>
              <w:bottom w:w="48" w:type="dxa"/>
              <w:right w:w="96" w:type="dxa"/>
            </w:tcMar>
            <w:vAlign w:val="center"/>
            <w:hideMark/>
          </w:tcPr>
          <w:p w:rsidR="000635D9" w:rsidRPr="005C563F" w:rsidRDefault="000635D9" w:rsidP="001C6A29">
            <w:pPr>
              <w:rPr>
                <w:sz w:val="24"/>
                <w:szCs w:val="24"/>
              </w:rPr>
            </w:pPr>
            <w:r w:rsidRPr="005C563F">
              <w:rPr>
                <w:sz w:val="24"/>
                <w:szCs w:val="24"/>
              </w:rPr>
              <w:t>British West Indies</w:t>
            </w:r>
          </w:p>
        </w:tc>
        <w:tc>
          <w:tcPr>
            <w:tcW w:w="0" w:type="auto"/>
            <w:shd w:val="clear" w:color="auto" w:fill="auto"/>
            <w:tcMar>
              <w:top w:w="48" w:type="dxa"/>
              <w:left w:w="96" w:type="dxa"/>
              <w:bottom w:w="48" w:type="dxa"/>
              <w:right w:w="96" w:type="dxa"/>
            </w:tcMar>
            <w:vAlign w:val="center"/>
            <w:hideMark/>
          </w:tcPr>
          <w:p w:rsidR="000635D9" w:rsidRPr="005C563F" w:rsidRDefault="000635D9" w:rsidP="001C6A29">
            <w:pPr>
              <w:rPr>
                <w:sz w:val="24"/>
                <w:szCs w:val="24"/>
              </w:rPr>
            </w:pPr>
            <w:r w:rsidRPr="005C563F">
              <w:rPr>
                <w:sz w:val="24"/>
                <w:szCs w:val="24"/>
              </w:rPr>
              <w:t>18.4%</w:t>
            </w:r>
          </w:p>
        </w:tc>
      </w:tr>
      <w:tr w:rsidR="000635D9" w:rsidRPr="00D80375" w:rsidTr="001C6A29">
        <w:trPr>
          <w:jc w:val="center"/>
        </w:trPr>
        <w:tc>
          <w:tcPr>
            <w:tcW w:w="0" w:type="auto"/>
            <w:shd w:val="clear" w:color="auto" w:fill="auto"/>
            <w:tcMar>
              <w:top w:w="48" w:type="dxa"/>
              <w:left w:w="96" w:type="dxa"/>
              <w:bottom w:w="48" w:type="dxa"/>
              <w:right w:w="96" w:type="dxa"/>
            </w:tcMar>
            <w:vAlign w:val="center"/>
            <w:hideMark/>
          </w:tcPr>
          <w:p w:rsidR="000635D9" w:rsidRPr="005C563F" w:rsidRDefault="000635D9" w:rsidP="001C6A29">
            <w:pPr>
              <w:rPr>
                <w:sz w:val="24"/>
                <w:szCs w:val="24"/>
              </w:rPr>
            </w:pPr>
            <w:r w:rsidRPr="005C563F">
              <w:rPr>
                <w:sz w:val="24"/>
                <w:szCs w:val="24"/>
              </w:rPr>
              <w:t>Spanish Empire</w:t>
            </w:r>
          </w:p>
        </w:tc>
        <w:tc>
          <w:tcPr>
            <w:tcW w:w="0" w:type="auto"/>
            <w:shd w:val="clear" w:color="auto" w:fill="auto"/>
            <w:tcMar>
              <w:top w:w="48" w:type="dxa"/>
              <w:left w:w="96" w:type="dxa"/>
              <w:bottom w:w="48" w:type="dxa"/>
              <w:right w:w="96" w:type="dxa"/>
            </w:tcMar>
            <w:vAlign w:val="center"/>
            <w:hideMark/>
          </w:tcPr>
          <w:p w:rsidR="000635D9" w:rsidRPr="005C563F" w:rsidRDefault="000635D9" w:rsidP="001C6A29">
            <w:pPr>
              <w:rPr>
                <w:sz w:val="24"/>
                <w:szCs w:val="24"/>
              </w:rPr>
            </w:pPr>
            <w:r w:rsidRPr="005C563F">
              <w:rPr>
                <w:sz w:val="24"/>
                <w:szCs w:val="24"/>
              </w:rPr>
              <w:t>17.5%</w:t>
            </w:r>
          </w:p>
        </w:tc>
      </w:tr>
      <w:tr w:rsidR="000635D9" w:rsidRPr="00D80375" w:rsidTr="001C6A29">
        <w:trPr>
          <w:jc w:val="center"/>
        </w:trPr>
        <w:tc>
          <w:tcPr>
            <w:tcW w:w="0" w:type="auto"/>
            <w:shd w:val="clear" w:color="auto" w:fill="auto"/>
            <w:tcMar>
              <w:top w:w="48" w:type="dxa"/>
              <w:left w:w="96" w:type="dxa"/>
              <w:bottom w:w="48" w:type="dxa"/>
              <w:right w:w="96" w:type="dxa"/>
            </w:tcMar>
            <w:vAlign w:val="center"/>
            <w:hideMark/>
          </w:tcPr>
          <w:p w:rsidR="000635D9" w:rsidRPr="005C563F" w:rsidRDefault="000635D9" w:rsidP="001C6A29">
            <w:pPr>
              <w:rPr>
                <w:sz w:val="24"/>
                <w:szCs w:val="24"/>
              </w:rPr>
            </w:pPr>
            <w:r w:rsidRPr="005C563F">
              <w:rPr>
                <w:sz w:val="24"/>
                <w:szCs w:val="24"/>
              </w:rPr>
              <w:t>French Americas</w:t>
            </w:r>
          </w:p>
        </w:tc>
        <w:tc>
          <w:tcPr>
            <w:tcW w:w="0" w:type="auto"/>
            <w:shd w:val="clear" w:color="auto" w:fill="auto"/>
            <w:tcMar>
              <w:top w:w="48" w:type="dxa"/>
              <w:left w:w="96" w:type="dxa"/>
              <w:bottom w:w="48" w:type="dxa"/>
              <w:right w:w="96" w:type="dxa"/>
            </w:tcMar>
            <w:vAlign w:val="center"/>
            <w:hideMark/>
          </w:tcPr>
          <w:p w:rsidR="000635D9" w:rsidRPr="005C563F" w:rsidRDefault="000635D9" w:rsidP="001C6A29">
            <w:pPr>
              <w:rPr>
                <w:sz w:val="24"/>
                <w:szCs w:val="24"/>
              </w:rPr>
            </w:pPr>
            <w:r w:rsidRPr="005C563F">
              <w:rPr>
                <w:sz w:val="24"/>
                <w:szCs w:val="24"/>
              </w:rPr>
              <w:t>13.6%</w:t>
            </w:r>
          </w:p>
        </w:tc>
      </w:tr>
      <w:tr w:rsidR="000635D9" w:rsidRPr="00D80375" w:rsidTr="001C6A29">
        <w:trPr>
          <w:jc w:val="center"/>
        </w:trPr>
        <w:tc>
          <w:tcPr>
            <w:tcW w:w="0" w:type="auto"/>
            <w:shd w:val="clear" w:color="auto" w:fill="auto"/>
            <w:tcMar>
              <w:top w:w="48" w:type="dxa"/>
              <w:left w:w="96" w:type="dxa"/>
              <w:bottom w:w="48" w:type="dxa"/>
              <w:right w:w="96" w:type="dxa"/>
            </w:tcMar>
            <w:vAlign w:val="center"/>
            <w:hideMark/>
          </w:tcPr>
          <w:p w:rsidR="000635D9" w:rsidRPr="005C563F" w:rsidRDefault="000635D9" w:rsidP="001C6A29">
            <w:pPr>
              <w:rPr>
                <w:sz w:val="24"/>
                <w:szCs w:val="24"/>
              </w:rPr>
            </w:pPr>
            <w:r w:rsidRPr="005C563F">
              <w:rPr>
                <w:sz w:val="24"/>
                <w:szCs w:val="24"/>
              </w:rPr>
              <w:t>British Atlantic Colonies / United States</w:t>
            </w:r>
          </w:p>
        </w:tc>
        <w:tc>
          <w:tcPr>
            <w:tcW w:w="0" w:type="auto"/>
            <w:shd w:val="clear" w:color="auto" w:fill="auto"/>
            <w:tcMar>
              <w:top w:w="48" w:type="dxa"/>
              <w:left w:w="96" w:type="dxa"/>
              <w:bottom w:w="48" w:type="dxa"/>
              <w:right w:w="96" w:type="dxa"/>
            </w:tcMar>
            <w:vAlign w:val="center"/>
            <w:hideMark/>
          </w:tcPr>
          <w:p w:rsidR="000635D9" w:rsidRPr="005C563F" w:rsidRDefault="000635D9" w:rsidP="001C6A29">
            <w:pPr>
              <w:rPr>
                <w:sz w:val="24"/>
                <w:szCs w:val="24"/>
              </w:rPr>
            </w:pPr>
            <w:r w:rsidRPr="005C563F">
              <w:rPr>
                <w:sz w:val="24"/>
                <w:szCs w:val="24"/>
              </w:rPr>
              <w:t>9.7%</w:t>
            </w:r>
          </w:p>
        </w:tc>
      </w:tr>
      <w:tr w:rsidR="000635D9" w:rsidRPr="00D80375" w:rsidTr="001C6A29">
        <w:trPr>
          <w:jc w:val="center"/>
        </w:trPr>
        <w:tc>
          <w:tcPr>
            <w:tcW w:w="0" w:type="auto"/>
            <w:shd w:val="clear" w:color="auto" w:fill="auto"/>
            <w:tcMar>
              <w:top w:w="48" w:type="dxa"/>
              <w:left w:w="96" w:type="dxa"/>
              <w:bottom w:w="48" w:type="dxa"/>
              <w:right w:w="96" w:type="dxa"/>
            </w:tcMar>
            <w:vAlign w:val="center"/>
            <w:hideMark/>
          </w:tcPr>
          <w:p w:rsidR="000635D9" w:rsidRPr="005C563F" w:rsidRDefault="000635D9" w:rsidP="001C6A29">
            <w:pPr>
              <w:rPr>
                <w:sz w:val="24"/>
                <w:szCs w:val="24"/>
              </w:rPr>
            </w:pPr>
            <w:r w:rsidRPr="005C563F">
              <w:rPr>
                <w:sz w:val="24"/>
                <w:szCs w:val="24"/>
              </w:rPr>
              <w:t>Dutch West Indies</w:t>
            </w:r>
          </w:p>
        </w:tc>
        <w:tc>
          <w:tcPr>
            <w:tcW w:w="0" w:type="auto"/>
            <w:shd w:val="clear" w:color="auto" w:fill="auto"/>
            <w:tcMar>
              <w:top w:w="48" w:type="dxa"/>
              <w:left w:w="96" w:type="dxa"/>
              <w:bottom w:w="48" w:type="dxa"/>
              <w:right w:w="96" w:type="dxa"/>
            </w:tcMar>
            <w:vAlign w:val="center"/>
            <w:hideMark/>
          </w:tcPr>
          <w:p w:rsidR="000635D9" w:rsidRPr="005C563F" w:rsidRDefault="000635D9" w:rsidP="001C6A29">
            <w:pPr>
              <w:rPr>
                <w:sz w:val="24"/>
                <w:szCs w:val="24"/>
              </w:rPr>
            </w:pPr>
            <w:r w:rsidRPr="005C563F">
              <w:rPr>
                <w:sz w:val="24"/>
                <w:szCs w:val="24"/>
              </w:rPr>
              <w:t>2.0%</w:t>
            </w:r>
          </w:p>
        </w:tc>
      </w:tr>
      <w:tr w:rsidR="000635D9" w:rsidRPr="00D80375" w:rsidTr="001C6A29">
        <w:trPr>
          <w:jc w:val="center"/>
        </w:trPr>
        <w:tc>
          <w:tcPr>
            <w:tcW w:w="0" w:type="auto"/>
            <w:shd w:val="clear" w:color="auto" w:fill="auto"/>
            <w:tcMar>
              <w:top w:w="48" w:type="dxa"/>
              <w:left w:w="96" w:type="dxa"/>
              <w:bottom w:w="48" w:type="dxa"/>
              <w:right w:w="96" w:type="dxa"/>
            </w:tcMar>
            <w:vAlign w:val="center"/>
            <w:hideMark/>
          </w:tcPr>
          <w:p w:rsidR="000635D9" w:rsidRPr="005C563F" w:rsidRDefault="000635D9" w:rsidP="001C6A29">
            <w:pPr>
              <w:rPr>
                <w:sz w:val="24"/>
                <w:szCs w:val="24"/>
              </w:rPr>
            </w:pPr>
            <w:r w:rsidRPr="005C563F">
              <w:rPr>
                <w:sz w:val="24"/>
                <w:szCs w:val="24"/>
              </w:rPr>
              <w:t>Danish West Indies</w:t>
            </w:r>
          </w:p>
        </w:tc>
        <w:tc>
          <w:tcPr>
            <w:tcW w:w="0" w:type="auto"/>
            <w:shd w:val="clear" w:color="auto" w:fill="auto"/>
            <w:tcMar>
              <w:top w:w="48" w:type="dxa"/>
              <w:left w:w="96" w:type="dxa"/>
              <w:bottom w:w="48" w:type="dxa"/>
              <w:right w:w="96" w:type="dxa"/>
            </w:tcMar>
            <w:vAlign w:val="center"/>
            <w:hideMark/>
          </w:tcPr>
          <w:p w:rsidR="000635D9" w:rsidRPr="005C563F" w:rsidRDefault="000635D9" w:rsidP="001C6A29">
            <w:pPr>
              <w:rPr>
                <w:sz w:val="24"/>
                <w:szCs w:val="24"/>
              </w:rPr>
            </w:pPr>
            <w:r w:rsidRPr="005C563F">
              <w:rPr>
                <w:sz w:val="24"/>
                <w:szCs w:val="24"/>
              </w:rPr>
              <w:t>0.3%</w:t>
            </w:r>
          </w:p>
        </w:tc>
      </w:tr>
    </w:tbl>
    <w:p w:rsidR="000635D9" w:rsidRDefault="000635D9" w:rsidP="000635D9"/>
    <w:p w:rsidR="000635D9" w:rsidRDefault="000635D9" w:rsidP="000635D9"/>
    <w:p w:rsidR="000635D9" w:rsidRDefault="000635D9" w:rsidP="000635D9"/>
    <w:p w:rsidR="000635D9" w:rsidRPr="00C6777A" w:rsidRDefault="000635D9" w:rsidP="000635D9">
      <w:pPr>
        <w:rPr>
          <w:i/>
          <w:sz w:val="24"/>
          <w:szCs w:val="24"/>
        </w:rPr>
      </w:pPr>
      <w:r w:rsidRPr="00C6777A">
        <w:rPr>
          <w:i/>
          <w:sz w:val="24"/>
          <w:szCs w:val="24"/>
        </w:rPr>
        <w:t xml:space="preserve">Note: In the 1750s, </w:t>
      </w:r>
      <w:proofErr w:type="spellStart"/>
      <w:r w:rsidRPr="00C6777A">
        <w:rPr>
          <w:i/>
          <w:sz w:val="24"/>
          <w:szCs w:val="24"/>
        </w:rPr>
        <w:t>Olaudah</w:t>
      </w:r>
      <w:proofErr w:type="spellEnd"/>
      <w:r w:rsidRPr="00C6777A">
        <w:rPr>
          <w:i/>
          <w:sz w:val="24"/>
          <w:szCs w:val="24"/>
        </w:rPr>
        <w:t xml:space="preserve"> Equiano and his little sister were among the 12 million that were kidnapped from their home, which was located in present-day Nigeria, and brought to Barbados, the oldest sugar-producing British colony in the New World. He was one of the few </w:t>
      </w:r>
      <w:r>
        <w:rPr>
          <w:i/>
          <w:sz w:val="24"/>
          <w:szCs w:val="24"/>
        </w:rPr>
        <w:t>people who were given the opportunity to</w:t>
      </w:r>
      <w:r w:rsidRPr="00C6777A">
        <w:rPr>
          <w:i/>
          <w:sz w:val="24"/>
          <w:szCs w:val="24"/>
        </w:rPr>
        <w:t xml:space="preserve"> buy his freedom in 1766, whereupon he wrote down his gripping story.</w:t>
      </w:r>
      <w:r w:rsidRPr="00C6777A">
        <w:rPr>
          <w:rStyle w:val="FootnoteReference"/>
          <w:i/>
          <w:sz w:val="24"/>
          <w:szCs w:val="24"/>
        </w:rPr>
        <w:footnoteReference w:id="117"/>
      </w:r>
      <w:r w:rsidRPr="00C6777A">
        <w:rPr>
          <w:i/>
          <w:sz w:val="24"/>
          <w:szCs w:val="24"/>
        </w:rPr>
        <w:t xml:space="preserve"> </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635D9" w:rsidTr="001C6A29">
        <w:trPr>
          <w:jc w:val="center"/>
        </w:trPr>
        <w:tc>
          <w:tcPr>
            <w:tcW w:w="10575" w:type="dxa"/>
            <w:gridSpan w:val="3"/>
          </w:tcPr>
          <w:p w:rsidR="000635D9" w:rsidRPr="00A661E0" w:rsidRDefault="000635D9" w:rsidP="001C6A29">
            <w:pPr>
              <w:pStyle w:val="Heading1"/>
              <w:ind w:left="0"/>
              <w:jc w:val="center"/>
              <w:rPr>
                <w:rFonts w:ascii="Calibri" w:eastAsia="Calibri" w:hAnsi="Calibri" w:cs="Calibri"/>
                <w:b w:val="0"/>
                <w:i/>
                <w:sz w:val="24"/>
                <w:szCs w:val="24"/>
              </w:rPr>
            </w:pPr>
            <w:r>
              <w:rPr>
                <w:rFonts w:ascii="Calibri" w:eastAsia="Calibri" w:hAnsi="Calibri" w:cs="Calibri"/>
                <w:sz w:val="24"/>
                <w:szCs w:val="24"/>
              </w:rPr>
              <w:t>Source U</w:t>
            </w:r>
            <w:r w:rsidRPr="00A661E0">
              <w:rPr>
                <w:rFonts w:ascii="Calibri" w:eastAsia="Calibri" w:hAnsi="Calibri" w:cs="Calibri"/>
                <w:sz w:val="24"/>
                <w:szCs w:val="24"/>
              </w:rPr>
              <w:t>:</w:t>
            </w:r>
            <w:r w:rsidRPr="00A661E0">
              <w:rPr>
                <w:rFonts w:ascii="Calibri" w:eastAsia="Calibri" w:hAnsi="Calibri" w:cs="Calibri"/>
                <w:b w:val="0"/>
                <w:sz w:val="24"/>
                <w:szCs w:val="24"/>
              </w:rPr>
              <w:t xml:space="preserve"> Excerpts from </w:t>
            </w:r>
            <w:proofErr w:type="gramStart"/>
            <w:r w:rsidRPr="00A661E0">
              <w:rPr>
                <w:rFonts w:ascii="Calibri" w:eastAsia="Calibri" w:hAnsi="Calibri" w:cs="Calibri"/>
                <w:b w:val="0"/>
                <w:i/>
                <w:sz w:val="24"/>
                <w:szCs w:val="24"/>
              </w:rPr>
              <w:t>The</w:t>
            </w:r>
            <w:proofErr w:type="gramEnd"/>
            <w:r w:rsidRPr="00A661E0">
              <w:rPr>
                <w:rFonts w:ascii="Calibri" w:eastAsia="Calibri" w:hAnsi="Calibri" w:cs="Calibri"/>
                <w:b w:val="0"/>
                <w:i/>
                <w:sz w:val="24"/>
                <w:szCs w:val="24"/>
              </w:rPr>
              <w:t xml:space="preserve"> Interesting Narrative of the Life of </w:t>
            </w:r>
            <w:proofErr w:type="spellStart"/>
            <w:r w:rsidRPr="00A661E0">
              <w:rPr>
                <w:rFonts w:ascii="Calibri" w:eastAsia="Calibri" w:hAnsi="Calibri" w:cs="Calibri"/>
                <w:b w:val="0"/>
                <w:i/>
                <w:sz w:val="24"/>
                <w:szCs w:val="24"/>
              </w:rPr>
              <w:t>Olaudah</w:t>
            </w:r>
            <w:proofErr w:type="spellEnd"/>
            <w:r w:rsidRPr="00A661E0">
              <w:rPr>
                <w:rFonts w:ascii="Calibri" w:eastAsia="Calibri" w:hAnsi="Calibri" w:cs="Calibri"/>
                <w:b w:val="0"/>
                <w:i/>
                <w:sz w:val="24"/>
                <w:szCs w:val="24"/>
              </w:rPr>
              <w:t xml:space="preserve"> Equiano</w:t>
            </w:r>
            <w:r w:rsidRPr="00A661E0">
              <w:rPr>
                <w:rStyle w:val="FootnoteReference"/>
                <w:rFonts w:ascii="Calibri" w:eastAsia="Calibri" w:hAnsi="Calibri" w:cs="Calibri"/>
                <w:b w:val="0"/>
                <w:sz w:val="24"/>
                <w:szCs w:val="24"/>
              </w:rPr>
              <w:footnoteReference w:id="118"/>
            </w:r>
            <w:r w:rsidRPr="00A661E0">
              <w:rPr>
                <w:rFonts w:ascii="Calibri" w:eastAsia="Calibri" w:hAnsi="Calibri" w:cs="Calibri"/>
                <w:b w:val="0"/>
                <w:i/>
                <w:sz w:val="24"/>
                <w:szCs w:val="24"/>
              </w:rPr>
              <w:t xml:space="preserve"> </w:t>
            </w:r>
          </w:p>
        </w:tc>
      </w:tr>
      <w:tr w:rsidR="000635D9" w:rsidTr="001C6A29">
        <w:trPr>
          <w:jc w:val="center"/>
        </w:trPr>
        <w:tc>
          <w:tcPr>
            <w:tcW w:w="5130" w:type="dxa"/>
          </w:tcPr>
          <w:p w:rsidR="000635D9" w:rsidRPr="00131766" w:rsidRDefault="000635D9" w:rsidP="001C6A29">
            <w:pPr>
              <w:pStyle w:val="Heading1"/>
              <w:ind w:left="0"/>
              <w:jc w:val="center"/>
              <w:rPr>
                <w:rFonts w:ascii="Calibri" w:eastAsia="Calibri" w:hAnsi="Calibri" w:cs="Calibri"/>
                <w:sz w:val="24"/>
                <w:szCs w:val="24"/>
              </w:rPr>
            </w:pPr>
            <w:r w:rsidRPr="00131766">
              <w:rPr>
                <w:rFonts w:ascii="Calibri" w:eastAsia="Calibri" w:hAnsi="Calibri" w:cs="Calibri"/>
                <w:sz w:val="24"/>
                <w:szCs w:val="24"/>
              </w:rPr>
              <w:t>Text</w:t>
            </w:r>
          </w:p>
        </w:tc>
        <w:tc>
          <w:tcPr>
            <w:tcW w:w="1665" w:type="dxa"/>
          </w:tcPr>
          <w:p w:rsidR="000635D9" w:rsidRPr="00131766" w:rsidRDefault="000635D9" w:rsidP="001C6A29">
            <w:pPr>
              <w:pStyle w:val="Heading1"/>
              <w:ind w:left="0"/>
              <w:jc w:val="center"/>
              <w:rPr>
                <w:rFonts w:ascii="Calibri" w:eastAsia="Calibri" w:hAnsi="Calibri" w:cs="Calibri"/>
                <w:sz w:val="24"/>
                <w:szCs w:val="24"/>
              </w:rPr>
            </w:pPr>
            <w:r w:rsidRPr="00131766">
              <w:rPr>
                <w:rFonts w:ascii="Calibri" w:eastAsia="Calibri" w:hAnsi="Calibri" w:cs="Calibri"/>
                <w:sz w:val="24"/>
                <w:szCs w:val="24"/>
              </w:rPr>
              <w:t>Vocabulary</w:t>
            </w:r>
          </w:p>
        </w:tc>
        <w:tc>
          <w:tcPr>
            <w:tcW w:w="3780" w:type="dxa"/>
          </w:tcPr>
          <w:p w:rsidR="000635D9" w:rsidRPr="00131766" w:rsidRDefault="000635D9" w:rsidP="001C6A29">
            <w:pPr>
              <w:pStyle w:val="Heading1"/>
              <w:ind w:left="0"/>
              <w:jc w:val="center"/>
              <w:rPr>
                <w:rFonts w:ascii="Calibri" w:eastAsia="Calibri" w:hAnsi="Calibri" w:cs="Calibri"/>
                <w:sz w:val="24"/>
                <w:szCs w:val="24"/>
              </w:rPr>
            </w:pPr>
            <w:r w:rsidRPr="00131766">
              <w:rPr>
                <w:rFonts w:ascii="Calibri" w:eastAsia="Calibri" w:hAnsi="Calibri" w:cs="Calibri"/>
                <w:sz w:val="24"/>
                <w:szCs w:val="24"/>
              </w:rPr>
              <w:t>Guiding Questions</w:t>
            </w:r>
          </w:p>
        </w:tc>
      </w:tr>
      <w:tr w:rsidR="000635D9" w:rsidTr="001C6A29">
        <w:trPr>
          <w:jc w:val="center"/>
        </w:trPr>
        <w:tc>
          <w:tcPr>
            <w:tcW w:w="5130" w:type="dxa"/>
          </w:tcPr>
          <w:p w:rsidR="000635D9" w:rsidRPr="00A661E0" w:rsidRDefault="000635D9" w:rsidP="001C6A29">
            <w:pPr>
              <w:pStyle w:val="Heading1"/>
              <w:ind w:left="0"/>
              <w:rPr>
                <w:rFonts w:ascii="Calibri" w:eastAsia="Calibri" w:hAnsi="Calibri" w:cs="Calibri"/>
                <w:b w:val="0"/>
                <w:sz w:val="24"/>
                <w:szCs w:val="24"/>
                <w:u w:val="single"/>
              </w:rPr>
            </w:pPr>
            <w:r w:rsidRPr="00A661E0">
              <w:rPr>
                <w:rFonts w:ascii="Calibri" w:eastAsia="Calibri" w:hAnsi="Calibri" w:cs="Calibri"/>
                <w:b w:val="0"/>
                <w:sz w:val="24"/>
                <w:szCs w:val="24"/>
                <w:u w:val="single"/>
              </w:rPr>
              <w:t>The Middle Passage</w:t>
            </w:r>
          </w:p>
          <w:p w:rsidR="000635D9" w:rsidRPr="00A661E0" w:rsidRDefault="000635D9" w:rsidP="001C6A29">
            <w:pPr>
              <w:pStyle w:val="Heading1"/>
              <w:ind w:left="0"/>
              <w:rPr>
                <w:rFonts w:ascii="Calibri" w:eastAsia="Calibri" w:hAnsi="Calibri" w:cs="Calibri"/>
                <w:b w:val="0"/>
                <w:sz w:val="24"/>
                <w:szCs w:val="24"/>
              </w:rPr>
            </w:pPr>
            <w:r w:rsidRPr="00A661E0">
              <w:rPr>
                <w:rFonts w:ascii="Calibri" w:eastAsia="Calibri" w:hAnsi="Calibri" w:cs="Calibri"/>
                <w:b w:val="0"/>
                <w:sz w:val="24"/>
                <w:szCs w:val="24"/>
              </w:rPr>
              <w:t xml:space="preserve">I now saw myself deprived of all chance of returning to my native </w:t>
            </w:r>
            <w:r>
              <w:rPr>
                <w:rFonts w:ascii="Calibri" w:eastAsia="Calibri" w:hAnsi="Calibri" w:cs="Calibri"/>
                <w:b w:val="0"/>
                <w:sz w:val="24"/>
                <w:szCs w:val="24"/>
              </w:rPr>
              <w:t xml:space="preserve">country. . . </w:t>
            </w:r>
            <w:r w:rsidRPr="00A661E0">
              <w:rPr>
                <w:rFonts w:ascii="Calibri" w:eastAsia="Calibri" w:hAnsi="Calibri" w:cs="Calibri"/>
                <w:b w:val="0"/>
                <w:sz w:val="24"/>
                <w:szCs w:val="24"/>
              </w:rPr>
              <w:t xml:space="preserve">With the </w:t>
            </w:r>
            <w:r w:rsidRPr="00A661E0">
              <w:rPr>
                <w:rFonts w:ascii="Calibri" w:eastAsia="Calibri" w:hAnsi="Calibri" w:cs="Calibri"/>
                <w:sz w:val="24"/>
                <w:szCs w:val="24"/>
              </w:rPr>
              <w:t>loathsomeness</w:t>
            </w:r>
            <w:r w:rsidRPr="00A661E0">
              <w:rPr>
                <w:rFonts w:ascii="Calibri" w:eastAsia="Calibri" w:hAnsi="Calibri" w:cs="Calibri"/>
                <w:b w:val="0"/>
                <w:sz w:val="24"/>
                <w:szCs w:val="24"/>
              </w:rPr>
              <w:t xml:space="preserve"> of the stench and the crying together, I became so sick and low that I was not able to eat, nor had I the least desire to taste anything. I now wished for the last friend, Death, to relieve me.</w:t>
            </w:r>
          </w:p>
          <w:p w:rsidR="000635D9" w:rsidRPr="00A661E0" w:rsidRDefault="000635D9" w:rsidP="001C6A29">
            <w:pPr>
              <w:pStyle w:val="Heading1"/>
              <w:rPr>
                <w:rFonts w:ascii="Calibri" w:eastAsia="Calibri" w:hAnsi="Calibri" w:cs="Calibri"/>
                <w:b w:val="0"/>
                <w:sz w:val="24"/>
                <w:szCs w:val="24"/>
              </w:rPr>
            </w:pPr>
          </w:p>
          <w:p w:rsidR="000635D9" w:rsidRPr="00A661E0" w:rsidRDefault="000635D9" w:rsidP="001C6A29">
            <w:pPr>
              <w:pStyle w:val="Heading1"/>
              <w:ind w:left="0"/>
              <w:rPr>
                <w:rFonts w:ascii="Calibri" w:eastAsia="Calibri" w:hAnsi="Calibri" w:cs="Calibri"/>
                <w:b w:val="0"/>
                <w:sz w:val="24"/>
                <w:szCs w:val="24"/>
              </w:rPr>
            </w:pPr>
            <w:r w:rsidRPr="00A661E0">
              <w:rPr>
                <w:rFonts w:ascii="Calibri" w:eastAsia="Calibri" w:hAnsi="Calibri" w:cs="Calibri"/>
                <w:b w:val="0"/>
                <w:sz w:val="24"/>
                <w:szCs w:val="24"/>
              </w:rPr>
              <w:t xml:space="preserve">Soon, to my grief, two of the white men offered me eatables and on my refusing to eat, one of them held me fast by the hands and laid me across the </w:t>
            </w:r>
            <w:r w:rsidRPr="00C0708C">
              <w:rPr>
                <w:rFonts w:ascii="Calibri" w:eastAsia="Calibri" w:hAnsi="Calibri" w:cs="Calibri"/>
                <w:sz w:val="24"/>
                <w:szCs w:val="24"/>
              </w:rPr>
              <w:t>windlass</w:t>
            </w:r>
            <w:r w:rsidRPr="00A661E0">
              <w:rPr>
                <w:rFonts w:ascii="Calibri" w:eastAsia="Calibri" w:hAnsi="Calibri" w:cs="Calibri"/>
                <w:b w:val="0"/>
                <w:sz w:val="24"/>
                <w:szCs w:val="24"/>
              </w:rPr>
              <w:t xml:space="preserve"> and tied my feet while the other </w:t>
            </w:r>
            <w:r w:rsidRPr="00A661E0">
              <w:rPr>
                <w:rFonts w:ascii="Calibri" w:eastAsia="Calibri" w:hAnsi="Calibri" w:cs="Calibri"/>
                <w:sz w:val="24"/>
                <w:szCs w:val="24"/>
              </w:rPr>
              <w:t>flogged</w:t>
            </w:r>
            <w:r w:rsidRPr="00A661E0">
              <w:rPr>
                <w:rFonts w:ascii="Calibri" w:eastAsia="Calibri" w:hAnsi="Calibri" w:cs="Calibri"/>
                <w:b w:val="0"/>
                <w:sz w:val="24"/>
                <w:szCs w:val="24"/>
              </w:rPr>
              <w:t xml:space="preserve"> me severely. I had never experienced anything of this kind before. If I could have gotten over the nettings, I would have jumped over the side, but I could not. The crew used to watch very closely those of us who were not chained down to the decks, lest we should leap into the water. I have seen some of these poor African prisoners most severely cut for attempting to do so</w:t>
            </w:r>
            <w:r>
              <w:rPr>
                <w:rFonts w:ascii="Calibri" w:eastAsia="Calibri" w:hAnsi="Calibri" w:cs="Calibri"/>
                <w:b w:val="0"/>
                <w:sz w:val="24"/>
                <w:szCs w:val="24"/>
              </w:rPr>
              <w:t>. . .</w:t>
            </w:r>
          </w:p>
          <w:p w:rsidR="000635D9" w:rsidRPr="00A661E0" w:rsidRDefault="000635D9" w:rsidP="001C6A29">
            <w:pPr>
              <w:pStyle w:val="Heading1"/>
              <w:rPr>
                <w:rFonts w:ascii="Calibri" w:eastAsia="Calibri" w:hAnsi="Calibri" w:cs="Calibri"/>
                <w:b w:val="0"/>
                <w:sz w:val="24"/>
                <w:szCs w:val="24"/>
              </w:rPr>
            </w:pPr>
          </w:p>
          <w:p w:rsidR="000635D9" w:rsidRDefault="000635D9" w:rsidP="001C6A29">
            <w:pPr>
              <w:pStyle w:val="Heading1"/>
              <w:ind w:left="0"/>
              <w:rPr>
                <w:rFonts w:ascii="Calibri" w:eastAsia="Calibri" w:hAnsi="Calibri" w:cs="Calibri"/>
                <w:b w:val="0"/>
                <w:sz w:val="24"/>
                <w:szCs w:val="24"/>
              </w:rPr>
            </w:pPr>
            <w:r w:rsidRPr="00A661E0">
              <w:rPr>
                <w:rFonts w:ascii="Calibri" w:eastAsia="Calibri" w:hAnsi="Calibri" w:cs="Calibri"/>
                <w:b w:val="0"/>
                <w:sz w:val="24"/>
                <w:szCs w:val="24"/>
              </w:rPr>
              <w:t>They gave me to understand we were to be carried to these white people's country to work for them. I then was a little revived, and thought if it were no worse than working, my situation was not so desperate. But still I feared that I should be put to death</w:t>
            </w:r>
            <w:r>
              <w:rPr>
                <w:rFonts w:ascii="Calibri" w:eastAsia="Calibri" w:hAnsi="Calibri" w:cs="Calibri"/>
                <w:b w:val="0"/>
                <w:sz w:val="24"/>
                <w:szCs w:val="24"/>
              </w:rPr>
              <w:t>. . .</w:t>
            </w:r>
          </w:p>
          <w:p w:rsidR="000635D9" w:rsidRDefault="000635D9" w:rsidP="001C6A29">
            <w:pPr>
              <w:pStyle w:val="Heading1"/>
              <w:ind w:left="0"/>
              <w:rPr>
                <w:rFonts w:ascii="Calibri" w:eastAsia="Calibri" w:hAnsi="Calibri" w:cs="Calibri"/>
                <w:b w:val="0"/>
                <w:sz w:val="24"/>
                <w:szCs w:val="24"/>
              </w:rPr>
            </w:pPr>
          </w:p>
          <w:p w:rsidR="000635D9" w:rsidRDefault="000635D9" w:rsidP="001C6A29">
            <w:pPr>
              <w:pStyle w:val="Heading1"/>
              <w:ind w:left="0"/>
              <w:rPr>
                <w:b w:val="0"/>
              </w:rPr>
            </w:pPr>
            <w:r w:rsidRPr="00A661E0">
              <w:rPr>
                <w:rFonts w:ascii="Calibri" w:eastAsia="Calibri" w:hAnsi="Calibri" w:cs="Calibri"/>
                <w:b w:val="0"/>
                <w:sz w:val="24"/>
                <w:szCs w:val="24"/>
              </w:rPr>
              <w:t xml:space="preserve">One white man in particular I saw, when we were permitted to be on deck, flogged so unmercifully with a large rope near the </w:t>
            </w:r>
            <w:r w:rsidRPr="00C0708C">
              <w:rPr>
                <w:rFonts w:ascii="Calibri" w:eastAsia="Calibri" w:hAnsi="Calibri" w:cs="Calibri"/>
                <w:sz w:val="24"/>
                <w:szCs w:val="24"/>
              </w:rPr>
              <w:t>foremast</w:t>
            </w:r>
            <w:r w:rsidRPr="00A661E0">
              <w:rPr>
                <w:rFonts w:ascii="Calibri" w:eastAsia="Calibri" w:hAnsi="Calibri" w:cs="Calibri"/>
                <w:b w:val="0"/>
                <w:sz w:val="24"/>
                <w:szCs w:val="24"/>
              </w:rPr>
              <w:t xml:space="preserve"> that he died in consequence of it, and they tossed him over the side as they would have done a brute. This made me fear these people the more, and I expected nothing less than to be treated in the same manner.</w:t>
            </w:r>
          </w:p>
        </w:tc>
        <w:tc>
          <w:tcPr>
            <w:tcW w:w="1665" w:type="dxa"/>
          </w:tcPr>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Pr="00C0708C" w:rsidRDefault="000635D9" w:rsidP="001C6A29">
            <w:pPr>
              <w:rPr>
                <w:b/>
                <w:sz w:val="24"/>
                <w:szCs w:val="24"/>
              </w:rPr>
            </w:pPr>
            <w:r>
              <w:rPr>
                <w:b/>
                <w:sz w:val="24"/>
                <w:szCs w:val="24"/>
              </w:rPr>
              <w:t>l</w:t>
            </w:r>
            <w:r w:rsidRPr="00C0708C">
              <w:rPr>
                <w:b/>
                <w:sz w:val="24"/>
                <w:szCs w:val="24"/>
              </w:rPr>
              <w:t>oathsome</w:t>
            </w:r>
            <w:r>
              <w:rPr>
                <w:b/>
                <w:sz w:val="24"/>
                <w:szCs w:val="24"/>
              </w:rPr>
              <w:t>-</w:t>
            </w:r>
            <w:r w:rsidRPr="00C0708C">
              <w:rPr>
                <w:b/>
                <w:sz w:val="24"/>
                <w:szCs w:val="24"/>
              </w:rPr>
              <w:t>ness</w:t>
            </w:r>
            <w:r>
              <w:rPr>
                <w:b/>
                <w:sz w:val="24"/>
                <w:szCs w:val="24"/>
              </w:rPr>
              <w:t xml:space="preserve">: </w:t>
            </w:r>
            <w:r w:rsidRPr="00C0708C">
              <w:rPr>
                <w:sz w:val="24"/>
                <w:szCs w:val="24"/>
              </w:rPr>
              <w:t>disgusting</w:t>
            </w:r>
            <w:r>
              <w:rPr>
                <w:b/>
                <w:sz w:val="24"/>
                <w:szCs w:val="24"/>
              </w:rPr>
              <w:t xml:space="preserve"> </w:t>
            </w:r>
          </w:p>
          <w:p w:rsidR="000635D9" w:rsidRPr="00C0708C"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r w:rsidRPr="00C0708C">
              <w:rPr>
                <w:b/>
                <w:sz w:val="24"/>
                <w:szCs w:val="24"/>
              </w:rPr>
              <w:t>windlass:</w:t>
            </w:r>
            <w:r>
              <w:rPr>
                <w:sz w:val="24"/>
                <w:szCs w:val="24"/>
              </w:rPr>
              <w:t xml:space="preserve"> machine used for lowering the anchor on the ship</w:t>
            </w:r>
          </w:p>
          <w:p w:rsidR="000635D9" w:rsidRDefault="000635D9" w:rsidP="001C6A29">
            <w:pPr>
              <w:rPr>
                <w:sz w:val="24"/>
                <w:szCs w:val="24"/>
              </w:rPr>
            </w:pPr>
          </w:p>
          <w:p w:rsidR="000635D9" w:rsidRDefault="000635D9" w:rsidP="001C6A29">
            <w:pPr>
              <w:rPr>
                <w:sz w:val="24"/>
                <w:szCs w:val="24"/>
              </w:rPr>
            </w:pPr>
            <w:r w:rsidRPr="00C0708C">
              <w:rPr>
                <w:b/>
                <w:sz w:val="24"/>
                <w:szCs w:val="24"/>
              </w:rPr>
              <w:t>flogged:</w:t>
            </w:r>
            <w:r>
              <w:rPr>
                <w:sz w:val="24"/>
                <w:szCs w:val="24"/>
              </w:rPr>
              <w:t xml:space="preserve"> beat with a whip </w:t>
            </w: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r w:rsidRPr="00C0708C">
              <w:rPr>
                <w:b/>
                <w:sz w:val="24"/>
                <w:szCs w:val="24"/>
              </w:rPr>
              <w:t>foremast:</w:t>
            </w:r>
            <w:r>
              <w:rPr>
                <w:sz w:val="24"/>
                <w:szCs w:val="24"/>
              </w:rPr>
              <w:t xml:space="preserve"> structure holding a sail on the front of a ship </w:t>
            </w:r>
          </w:p>
        </w:tc>
        <w:tc>
          <w:tcPr>
            <w:tcW w:w="3780" w:type="dxa"/>
          </w:tcPr>
          <w:p w:rsidR="000635D9" w:rsidRPr="00C0708C" w:rsidRDefault="000635D9" w:rsidP="001C6A29">
            <w:pPr>
              <w:rPr>
                <w:sz w:val="24"/>
                <w:szCs w:val="24"/>
              </w:rPr>
            </w:pPr>
            <w:r w:rsidRPr="00C0708C">
              <w:rPr>
                <w:sz w:val="24"/>
                <w:szCs w:val="24"/>
              </w:rPr>
              <w:lastRenderedPageBreak/>
              <w:t xml:space="preserve">How was Equiano persuaded to do as the enslavers wanted? </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pStyle w:val="Heading1"/>
              <w:ind w:left="0"/>
              <w:rPr>
                <w:rFonts w:ascii="Calibri" w:eastAsia="Calibri" w:hAnsi="Calibri" w:cs="Calibri"/>
                <w:b w:val="0"/>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rPr>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pStyle w:val="Heading1"/>
              <w:ind w:left="0"/>
              <w:rPr>
                <w:rFonts w:ascii="Calibri" w:eastAsia="Calibri" w:hAnsi="Calibri" w:cs="Calibri"/>
                <w:b w:val="0"/>
                <w:sz w:val="24"/>
                <w:szCs w:val="24"/>
              </w:rPr>
            </w:pPr>
          </w:p>
          <w:p w:rsidR="000635D9" w:rsidRDefault="000635D9" w:rsidP="001C6A29">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Why was Equiano afraid that he might be killed? </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tc>
      </w:tr>
    </w:tbl>
    <w:p w:rsidR="000635D9" w:rsidRDefault="000635D9" w:rsidP="000635D9"/>
    <w:p w:rsidR="000635D9" w:rsidRDefault="000635D9" w:rsidP="000635D9">
      <w:pPr>
        <w:rPr>
          <w:b/>
          <w:sz w:val="28"/>
          <w:szCs w:val="28"/>
        </w:rPr>
      </w:pPr>
      <w:r>
        <w:rPr>
          <w:b/>
          <w:sz w:val="28"/>
          <w:szCs w:val="28"/>
        </w:rPr>
        <w:t>After you read:</w:t>
      </w:r>
    </w:p>
    <w:p w:rsidR="000635D9" w:rsidRDefault="000635D9" w:rsidP="000635D9"/>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0635D9" w:rsidTr="001C6A29">
        <w:trPr>
          <w:trHeight w:val="1961"/>
          <w:jc w:val="center"/>
        </w:trPr>
        <w:tc>
          <w:tcPr>
            <w:tcW w:w="10525" w:type="dxa"/>
          </w:tcPr>
          <w:p w:rsidR="000635D9" w:rsidRPr="00AB213E" w:rsidRDefault="000635D9" w:rsidP="001C6A29">
            <w:pPr>
              <w:rPr>
                <w:sz w:val="24"/>
                <w:szCs w:val="24"/>
              </w:rPr>
            </w:pPr>
            <w:r w:rsidRPr="00AB213E">
              <w:rPr>
                <w:sz w:val="24"/>
                <w:szCs w:val="24"/>
              </w:rPr>
              <w:t xml:space="preserve">1. How were enslaved people brought from Africa to the Americas?  </w:t>
            </w: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Pr="00AB213E" w:rsidRDefault="000635D9" w:rsidP="001C6A29">
            <w:pPr>
              <w:rPr>
                <w:sz w:val="24"/>
                <w:szCs w:val="24"/>
              </w:rPr>
            </w:pPr>
          </w:p>
          <w:p w:rsidR="000635D9" w:rsidRPr="00AB213E" w:rsidRDefault="000635D9" w:rsidP="001C6A29">
            <w:pPr>
              <w:rPr>
                <w:sz w:val="24"/>
                <w:szCs w:val="24"/>
              </w:rPr>
            </w:pPr>
            <w:r w:rsidRPr="00AB213E">
              <w:rPr>
                <w:sz w:val="24"/>
                <w:szCs w:val="24"/>
              </w:rPr>
              <w:lastRenderedPageBreak/>
              <w:t>2. Where were most enslaved Africans taken to in the New World? Why?</w:t>
            </w: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tc>
      </w:tr>
    </w:tbl>
    <w:p w:rsidR="000635D9" w:rsidRDefault="000635D9" w:rsidP="000635D9"/>
    <w:p w:rsidR="000635D9" w:rsidRDefault="000635D9" w:rsidP="000635D9"/>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7"/>
        <w:gridCol w:w="9058"/>
      </w:tblGrid>
      <w:tr w:rsidR="000635D9" w:rsidRPr="00374BB7" w:rsidTr="001C6A29">
        <w:trPr>
          <w:trHeight w:val="13"/>
          <w:jc w:val="center"/>
        </w:trPr>
        <w:tc>
          <w:tcPr>
            <w:tcW w:w="10575" w:type="dxa"/>
            <w:gridSpan w:val="2"/>
            <w:shd w:val="clear" w:color="auto" w:fill="000000"/>
            <w:vAlign w:val="center"/>
          </w:tcPr>
          <w:p w:rsidR="000635D9" w:rsidRPr="00374BB7" w:rsidRDefault="000635D9" w:rsidP="001C6A29">
            <w:pPr>
              <w:widowControl/>
              <w:jc w:val="center"/>
              <w:rPr>
                <w:b/>
                <w:color w:val="FFFFFF"/>
                <w:sz w:val="28"/>
                <w:szCs w:val="28"/>
              </w:rPr>
            </w:pPr>
            <w:r w:rsidRPr="00374BB7">
              <w:rPr>
                <w:b/>
                <w:color w:val="FFFFFF"/>
                <w:sz w:val="28"/>
                <w:szCs w:val="28"/>
              </w:rPr>
              <w:t xml:space="preserve">Lesson </w:t>
            </w:r>
            <w:r>
              <w:rPr>
                <w:b/>
                <w:color w:val="FFFFFF"/>
                <w:sz w:val="28"/>
                <w:szCs w:val="28"/>
              </w:rPr>
              <w:t>5</w:t>
            </w:r>
          </w:p>
        </w:tc>
      </w:tr>
      <w:tr w:rsidR="000635D9" w:rsidRPr="000F7FFA" w:rsidTr="001C6A29">
        <w:trPr>
          <w:trHeight w:val="13"/>
          <w:jc w:val="center"/>
        </w:trPr>
        <w:tc>
          <w:tcPr>
            <w:tcW w:w="10575" w:type="dxa"/>
            <w:gridSpan w:val="2"/>
            <w:vAlign w:val="center"/>
          </w:tcPr>
          <w:p w:rsidR="000635D9" w:rsidRDefault="000635D9" w:rsidP="001C6A29">
            <w:pPr>
              <w:widowControl/>
              <w:jc w:val="center"/>
              <w:rPr>
                <w:b/>
                <w:sz w:val="28"/>
                <w:szCs w:val="28"/>
              </w:rPr>
            </w:pPr>
            <w:r>
              <w:rPr>
                <w:b/>
                <w:sz w:val="28"/>
                <w:szCs w:val="28"/>
              </w:rPr>
              <w:t>Supporting Question 3</w:t>
            </w:r>
            <w:r w:rsidRPr="000F7FFA">
              <w:rPr>
                <w:b/>
                <w:sz w:val="28"/>
                <w:szCs w:val="28"/>
              </w:rPr>
              <w:t>:</w:t>
            </w:r>
            <w:r>
              <w:rPr>
                <w:b/>
                <w:sz w:val="28"/>
                <w:szCs w:val="28"/>
              </w:rPr>
              <w:t xml:space="preserve"> </w:t>
            </w:r>
            <w:r w:rsidRPr="00F17490">
              <w:rPr>
                <w:b/>
                <w:sz w:val="28"/>
                <w:szCs w:val="28"/>
              </w:rPr>
              <w:t>How did the institution of slavery affect</w:t>
            </w:r>
          </w:p>
          <w:p w:rsidR="000635D9" w:rsidRDefault="000635D9" w:rsidP="001C6A29">
            <w:pPr>
              <w:widowControl/>
              <w:jc w:val="center"/>
              <w:rPr>
                <w:b/>
                <w:sz w:val="28"/>
                <w:szCs w:val="28"/>
              </w:rPr>
            </w:pPr>
            <w:r w:rsidRPr="00F17490">
              <w:rPr>
                <w:b/>
                <w:sz w:val="28"/>
                <w:szCs w:val="28"/>
              </w:rPr>
              <w:t xml:space="preserve"> </w:t>
            </w:r>
            <w:proofErr w:type="gramStart"/>
            <w:r w:rsidRPr="00F17490">
              <w:rPr>
                <w:b/>
                <w:sz w:val="28"/>
                <w:szCs w:val="28"/>
              </w:rPr>
              <w:t>the</w:t>
            </w:r>
            <w:proofErr w:type="gramEnd"/>
            <w:r w:rsidRPr="00F17490">
              <w:rPr>
                <w:b/>
                <w:sz w:val="28"/>
                <w:szCs w:val="28"/>
              </w:rPr>
              <w:t xml:space="preserve"> econ</w:t>
            </w:r>
            <w:r>
              <w:rPr>
                <w:b/>
                <w:sz w:val="28"/>
                <w:szCs w:val="28"/>
              </w:rPr>
              <w:t xml:space="preserve">omy of the colonies? </w:t>
            </w:r>
            <w:r w:rsidRPr="00270828">
              <w:rPr>
                <w:b/>
                <w:sz w:val="28"/>
                <w:szCs w:val="28"/>
              </w:rPr>
              <w:t xml:space="preserve">  </w:t>
            </w:r>
          </w:p>
          <w:p w:rsidR="000635D9" w:rsidRPr="000F7FFA" w:rsidRDefault="000635D9" w:rsidP="001C6A29">
            <w:pPr>
              <w:widowControl/>
              <w:jc w:val="center"/>
              <w:rPr>
                <w:b/>
                <w:sz w:val="28"/>
                <w:szCs w:val="28"/>
              </w:rPr>
            </w:pPr>
          </w:p>
        </w:tc>
      </w:tr>
      <w:tr w:rsidR="000635D9" w:rsidRPr="000F7FFA" w:rsidTr="001C6A29">
        <w:trPr>
          <w:trHeight w:val="690"/>
          <w:jc w:val="center"/>
        </w:trPr>
        <w:tc>
          <w:tcPr>
            <w:tcW w:w="1517" w:type="dxa"/>
            <w:vAlign w:val="center"/>
          </w:tcPr>
          <w:p w:rsidR="000635D9" w:rsidRPr="000F7FFA" w:rsidRDefault="000635D9" w:rsidP="001C6A29">
            <w:pPr>
              <w:keepNext/>
              <w:keepLines/>
              <w:widowControl/>
              <w:spacing w:before="45" w:after="30" w:line="216" w:lineRule="auto"/>
              <w:ind w:left="72" w:right="72"/>
              <w:rPr>
                <w:b/>
                <w:sz w:val="24"/>
                <w:szCs w:val="24"/>
              </w:rPr>
            </w:pPr>
            <w:r w:rsidRPr="000F7FFA">
              <w:rPr>
                <w:b/>
                <w:sz w:val="24"/>
                <w:szCs w:val="24"/>
              </w:rPr>
              <w:t>Student Directions</w:t>
            </w:r>
          </w:p>
        </w:tc>
        <w:tc>
          <w:tcPr>
            <w:tcW w:w="9058" w:type="dxa"/>
            <w:shd w:val="clear" w:color="auto" w:fill="auto"/>
            <w:vAlign w:val="center"/>
          </w:tcPr>
          <w:p w:rsidR="000635D9" w:rsidRPr="00F07362" w:rsidRDefault="000635D9" w:rsidP="001C6A29">
            <w:pPr>
              <w:rPr>
                <w:sz w:val="24"/>
                <w:szCs w:val="24"/>
              </w:rPr>
            </w:pPr>
            <w:r>
              <w:rPr>
                <w:sz w:val="24"/>
                <w:szCs w:val="24"/>
              </w:rPr>
              <w:t xml:space="preserve">First, read </w:t>
            </w:r>
            <w:r>
              <w:rPr>
                <w:b/>
                <w:sz w:val="24"/>
                <w:szCs w:val="24"/>
              </w:rPr>
              <w:t>Sources</w:t>
            </w:r>
            <w:r>
              <w:rPr>
                <w:sz w:val="24"/>
                <w:szCs w:val="24"/>
              </w:rPr>
              <w:t xml:space="preserve"> </w:t>
            </w:r>
            <w:hyperlink w:anchor="SourceV" w:history="1">
              <w:r w:rsidRPr="00485A98">
                <w:rPr>
                  <w:rStyle w:val="Hyperlink"/>
                  <w:sz w:val="24"/>
                  <w:szCs w:val="24"/>
                </w:rPr>
                <w:t>V</w:t>
              </w:r>
            </w:hyperlink>
            <w:r w:rsidRPr="00CD39B6">
              <w:rPr>
                <w:sz w:val="24"/>
                <w:szCs w:val="24"/>
              </w:rPr>
              <w:t>,</w:t>
            </w:r>
            <w:r>
              <w:rPr>
                <w:b/>
                <w:sz w:val="24"/>
                <w:szCs w:val="24"/>
              </w:rPr>
              <w:t xml:space="preserve"> </w:t>
            </w:r>
            <w:hyperlink w:anchor="SourceW" w:history="1">
              <w:r w:rsidRPr="00485A98">
                <w:rPr>
                  <w:rStyle w:val="Hyperlink"/>
                </w:rPr>
                <w:t>W</w:t>
              </w:r>
            </w:hyperlink>
            <w:r>
              <w:rPr>
                <w:sz w:val="24"/>
                <w:szCs w:val="24"/>
              </w:rPr>
              <w:t xml:space="preserve">, and </w:t>
            </w:r>
            <w:hyperlink w:anchor="SourceX" w:history="1">
              <w:r w:rsidRPr="00485A98">
                <w:rPr>
                  <w:rStyle w:val="Hyperlink"/>
                  <w:sz w:val="24"/>
                  <w:szCs w:val="24"/>
                </w:rPr>
                <w:t>X</w:t>
              </w:r>
            </w:hyperlink>
            <w:r>
              <w:rPr>
                <w:b/>
                <w:sz w:val="24"/>
                <w:szCs w:val="24"/>
              </w:rPr>
              <w:t xml:space="preserve"> </w:t>
            </w:r>
            <w:r>
              <w:rPr>
                <w:sz w:val="24"/>
                <w:szCs w:val="24"/>
              </w:rPr>
              <w:t xml:space="preserve">and answer the guiding questions in the right-hand columns. Next, read and study </w:t>
            </w:r>
            <w:hyperlink w:anchor="SourceY" w:history="1">
              <w:r w:rsidRPr="00485A98">
                <w:rPr>
                  <w:rStyle w:val="Hyperlink"/>
                  <w:sz w:val="24"/>
                  <w:szCs w:val="24"/>
                </w:rPr>
                <w:t>Source Y</w:t>
              </w:r>
            </w:hyperlink>
            <w:r>
              <w:rPr>
                <w:sz w:val="24"/>
                <w:szCs w:val="24"/>
              </w:rPr>
              <w:t xml:space="preserve">. Finally, complete the </w:t>
            </w:r>
            <w:r>
              <w:rPr>
                <w:b/>
                <w:sz w:val="24"/>
                <w:szCs w:val="24"/>
              </w:rPr>
              <w:t>after you read</w:t>
            </w:r>
            <w:r>
              <w:rPr>
                <w:sz w:val="24"/>
                <w:szCs w:val="24"/>
              </w:rPr>
              <w:t xml:space="preserve"> questions </w:t>
            </w:r>
          </w:p>
          <w:p w:rsidR="000635D9" w:rsidRPr="000F7FFA" w:rsidRDefault="000635D9" w:rsidP="001C6A29">
            <w:pPr>
              <w:rPr>
                <w:sz w:val="24"/>
                <w:szCs w:val="24"/>
              </w:rPr>
            </w:pPr>
            <w:proofErr w:type="gramStart"/>
            <w:r>
              <w:rPr>
                <w:sz w:val="24"/>
                <w:szCs w:val="24"/>
              </w:rPr>
              <w:t>and</w:t>
            </w:r>
            <w:proofErr w:type="gramEnd"/>
            <w:r w:rsidRPr="00F07362">
              <w:rPr>
                <w:sz w:val="24"/>
                <w:szCs w:val="24"/>
              </w:rPr>
              <w:t xml:space="preserve"> </w:t>
            </w:r>
            <w:r w:rsidRPr="00F07362">
              <w:rPr>
                <w:b/>
                <w:sz w:val="24"/>
                <w:szCs w:val="24"/>
              </w:rPr>
              <w:t>performance task #3</w:t>
            </w:r>
            <w:r w:rsidRPr="00F07362">
              <w:rPr>
                <w:sz w:val="24"/>
                <w:szCs w:val="24"/>
              </w:rPr>
              <w:t xml:space="preserve"> at the end of this lesson.</w:t>
            </w:r>
          </w:p>
        </w:tc>
      </w:tr>
      <w:tr w:rsidR="000635D9" w:rsidRPr="000F7FFA" w:rsidTr="001C6A29">
        <w:trPr>
          <w:trHeight w:val="388"/>
          <w:jc w:val="center"/>
        </w:trPr>
        <w:tc>
          <w:tcPr>
            <w:tcW w:w="1517" w:type="dxa"/>
          </w:tcPr>
          <w:p w:rsidR="000635D9" w:rsidRPr="000F7FFA" w:rsidRDefault="000635D9" w:rsidP="001C6A29">
            <w:pPr>
              <w:keepNext/>
              <w:keepLines/>
              <w:widowControl/>
              <w:spacing w:before="45" w:after="30" w:line="216" w:lineRule="auto"/>
              <w:ind w:left="72" w:right="72"/>
              <w:rPr>
                <w:b/>
                <w:sz w:val="24"/>
                <w:szCs w:val="24"/>
              </w:rPr>
            </w:pPr>
            <w:r w:rsidRPr="000F7FFA">
              <w:rPr>
                <w:b/>
                <w:sz w:val="24"/>
                <w:szCs w:val="24"/>
              </w:rPr>
              <w:t>Featured Sources</w:t>
            </w:r>
          </w:p>
        </w:tc>
        <w:tc>
          <w:tcPr>
            <w:tcW w:w="9058" w:type="dxa"/>
            <w:shd w:val="clear" w:color="auto" w:fill="auto"/>
          </w:tcPr>
          <w:p w:rsidR="000635D9" w:rsidRDefault="000635D9" w:rsidP="001C6A29">
            <w:pPr>
              <w:widowControl/>
              <w:rPr>
                <w:sz w:val="24"/>
                <w:szCs w:val="24"/>
              </w:rPr>
            </w:pPr>
            <w:hyperlink w:anchor="SourceV" w:history="1">
              <w:r w:rsidRPr="00485A98">
                <w:rPr>
                  <w:rStyle w:val="Hyperlink"/>
                  <w:sz w:val="24"/>
                  <w:szCs w:val="24"/>
                </w:rPr>
                <w:t>Source V</w:t>
              </w:r>
            </w:hyperlink>
            <w:r w:rsidRPr="00AA5AE4">
              <w:rPr>
                <w:b/>
                <w:sz w:val="24"/>
                <w:szCs w:val="24"/>
              </w:rPr>
              <w:t>:</w:t>
            </w:r>
            <w:r w:rsidRPr="00AA5AE4">
              <w:rPr>
                <w:sz w:val="24"/>
                <w:szCs w:val="24"/>
              </w:rPr>
              <w:t xml:space="preserve"> “Consumption and Trade in the British Atlantic”  </w:t>
            </w:r>
          </w:p>
          <w:p w:rsidR="000635D9" w:rsidRDefault="000635D9" w:rsidP="001C6A29">
            <w:pPr>
              <w:widowControl/>
              <w:rPr>
                <w:sz w:val="24"/>
                <w:szCs w:val="24"/>
              </w:rPr>
            </w:pPr>
            <w:hyperlink w:anchor="SourceW" w:history="1">
              <w:r w:rsidRPr="00485A98">
                <w:rPr>
                  <w:rStyle w:val="Hyperlink"/>
                  <w:sz w:val="24"/>
                  <w:szCs w:val="24"/>
                </w:rPr>
                <w:t>Source W</w:t>
              </w:r>
            </w:hyperlink>
            <w:r w:rsidRPr="00AA5AE4">
              <w:rPr>
                <w:b/>
                <w:sz w:val="24"/>
                <w:szCs w:val="24"/>
              </w:rPr>
              <w:t>:</w:t>
            </w:r>
            <w:r w:rsidRPr="00AA5AE4">
              <w:rPr>
                <w:sz w:val="24"/>
                <w:szCs w:val="24"/>
              </w:rPr>
              <w:t xml:space="preserve"> “Slavery in the Thirteen Colonies”</w:t>
            </w:r>
          </w:p>
          <w:p w:rsidR="000635D9" w:rsidRDefault="000635D9" w:rsidP="001C6A29">
            <w:pPr>
              <w:widowControl/>
              <w:rPr>
                <w:sz w:val="24"/>
                <w:szCs w:val="24"/>
              </w:rPr>
            </w:pPr>
            <w:hyperlink w:anchor="SourceX" w:history="1">
              <w:r w:rsidRPr="00485A98">
                <w:rPr>
                  <w:rStyle w:val="Hyperlink"/>
                  <w:sz w:val="24"/>
                  <w:szCs w:val="24"/>
                </w:rPr>
                <w:t>Source X</w:t>
              </w:r>
            </w:hyperlink>
            <w:r w:rsidRPr="00AA5AE4">
              <w:rPr>
                <w:b/>
                <w:sz w:val="24"/>
                <w:szCs w:val="24"/>
              </w:rPr>
              <w:t>:</w:t>
            </w:r>
            <w:r w:rsidRPr="00AA5AE4">
              <w:rPr>
                <w:sz w:val="24"/>
                <w:szCs w:val="24"/>
              </w:rPr>
              <w:t xml:space="preserve"> “The </w:t>
            </w:r>
            <w:proofErr w:type="spellStart"/>
            <w:r w:rsidRPr="00AA5AE4">
              <w:rPr>
                <w:sz w:val="24"/>
                <w:szCs w:val="24"/>
              </w:rPr>
              <w:t>Stono</w:t>
            </w:r>
            <w:proofErr w:type="spellEnd"/>
            <w:r w:rsidRPr="00AA5AE4">
              <w:rPr>
                <w:sz w:val="24"/>
                <w:szCs w:val="24"/>
              </w:rPr>
              <w:t xml:space="preserve"> Rebellion”</w:t>
            </w:r>
          </w:p>
          <w:p w:rsidR="000635D9" w:rsidRPr="00AA5AE4" w:rsidRDefault="000635D9" w:rsidP="001C6A29">
            <w:pPr>
              <w:rPr>
                <w:sz w:val="24"/>
                <w:szCs w:val="24"/>
              </w:rPr>
            </w:pPr>
            <w:hyperlink w:anchor="SourceY" w:history="1">
              <w:r w:rsidRPr="00485A98">
                <w:rPr>
                  <w:rStyle w:val="Hyperlink"/>
                  <w:sz w:val="24"/>
                  <w:szCs w:val="24"/>
                </w:rPr>
                <w:t>Source Y</w:t>
              </w:r>
            </w:hyperlink>
            <w:r w:rsidRPr="00430FD0">
              <w:rPr>
                <w:b/>
                <w:sz w:val="24"/>
                <w:szCs w:val="24"/>
              </w:rPr>
              <w:t>:</w:t>
            </w:r>
            <w:r w:rsidRPr="00430FD0">
              <w:rPr>
                <w:sz w:val="24"/>
                <w:szCs w:val="24"/>
              </w:rPr>
              <w:t xml:space="preserve"> Historical Markers at the Site of the </w:t>
            </w:r>
            <w:proofErr w:type="spellStart"/>
            <w:r w:rsidRPr="00430FD0">
              <w:rPr>
                <w:sz w:val="24"/>
                <w:szCs w:val="24"/>
              </w:rPr>
              <w:t>Stono</w:t>
            </w:r>
            <w:proofErr w:type="spellEnd"/>
            <w:r w:rsidRPr="00430FD0">
              <w:rPr>
                <w:sz w:val="24"/>
                <w:szCs w:val="24"/>
              </w:rPr>
              <w:t xml:space="preserve"> Rebellion</w:t>
            </w:r>
          </w:p>
        </w:tc>
      </w:tr>
    </w:tbl>
    <w:p w:rsidR="000635D9" w:rsidRDefault="000635D9" w:rsidP="000635D9"/>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635D9" w:rsidTr="001C6A29">
        <w:trPr>
          <w:jc w:val="center"/>
        </w:trPr>
        <w:tc>
          <w:tcPr>
            <w:tcW w:w="10575" w:type="dxa"/>
            <w:gridSpan w:val="3"/>
          </w:tcPr>
          <w:p w:rsidR="000635D9" w:rsidRPr="00885A40" w:rsidRDefault="000635D9" w:rsidP="001C6A29">
            <w:pPr>
              <w:pStyle w:val="Heading1"/>
              <w:ind w:left="0"/>
              <w:jc w:val="center"/>
              <w:rPr>
                <w:rFonts w:ascii="Calibri" w:eastAsia="Calibri" w:hAnsi="Calibri" w:cs="Calibri"/>
                <w:b w:val="0"/>
                <w:i/>
                <w:sz w:val="24"/>
                <w:szCs w:val="24"/>
                <w:highlight w:val="darkBlue"/>
              </w:rPr>
            </w:pPr>
            <w:r w:rsidRPr="00FB0A19">
              <w:rPr>
                <w:rFonts w:ascii="Calibri" w:eastAsia="Calibri" w:hAnsi="Calibri" w:cs="Calibri"/>
                <w:sz w:val="24"/>
                <w:szCs w:val="24"/>
              </w:rPr>
              <w:t xml:space="preserve">Source </w:t>
            </w:r>
            <w:r>
              <w:rPr>
                <w:rFonts w:ascii="Calibri" w:eastAsia="Calibri" w:hAnsi="Calibri" w:cs="Calibri"/>
                <w:sz w:val="24"/>
                <w:szCs w:val="24"/>
              </w:rPr>
              <w:t>V</w:t>
            </w:r>
            <w:r w:rsidRPr="00FB0A19">
              <w:rPr>
                <w:rFonts w:ascii="Calibri" w:eastAsia="Calibri" w:hAnsi="Calibri" w:cs="Calibri"/>
                <w:sz w:val="24"/>
                <w:szCs w:val="24"/>
              </w:rPr>
              <w:t xml:space="preserve">: </w:t>
            </w:r>
            <w:r w:rsidRPr="00FB0A19">
              <w:rPr>
                <w:rFonts w:ascii="Calibri" w:eastAsia="Calibri" w:hAnsi="Calibri" w:cs="Calibri"/>
                <w:b w:val="0"/>
                <w:sz w:val="24"/>
                <w:szCs w:val="24"/>
              </w:rPr>
              <w:t>“Consumption and Trade in the British Atlantic”</w:t>
            </w:r>
            <w:r w:rsidRPr="00FB0A19">
              <w:rPr>
                <w:rStyle w:val="FootnoteReference"/>
                <w:rFonts w:ascii="Calibri" w:eastAsia="Calibri" w:hAnsi="Calibri" w:cs="Calibri"/>
                <w:b w:val="0"/>
                <w:sz w:val="24"/>
                <w:szCs w:val="24"/>
              </w:rPr>
              <w:footnoteReference w:id="119"/>
            </w:r>
            <w:r w:rsidRPr="00FB0A19">
              <w:rPr>
                <w:rFonts w:ascii="Calibri" w:eastAsia="Calibri" w:hAnsi="Calibri" w:cs="Calibri"/>
                <w:b w:val="0"/>
                <w:i/>
                <w:sz w:val="24"/>
                <w:szCs w:val="24"/>
              </w:rPr>
              <w:t xml:space="preserve"> </w:t>
            </w:r>
          </w:p>
        </w:tc>
      </w:tr>
      <w:tr w:rsidR="000635D9" w:rsidTr="001C6A29">
        <w:trPr>
          <w:jc w:val="center"/>
        </w:trPr>
        <w:tc>
          <w:tcPr>
            <w:tcW w:w="5130" w:type="dxa"/>
          </w:tcPr>
          <w:p w:rsidR="000635D9" w:rsidRPr="00131766" w:rsidRDefault="000635D9" w:rsidP="001C6A29">
            <w:pPr>
              <w:pStyle w:val="Heading1"/>
              <w:ind w:left="0"/>
              <w:jc w:val="center"/>
              <w:rPr>
                <w:rFonts w:ascii="Calibri" w:eastAsia="Calibri" w:hAnsi="Calibri" w:cs="Calibri"/>
                <w:sz w:val="24"/>
                <w:szCs w:val="24"/>
              </w:rPr>
            </w:pPr>
            <w:r w:rsidRPr="00131766">
              <w:rPr>
                <w:rFonts w:ascii="Calibri" w:eastAsia="Calibri" w:hAnsi="Calibri" w:cs="Calibri"/>
                <w:sz w:val="24"/>
                <w:szCs w:val="24"/>
              </w:rPr>
              <w:t>Text</w:t>
            </w:r>
          </w:p>
        </w:tc>
        <w:tc>
          <w:tcPr>
            <w:tcW w:w="1665" w:type="dxa"/>
          </w:tcPr>
          <w:p w:rsidR="000635D9" w:rsidRPr="00131766" w:rsidRDefault="000635D9" w:rsidP="001C6A29">
            <w:pPr>
              <w:pStyle w:val="Heading1"/>
              <w:ind w:left="0"/>
              <w:jc w:val="center"/>
              <w:rPr>
                <w:rFonts w:ascii="Calibri" w:eastAsia="Calibri" w:hAnsi="Calibri" w:cs="Calibri"/>
                <w:sz w:val="24"/>
                <w:szCs w:val="24"/>
              </w:rPr>
            </w:pPr>
            <w:r w:rsidRPr="00131766">
              <w:rPr>
                <w:rFonts w:ascii="Calibri" w:eastAsia="Calibri" w:hAnsi="Calibri" w:cs="Calibri"/>
                <w:sz w:val="24"/>
                <w:szCs w:val="24"/>
              </w:rPr>
              <w:t>Vocabulary</w:t>
            </w:r>
          </w:p>
        </w:tc>
        <w:tc>
          <w:tcPr>
            <w:tcW w:w="3780" w:type="dxa"/>
          </w:tcPr>
          <w:p w:rsidR="000635D9" w:rsidRPr="00131766" w:rsidRDefault="000635D9" w:rsidP="001C6A29">
            <w:pPr>
              <w:pStyle w:val="Heading1"/>
              <w:ind w:left="0"/>
              <w:jc w:val="center"/>
              <w:rPr>
                <w:rFonts w:ascii="Calibri" w:eastAsia="Calibri" w:hAnsi="Calibri" w:cs="Calibri"/>
                <w:sz w:val="24"/>
                <w:szCs w:val="24"/>
              </w:rPr>
            </w:pPr>
            <w:r w:rsidRPr="00131766">
              <w:rPr>
                <w:rFonts w:ascii="Calibri" w:eastAsia="Calibri" w:hAnsi="Calibri" w:cs="Calibri"/>
                <w:sz w:val="24"/>
                <w:szCs w:val="24"/>
              </w:rPr>
              <w:t>Guiding Questions</w:t>
            </w:r>
          </w:p>
        </w:tc>
      </w:tr>
      <w:tr w:rsidR="000635D9" w:rsidRPr="00DD7A04" w:rsidTr="001C6A29">
        <w:trPr>
          <w:jc w:val="center"/>
        </w:trPr>
        <w:tc>
          <w:tcPr>
            <w:tcW w:w="5130" w:type="dxa"/>
          </w:tcPr>
          <w:p w:rsidR="000635D9" w:rsidRPr="00444691" w:rsidRDefault="000635D9" w:rsidP="001C6A29">
            <w:pPr>
              <w:rPr>
                <w:sz w:val="24"/>
                <w:szCs w:val="24"/>
              </w:rPr>
            </w:pPr>
            <w:r w:rsidRPr="00444691">
              <w:rPr>
                <w:sz w:val="24"/>
                <w:szCs w:val="24"/>
              </w:rPr>
              <w:t xml:space="preserve">The consumer revolution </w:t>
            </w:r>
            <w:r>
              <w:rPr>
                <w:sz w:val="24"/>
                <w:szCs w:val="24"/>
              </w:rPr>
              <w:t>encouraged</w:t>
            </w:r>
            <w:r w:rsidRPr="00444691">
              <w:rPr>
                <w:sz w:val="24"/>
                <w:szCs w:val="24"/>
              </w:rPr>
              <w:t xml:space="preserve"> the growth of colonial cities. Cities in colonial America were crossroads for the movement of people and goods. One in twenty colo</w:t>
            </w:r>
            <w:r>
              <w:rPr>
                <w:sz w:val="24"/>
                <w:szCs w:val="24"/>
              </w:rPr>
              <w:t xml:space="preserve">nists lived in cities by 1775. </w:t>
            </w:r>
            <w:r w:rsidRPr="00444691">
              <w:rPr>
                <w:sz w:val="24"/>
                <w:szCs w:val="24"/>
              </w:rPr>
              <w:t xml:space="preserve">Boston, Newport, New York, Philadelphia, and Charleston were the five largest cities in British North America. </w:t>
            </w:r>
            <w:r>
              <w:rPr>
                <w:sz w:val="24"/>
                <w:szCs w:val="24"/>
              </w:rPr>
              <w:t>S</w:t>
            </w:r>
            <w:r w:rsidRPr="00444691">
              <w:rPr>
                <w:sz w:val="24"/>
                <w:szCs w:val="24"/>
              </w:rPr>
              <w:t xml:space="preserve">ociety </w:t>
            </w:r>
            <w:r>
              <w:rPr>
                <w:sz w:val="24"/>
                <w:szCs w:val="24"/>
              </w:rPr>
              <w:t xml:space="preserve">in cities </w:t>
            </w:r>
            <w:r w:rsidRPr="00444691">
              <w:rPr>
                <w:sz w:val="24"/>
                <w:szCs w:val="24"/>
              </w:rPr>
              <w:t xml:space="preserve">was highly </w:t>
            </w:r>
            <w:r w:rsidRPr="00D616F3">
              <w:rPr>
                <w:b/>
                <w:sz w:val="24"/>
                <w:szCs w:val="24"/>
              </w:rPr>
              <w:t>stratified</w:t>
            </w:r>
            <w:r w:rsidRPr="00444691">
              <w:rPr>
                <w:sz w:val="24"/>
                <w:szCs w:val="24"/>
              </w:rPr>
              <w:t xml:space="preserve">. At the base of the social ladder were the </w:t>
            </w:r>
            <w:r w:rsidRPr="00A55007">
              <w:rPr>
                <w:b/>
                <w:sz w:val="24"/>
                <w:szCs w:val="24"/>
              </w:rPr>
              <w:t>laboring classes</w:t>
            </w:r>
            <w:r w:rsidRPr="00444691">
              <w:rPr>
                <w:sz w:val="24"/>
                <w:szCs w:val="24"/>
              </w:rPr>
              <w:t xml:space="preserve">, which included both enslaved and free people ranging from apprentices to master craftsmen. Next came the shopkeepers, artisans, and skilled </w:t>
            </w:r>
            <w:r w:rsidRPr="00A55007">
              <w:rPr>
                <w:b/>
                <w:sz w:val="24"/>
                <w:szCs w:val="24"/>
              </w:rPr>
              <w:t>mariners</w:t>
            </w:r>
            <w:r w:rsidRPr="00444691">
              <w:rPr>
                <w:sz w:val="24"/>
                <w:szCs w:val="24"/>
              </w:rPr>
              <w:t xml:space="preserve">. Above them stood the </w:t>
            </w:r>
            <w:r w:rsidRPr="00AE3A94">
              <w:rPr>
                <w:b/>
                <w:sz w:val="24"/>
                <w:szCs w:val="24"/>
              </w:rPr>
              <w:t>merchant elites</w:t>
            </w:r>
            <w:r w:rsidRPr="00444691">
              <w:rPr>
                <w:sz w:val="24"/>
                <w:szCs w:val="24"/>
              </w:rPr>
              <w:t xml:space="preserve">, who tended to be actively involved in the city’s social </w:t>
            </w:r>
            <w:r w:rsidRPr="00444691">
              <w:rPr>
                <w:sz w:val="24"/>
                <w:szCs w:val="24"/>
              </w:rPr>
              <w:lastRenderedPageBreak/>
              <w:t>and political affairs, as well as in the buying, selling, and trading of goods. Enslaved men and women had a visible presence in both northern and southern cities.</w:t>
            </w:r>
          </w:p>
          <w:p w:rsidR="000635D9" w:rsidRPr="00444691" w:rsidRDefault="000635D9" w:rsidP="001C6A29">
            <w:pPr>
              <w:rPr>
                <w:sz w:val="24"/>
                <w:szCs w:val="24"/>
              </w:rPr>
            </w:pPr>
          </w:p>
          <w:p w:rsidR="000635D9" w:rsidRDefault="000635D9" w:rsidP="001C6A29">
            <w:pPr>
              <w:rPr>
                <w:b/>
              </w:rPr>
            </w:pPr>
            <w:r w:rsidRPr="00444691">
              <w:rPr>
                <w:sz w:val="24"/>
                <w:szCs w:val="24"/>
              </w:rPr>
              <w:t xml:space="preserve">The bulk of the enslaved population lived in rural areas and performed agricultural labor. In port cities, enslaved laborers often worked as </w:t>
            </w:r>
            <w:r w:rsidRPr="005B0985">
              <w:rPr>
                <w:b/>
                <w:sz w:val="24"/>
                <w:szCs w:val="24"/>
              </w:rPr>
              <w:t>domestic servants</w:t>
            </w:r>
            <w:r w:rsidRPr="00444691">
              <w:rPr>
                <w:sz w:val="24"/>
                <w:szCs w:val="24"/>
              </w:rPr>
              <w:t xml:space="preserve"> and in skilled trades: distilleries, shipyards, lumberyards, and ropewalks. Between 1725 and 1775, slavery became increasingly significant in the northern colonies as urban residents sought greater participation in the </w:t>
            </w:r>
            <w:r w:rsidRPr="00E237C1">
              <w:rPr>
                <w:b/>
                <w:sz w:val="24"/>
                <w:szCs w:val="24"/>
              </w:rPr>
              <w:t>maritime</w:t>
            </w:r>
            <w:r w:rsidRPr="00444691">
              <w:rPr>
                <w:sz w:val="24"/>
                <w:szCs w:val="24"/>
              </w:rPr>
              <w:t xml:space="preserve"> economy. Massachusetts was the first slave-holding colony in New England. New York traced its connections to slavery and the slave trade back to the Dutch settlers of New Netherland in the seventeenth century. Philadelphia also became an active site of the Atlantic slave trade, and enslaved people accounted for nearly 8 percent of</w:t>
            </w:r>
            <w:r>
              <w:rPr>
                <w:sz w:val="24"/>
                <w:szCs w:val="24"/>
              </w:rPr>
              <w:t xml:space="preserve"> the city’s population in 1770.</w:t>
            </w:r>
            <w:r w:rsidRPr="00444691">
              <w:rPr>
                <w:sz w:val="24"/>
                <w:szCs w:val="24"/>
              </w:rPr>
              <w:t xml:space="preserve"> Enslaved people, both rural and urban, made up the majority of the laboring population</w:t>
            </w:r>
            <w:r>
              <w:rPr>
                <w:sz w:val="24"/>
                <w:szCs w:val="24"/>
              </w:rPr>
              <w:t xml:space="preserve"> in America</w:t>
            </w:r>
            <w:r w:rsidRPr="00444691">
              <w:rPr>
                <w:sz w:val="24"/>
                <w:szCs w:val="24"/>
              </w:rPr>
              <w:t xml:space="preserve"> on the eve of the American Revolution.</w:t>
            </w:r>
          </w:p>
        </w:tc>
        <w:tc>
          <w:tcPr>
            <w:tcW w:w="1665" w:type="dxa"/>
          </w:tcPr>
          <w:p w:rsidR="000635D9" w:rsidRDefault="000635D9" w:rsidP="001C6A29">
            <w:pPr>
              <w:rPr>
                <w:b/>
                <w:sz w:val="24"/>
                <w:szCs w:val="24"/>
              </w:rPr>
            </w:pPr>
          </w:p>
          <w:p w:rsidR="000635D9" w:rsidRDefault="000635D9" w:rsidP="001C6A29">
            <w:pPr>
              <w:rPr>
                <w:sz w:val="24"/>
                <w:szCs w:val="24"/>
              </w:rPr>
            </w:pPr>
            <w:r w:rsidRPr="00D616F3">
              <w:rPr>
                <w:b/>
                <w:sz w:val="24"/>
                <w:szCs w:val="24"/>
              </w:rPr>
              <w:t>stratified</w:t>
            </w:r>
            <w:r>
              <w:rPr>
                <w:b/>
                <w:sz w:val="24"/>
                <w:szCs w:val="24"/>
              </w:rPr>
              <w:t xml:space="preserve">: </w:t>
            </w:r>
            <w:r w:rsidRPr="00A55007">
              <w:rPr>
                <w:sz w:val="24"/>
                <w:szCs w:val="24"/>
              </w:rPr>
              <w:t>divided based on wealth, class, and power</w:t>
            </w:r>
          </w:p>
          <w:p w:rsidR="000635D9" w:rsidRDefault="000635D9" w:rsidP="001C6A29">
            <w:pPr>
              <w:rPr>
                <w:sz w:val="24"/>
                <w:szCs w:val="24"/>
              </w:rPr>
            </w:pPr>
          </w:p>
          <w:p w:rsidR="000635D9" w:rsidRDefault="000635D9" w:rsidP="001C6A29">
            <w:pPr>
              <w:rPr>
                <w:sz w:val="24"/>
                <w:szCs w:val="24"/>
              </w:rPr>
            </w:pPr>
            <w:r w:rsidRPr="00A55007">
              <w:rPr>
                <w:b/>
                <w:sz w:val="24"/>
                <w:szCs w:val="24"/>
              </w:rPr>
              <w:t>laboring classes:</w:t>
            </w:r>
            <w:r>
              <w:rPr>
                <w:b/>
                <w:sz w:val="24"/>
                <w:szCs w:val="24"/>
              </w:rPr>
              <w:t xml:space="preserve"> </w:t>
            </w:r>
            <w:r w:rsidRPr="00A55007">
              <w:rPr>
                <w:sz w:val="24"/>
                <w:szCs w:val="24"/>
              </w:rPr>
              <w:t>groups of people who work</w:t>
            </w:r>
            <w:r>
              <w:rPr>
                <w:sz w:val="24"/>
                <w:szCs w:val="24"/>
              </w:rPr>
              <w:t xml:space="preserve"> the most physically difficult jobs</w:t>
            </w:r>
          </w:p>
          <w:p w:rsidR="000635D9" w:rsidRDefault="000635D9" w:rsidP="001C6A29">
            <w:pPr>
              <w:rPr>
                <w:sz w:val="24"/>
                <w:szCs w:val="24"/>
              </w:rPr>
            </w:pPr>
            <w:r w:rsidRPr="00A55007">
              <w:rPr>
                <w:b/>
                <w:sz w:val="24"/>
                <w:szCs w:val="24"/>
              </w:rPr>
              <w:lastRenderedPageBreak/>
              <w:t>mariners</w:t>
            </w:r>
            <w:r>
              <w:rPr>
                <w:b/>
                <w:sz w:val="24"/>
                <w:szCs w:val="24"/>
              </w:rPr>
              <w:t xml:space="preserve">: </w:t>
            </w:r>
            <w:r w:rsidRPr="00A55007">
              <w:rPr>
                <w:sz w:val="24"/>
                <w:szCs w:val="24"/>
              </w:rPr>
              <w:t>sailors</w:t>
            </w:r>
          </w:p>
          <w:p w:rsidR="000635D9" w:rsidRDefault="000635D9" w:rsidP="001C6A29">
            <w:pPr>
              <w:rPr>
                <w:sz w:val="24"/>
                <w:szCs w:val="24"/>
              </w:rPr>
            </w:pPr>
          </w:p>
          <w:p w:rsidR="000635D9" w:rsidRDefault="000635D9" w:rsidP="001C6A29">
            <w:pPr>
              <w:rPr>
                <w:sz w:val="24"/>
                <w:szCs w:val="24"/>
              </w:rPr>
            </w:pPr>
            <w:r w:rsidRPr="00010BE1">
              <w:rPr>
                <w:b/>
                <w:sz w:val="24"/>
                <w:szCs w:val="24"/>
              </w:rPr>
              <w:t>merchant elites:</w:t>
            </w:r>
            <w:r>
              <w:rPr>
                <w:sz w:val="24"/>
                <w:szCs w:val="24"/>
              </w:rPr>
              <w:t xml:space="preserve"> wealthy people who buy and sell goods to make money </w:t>
            </w:r>
          </w:p>
          <w:p w:rsidR="000635D9" w:rsidRDefault="000635D9" w:rsidP="001C6A29">
            <w:pPr>
              <w:rPr>
                <w:sz w:val="24"/>
                <w:szCs w:val="24"/>
              </w:rPr>
            </w:pPr>
          </w:p>
          <w:p w:rsidR="000635D9" w:rsidRDefault="000635D9" w:rsidP="001C6A29">
            <w:pPr>
              <w:rPr>
                <w:sz w:val="24"/>
                <w:szCs w:val="24"/>
              </w:rPr>
            </w:pPr>
            <w:proofErr w:type="gramStart"/>
            <w:r w:rsidRPr="005B0985">
              <w:rPr>
                <w:b/>
                <w:sz w:val="24"/>
                <w:szCs w:val="24"/>
              </w:rPr>
              <w:t>domestic</w:t>
            </w:r>
            <w:proofErr w:type="gramEnd"/>
            <w:r w:rsidRPr="005B0985">
              <w:rPr>
                <w:b/>
                <w:sz w:val="24"/>
                <w:szCs w:val="24"/>
              </w:rPr>
              <w:t xml:space="preserve"> servants</w:t>
            </w:r>
            <w:r>
              <w:rPr>
                <w:b/>
                <w:sz w:val="24"/>
                <w:szCs w:val="24"/>
              </w:rPr>
              <w:t xml:space="preserve">: </w:t>
            </w:r>
            <w:r>
              <w:rPr>
                <w:sz w:val="24"/>
                <w:szCs w:val="24"/>
              </w:rPr>
              <w:t xml:space="preserve">maids, cooks, etc. </w:t>
            </w:r>
          </w:p>
          <w:p w:rsidR="000635D9" w:rsidRDefault="000635D9" w:rsidP="001C6A29">
            <w:pPr>
              <w:rPr>
                <w:sz w:val="24"/>
                <w:szCs w:val="24"/>
              </w:rPr>
            </w:pPr>
          </w:p>
          <w:p w:rsidR="000635D9" w:rsidRPr="005B0985" w:rsidRDefault="000635D9" w:rsidP="001C6A29">
            <w:pPr>
              <w:rPr>
                <w:sz w:val="24"/>
                <w:szCs w:val="24"/>
              </w:rPr>
            </w:pPr>
            <w:r w:rsidRPr="00E237C1">
              <w:rPr>
                <w:b/>
                <w:sz w:val="24"/>
                <w:szCs w:val="24"/>
              </w:rPr>
              <w:t>maritime</w:t>
            </w:r>
            <w:r>
              <w:rPr>
                <w:b/>
                <w:sz w:val="24"/>
                <w:szCs w:val="24"/>
              </w:rPr>
              <w:t xml:space="preserve">: </w:t>
            </w:r>
            <w:r w:rsidRPr="00E237C1">
              <w:rPr>
                <w:sz w:val="24"/>
                <w:szCs w:val="24"/>
              </w:rPr>
              <w:t>having to do with ships or the ocean</w:t>
            </w:r>
          </w:p>
        </w:tc>
        <w:tc>
          <w:tcPr>
            <w:tcW w:w="3780" w:type="dxa"/>
          </w:tcPr>
          <w:p w:rsidR="000635D9" w:rsidRDefault="000635D9" w:rsidP="001C6A29">
            <w:pPr>
              <w:pStyle w:val="Heading1"/>
              <w:ind w:left="0"/>
              <w:rPr>
                <w:rFonts w:ascii="Calibri" w:eastAsia="Calibri" w:hAnsi="Calibri" w:cs="Calibri"/>
                <w:b w:val="0"/>
                <w:sz w:val="24"/>
                <w:szCs w:val="24"/>
              </w:rPr>
            </w:pPr>
            <w:r>
              <w:rPr>
                <w:rFonts w:ascii="Calibri" w:eastAsia="Calibri" w:hAnsi="Calibri" w:cs="Calibri"/>
                <w:b w:val="0"/>
                <w:sz w:val="24"/>
                <w:szCs w:val="24"/>
              </w:rPr>
              <w:lastRenderedPageBreak/>
              <w:t xml:space="preserve">Describe the social classes found in the cities in the Thirteen Colonies. </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pStyle w:val="Heading1"/>
              <w:ind w:left="0"/>
              <w:rPr>
                <w:rFonts w:ascii="Calibri" w:eastAsia="Calibri" w:hAnsi="Calibri" w:cs="Calibri"/>
                <w:b w:val="0"/>
                <w:sz w:val="24"/>
                <w:szCs w:val="24"/>
              </w:rPr>
            </w:pPr>
          </w:p>
          <w:p w:rsidR="000635D9" w:rsidRDefault="000635D9" w:rsidP="001C6A29">
            <w:r>
              <w:t>________________________________</w:t>
            </w:r>
          </w:p>
          <w:p w:rsidR="000635D9" w:rsidRDefault="000635D9" w:rsidP="001C6A29"/>
          <w:p w:rsidR="000635D9" w:rsidRDefault="000635D9" w:rsidP="001C6A29">
            <w:r>
              <w:lastRenderedPageBreak/>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rPr>
                <w:sz w:val="24"/>
                <w:szCs w:val="24"/>
              </w:rPr>
            </w:pPr>
          </w:p>
          <w:p w:rsidR="000635D9" w:rsidRDefault="000635D9" w:rsidP="001C6A29">
            <w:pPr>
              <w:rPr>
                <w:sz w:val="24"/>
                <w:szCs w:val="24"/>
              </w:rPr>
            </w:pPr>
            <w:r>
              <w:rPr>
                <w:sz w:val="24"/>
                <w:szCs w:val="24"/>
              </w:rPr>
              <w:t xml:space="preserve">How did the work of enslaved people in rural areas differ from those in urban? </w:t>
            </w:r>
          </w:p>
          <w:p w:rsidR="000635D9" w:rsidRDefault="000635D9" w:rsidP="001C6A29">
            <w:pPr>
              <w:rPr>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Pr="00E237C1" w:rsidRDefault="000635D9" w:rsidP="001C6A29">
            <w:r>
              <w:t>________________________________</w:t>
            </w:r>
          </w:p>
          <w:p w:rsidR="000635D9" w:rsidRDefault="000635D9" w:rsidP="001C6A29">
            <w:pPr>
              <w:rPr>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p w:rsidR="000635D9" w:rsidRPr="00DD7A04" w:rsidRDefault="000635D9" w:rsidP="001C6A29">
            <w:pPr>
              <w:rPr>
                <w:sz w:val="24"/>
                <w:szCs w:val="24"/>
              </w:rPr>
            </w:pPr>
          </w:p>
        </w:tc>
      </w:tr>
    </w:tbl>
    <w:p w:rsidR="000635D9" w:rsidRDefault="000635D9" w:rsidP="000635D9"/>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635D9" w:rsidTr="001C6A29">
        <w:trPr>
          <w:jc w:val="center"/>
        </w:trPr>
        <w:tc>
          <w:tcPr>
            <w:tcW w:w="10575" w:type="dxa"/>
            <w:gridSpan w:val="3"/>
          </w:tcPr>
          <w:p w:rsidR="000635D9" w:rsidRDefault="000635D9" w:rsidP="001C6A29">
            <w:pPr>
              <w:pStyle w:val="Heading1"/>
              <w:ind w:left="0"/>
              <w:jc w:val="center"/>
              <w:rPr>
                <w:rFonts w:ascii="Calibri" w:eastAsia="Calibri" w:hAnsi="Calibri" w:cs="Calibri"/>
                <w:b w:val="0"/>
                <w:i/>
                <w:sz w:val="24"/>
                <w:szCs w:val="24"/>
              </w:rPr>
            </w:pPr>
            <w:r>
              <w:rPr>
                <w:rFonts w:ascii="Calibri" w:eastAsia="Calibri" w:hAnsi="Calibri" w:cs="Calibri"/>
                <w:sz w:val="24"/>
                <w:szCs w:val="24"/>
              </w:rPr>
              <w:t>Source W</w:t>
            </w:r>
            <w:r w:rsidRPr="00FB0A19">
              <w:rPr>
                <w:rFonts w:ascii="Calibri" w:eastAsia="Calibri" w:hAnsi="Calibri" w:cs="Calibri"/>
                <w:sz w:val="24"/>
                <w:szCs w:val="24"/>
              </w:rPr>
              <w:t xml:space="preserve">: </w:t>
            </w:r>
            <w:r w:rsidRPr="00FB0A19">
              <w:rPr>
                <w:rFonts w:ascii="Calibri" w:eastAsia="Calibri" w:hAnsi="Calibri" w:cs="Calibri"/>
                <w:b w:val="0"/>
                <w:sz w:val="24"/>
                <w:szCs w:val="24"/>
              </w:rPr>
              <w:t>“Slavery</w:t>
            </w:r>
            <w:r>
              <w:rPr>
                <w:rFonts w:ascii="Calibri" w:eastAsia="Calibri" w:hAnsi="Calibri" w:cs="Calibri"/>
                <w:b w:val="0"/>
                <w:sz w:val="24"/>
                <w:szCs w:val="24"/>
              </w:rPr>
              <w:t xml:space="preserve"> in the Thirteen Colonies</w:t>
            </w:r>
            <w:r w:rsidRPr="00FB0A19">
              <w:rPr>
                <w:rFonts w:ascii="Calibri" w:eastAsia="Calibri" w:hAnsi="Calibri" w:cs="Calibri"/>
                <w:b w:val="0"/>
                <w:sz w:val="24"/>
                <w:szCs w:val="24"/>
              </w:rPr>
              <w:t>”</w:t>
            </w:r>
            <w:r w:rsidRPr="00FB0A19">
              <w:rPr>
                <w:rStyle w:val="FootnoteReference"/>
                <w:rFonts w:ascii="Calibri" w:eastAsia="Calibri" w:hAnsi="Calibri" w:cs="Calibri"/>
                <w:b w:val="0"/>
                <w:sz w:val="24"/>
                <w:szCs w:val="24"/>
              </w:rPr>
              <w:footnoteReference w:id="120"/>
            </w:r>
          </w:p>
        </w:tc>
      </w:tr>
      <w:tr w:rsidR="000635D9" w:rsidTr="001C6A29">
        <w:trPr>
          <w:jc w:val="center"/>
        </w:trPr>
        <w:tc>
          <w:tcPr>
            <w:tcW w:w="5130" w:type="dxa"/>
          </w:tcPr>
          <w:p w:rsidR="000635D9" w:rsidRPr="00131766" w:rsidRDefault="000635D9" w:rsidP="001C6A29">
            <w:pPr>
              <w:pStyle w:val="Heading1"/>
              <w:ind w:left="0"/>
              <w:jc w:val="center"/>
              <w:rPr>
                <w:rFonts w:ascii="Calibri" w:eastAsia="Calibri" w:hAnsi="Calibri" w:cs="Calibri"/>
                <w:sz w:val="24"/>
                <w:szCs w:val="24"/>
              </w:rPr>
            </w:pPr>
            <w:r w:rsidRPr="00131766">
              <w:rPr>
                <w:rFonts w:ascii="Calibri" w:eastAsia="Calibri" w:hAnsi="Calibri" w:cs="Calibri"/>
                <w:sz w:val="24"/>
                <w:szCs w:val="24"/>
              </w:rPr>
              <w:t>Text</w:t>
            </w:r>
          </w:p>
        </w:tc>
        <w:tc>
          <w:tcPr>
            <w:tcW w:w="1665" w:type="dxa"/>
          </w:tcPr>
          <w:p w:rsidR="000635D9" w:rsidRPr="00131766" w:rsidRDefault="000635D9" w:rsidP="001C6A29">
            <w:pPr>
              <w:pStyle w:val="Heading1"/>
              <w:ind w:left="0"/>
              <w:jc w:val="center"/>
              <w:rPr>
                <w:rFonts w:ascii="Calibri" w:eastAsia="Calibri" w:hAnsi="Calibri" w:cs="Calibri"/>
                <w:sz w:val="24"/>
                <w:szCs w:val="24"/>
              </w:rPr>
            </w:pPr>
            <w:r w:rsidRPr="00131766">
              <w:rPr>
                <w:rFonts w:ascii="Calibri" w:eastAsia="Calibri" w:hAnsi="Calibri" w:cs="Calibri"/>
                <w:sz w:val="24"/>
                <w:szCs w:val="24"/>
              </w:rPr>
              <w:t>Vocabulary</w:t>
            </w:r>
          </w:p>
        </w:tc>
        <w:tc>
          <w:tcPr>
            <w:tcW w:w="3780" w:type="dxa"/>
          </w:tcPr>
          <w:p w:rsidR="000635D9" w:rsidRPr="00131766" w:rsidRDefault="000635D9" w:rsidP="001C6A29">
            <w:pPr>
              <w:pStyle w:val="Heading1"/>
              <w:ind w:left="0"/>
              <w:jc w:val="center"/>
              <w:rPr>
                <w:rFonts w:ascii="Calibri" w:eastAsia="Calibri" w:hAnsi="Calibri" w:cs="Calibri"/>
                <w:sz w:val="24"/>
                <w:szCs w:val="24"/>
              </w:rPr>
            </w:pPr>
            <w:r w:rsidRPr="00131766">
              <w:rPr>
                <w:rFonts w:ascii="Calibri" w:eastAsia="Calibri" w:hAnsi="Calibri" w:cs="Calibri"/>
                <w:sz w:val="24"/>
                <w:szCs w:val="24"/>
              </w:rPr>
              <w:t>Guiding Questions</w:t>
            </w:r>
          </w:p>
        </w:tc>
      </w:tr>
      <w:tr w:rsidR="000635D9" w:rsidTr="001C6A29">
        <w:trPr>
          <w:jc w:val="center"/>
        </w:trPr>
        <w:tc>
          <w:tcPr>
            <w:tcW w:w="5130" w:type="dxa"/>
          </w:tcPr>
          <w:p w:rsidR="000635D9" w:rsidRPr="00BD54B9" w:rsidRDefault="000635D9" w:rsidP="001C6A29">
            <w:pPr>
              <w:pStyle w:val="Heading1"/>
              <w:ind w:left="0"/>
              <w:rPr>
                <w:rFonts w:ascii="Calibri" w:eastAsia="Calibri" w:hAnsi="Calibri" w:cs="Calibri"/>
                <w:b w:val="0"/>
                <w:sz w:val="24"/>
                <w:szCs w:val="24"/>
              </w:rPr>
            </w:pPr>
            <w:r w:rsidRPr="00BD54B9">
              <w:rPr>
                <w:rFonts w:ascii="Calibri" w:eastAsia="Calibri" w:hAnsi="Calibri" w:cs="Calibri"/>
                <w:b w:val="0"/>
                <w:sz w:val="24"/>
                <w:szCs w:val="24"/>
              </w:rPr>
              <w:t>Slavery formed a cornerstone of the British Empire in the 18th century. Every colony had enslaved people, from the southern rice plantations in Charles Town, South Carolina, to the northern wharves of Boston.</w:t>
            </w:r>
          </w:p>
          <w:p w:rsidR="000635D9" w:rsidRDefault="000635D9" w:rsidP="001C6A29">
            <w:pPr>
              <w:pStyle w:val="Heading1"/>
              <w:ind w:left="0"/>
              <w:rPr>
                <w:rFonts w:ascii="Calibri" w:eastAsia="Calibri" w:hAnsi="Calibri" w:cs="Calibri"/>
                <w:b w:val="0"/>
                <w:sz w:val="24"/>
                <w:szCs w:val="24"/>
              </w:rPr>
            </w:pPr>
            <w:r w:rsidRPr="00BD54B9">
              <w:rPr>
                <w:rFonts w:ascii="Calibri" w:eastAsia="Calibri" w:hAnsi="Calibri" w:cs="Calibri"/>
                <w:b w:val="0"/>
                <w:sz w:val="24"/>
                <w:szCs w:val="24"/>
              </w:rPr>
              <w:t xml:space="preserve">Slavery was more than a labor system; it also </w:t>
            </w:r>
            <w:r w:rsidRPr="00BD54B9">
              <w:rPr>
                <w:rFonts w:ascii="Calibri" w:eastAsia="Calibri" w:hAnsi="Calibri" w:cs="Calibri"/>
                <w:b w:val="0"/>
                <w:sz w:val="24"/>
                <w:szCs w:val="24"/>
              </w:rPr>
              <w:lastRenderedPageBreak/>
              <w:t xml:space="preserve">influenced every aspect of colonial thought and culture. </w:t>
            </w:r>
          </w:p>
          <w:p w:rsidR="000635D9" w:rsidRDefault="000635D9" w:rsidP="001C6A29">
            <w:pPr>
              <w:pStyle w:val="Heading1"/>
              <w:ind w:left="0"/>
              <w:rPr>
                <w:rFonts w:ascii="Calibri" w:eastAsia="Calibri" w:hAnsi="Calibri" w:cs="Calibri"/>
                <w:b w:val="0"/>
                <w:sz w:val="24"/>
                <w:szCs w:val="24"/>
              </w:rPr>
            </w:pPr>
          </w:p>
          <w:p w:rsidR="000635D9" w:rsidRPr="003517A0" w:rsidRDefault="000635D9" w:rsidP="001C6A29">
            <w:pPr>
              <w:pStyle w:val="Heading1"/>
              <w:ind w:left="0"/>
              <w:rPr>
                <w:rFonts w:ascii="Calibri" w:eastAsia="Calibri" w:hAnsi="Calibri" w:cs="Calibri"/>
                <w:b w:val="0"/>
                <w:sz w:val="24"/>
                <w:szCs w:val="24"/>
              </w:rPr>
            </w:pPr>
            <w:r w:rsidRPr="003517A0">
              <w:rPr>
                <w:rFonts w:ascii="Calibri" w:eastAsia="Calibri" w:hAnsi="Calibri" w:cs="Calibri"/>
                <w:b w:val="0"/>
                <w:sz w:val="24"/>
                <w:szCs w:val="24"/>
              </w:rPr>
              <w:t>By 1750, slavery was legal in every North American colony</w:t>
            </w:r>
            <w:r>
              <w:rPr>
                <w:rFonts w:ascii="Calibri" w:eastAsia="Calibri" w:hAnsi="Calibri" w:cs="Calibri"/>
                <w:b w:val="0"/>
                <w:sz w:val="24"/>
                <w:szCs w:val="24"/>
              </w:rPr>
              <w:t xml:space="preserve">. </w:t>
            </w:r>
            <w:r w:rsidRPr="003517A0">
              <w:rPr>
                <w:rFonts w:ascii="Calibri" w:eastAsia="Calibri" w:hAnsi="Calibri" w:cs="Calibri"/>
                <w:b w:val="0"/>
                <w:sz w:val="24"/>
                <w:szCs w:val="24"/>
              </w:rPr>
              <w:t xml:space="preserve">Virginia, the oldest of the English mainland colonies, imported its first enslaved laborers in 1619. Virginia </w:t>
            </w:r>
            <w:r w:rsidRPr="00CE1AC4">
              <w:rPr>
                <w:rFonts w:ascii="Calibri" w:eastAsia="Calibri" w:hAnsi="Calibri" w:cs="Calibri"/>
                <w:sz w:val="24"/>
                <w:szCs w:val="24"/>
              </w:rPr>
              <w:t>planters</w:t>
            </w:r>
            <w:r w:rsidRPr="003517A0">
              <w:rPr>
                <w:rFonts w:ascii="Calibri" w:eastAsia="Calibri" w:hAnsi="Calibri" w:cs="Calibri"/>
                <w:b w:val="0"/>
                <w:sz w:val="24"/>
                <w:szCs w:val="24"/>
              </w:rPr>
              <w:t xml:space="preserve"> built larger and larger </w:t>
            </w:r>
            <w:r w:rsidRPr="00CE1AC4">
              <w:rPr>
                <w:rFonts w:ascii="Calibri" w:eastAsia="Calibri" w:hAnsi="Calibri" w:cs="Calibri"/>
                <w:b w:val="0"/>
                <w:sz w:val="24"/>
                <w:szCs w:val="24"/>
              </w:rPr>
              <w:t>estates</w:t>
            </w:r>
            <w:r w:rsidRPr="003517A0">
              <w:rPr>
                <w:rFonts w:ascii="Calibri" w:eastAsia="Calibri" w:hAnsi="Calibri" w:cs="Calibri"/>
                <w:b w:val="0"/>
                <w:sz w:val="24"/>
                <w:szCs w:val="24"/>
              </w:rPr>
              <w:t xml:space="preserve"> and guaranteed that</w:t>
            </w:r>
            <w:r>
              <w:rPr>
                <w:rFonts w:ascii="Calibri" w:eastAsia="Calibri" w:hAnsi="Calibri" w:cs="Calibri"/>
                <w:b w:val="0"/>
                <w:sz w:val="24"/>
                <w:szCs w:val="24"/>
              </w:rPr>
              <w:t xml:space="preserve"> these estates would be passed down to their children. </w:t>
            </w:r>
            <w:r w:rsidRPr="003517A0">
              <w:rPr>
                <w:rFonts w:ascii="Calibri" w:eastAsia="Calibri" w:hAnsi="Calibri" w:cs="Calibri"/>
                <w:b w:val="0"/>
                <w:sz w:val="24"/>
                <w:szCs w:val="24"/>
              </w:rPr>
              <w:t xml:space="preserve">This distribution of property kept wealth and property </w:t>
            </w:r>
            <w:r>
              <w:rPr>
                <w:rFonts w:ascii="Calibri" w:eastAsia="Calibri" w:hAnsi="Calibri" w:cs="Calibri"/>
                <w:b w:val="0"/>
                <w:sz w:val="24"/>
                <w:szCs w:val="24"/>
              </w:rPr>
              <w:t xml:space="preserve">in the control of </w:t>
            </w:r>
            <w:r w:rsidRPr="003517A0">
              <w:rPr>
                <w:rFonts w:ascii="Calibri" w:eastAsia="Calibri" w:hAnsi="Calibri" w:cs="Calibri"/>
                <w:b w:val="0"/>
                <w:sz w:val="24"/>
                <w:szCs w:val="24"/>
              </w:rPr>
              <w:t>the great planters</w:t>
            </w:r>
            <w:r>
              <w:rPr>
                <w:rFonts w:ascii="Calibri" w:eastAsia="Calibri" w:hAnsi="Calibri" w:cs="Calibri"/>
                <w:b w:val="0"/>
                <w:sz w:val="24"/>
                <w:szCs w:val="24"/>
              </w:rPr>
              <w:t xml:space="preserve">, who then dominated </w:t>
            </w:r>
            <w:r w:rsidRPr="003517A0">
              <w:rPr>
                <w:rFonts w:ascii="Calibri" w:eastAsia="Calibri" w:hAnsi="Calibri" w:cs="Calibri"/>
                <w:b w:val="0"/>
                <w:sz w:val="24"/>
                <w:szCs w:val="24"/>
              </w:rPr>
              <w:t xml:space="preserve">social and economic life in the Chesapeake. This system also </w:t>
            </w:r>
            <w:r w:rsidRPr="00AE3A94">
              <w:rPr>
                <w:rFonts w:ascii="Calibri" w:eastAsia="Calibri" w:hAnsi="Calibri" w:cs="Calibri"/>
                <w:b w:val="0"/>
                <w:sz w:val="24"/>
                <w:szCs w:val="24"/>
              </w:rPr>
              <w:t>encouraged</w:t>
            </w:r>
            <w:r w:rsidRPr="003517A0">
              <w:rPr>
                <w:rFonts w:ascii="Calibri" w:eastAsia="Calibri" w:hAnsi="Calibri" w:cs="Calibri"/>
                <w:b w:val="0"/>
                <w:sz w:val="24"/>
                <w:szCs w:val="24"/>
              </w:rPr>
              <w:t xml:space="preserve"> an economy dominated by tobacco. By 1750, enslaved Africans in Virginia</w:t>
            </w:r>
            <w:r>
              <w:rPr>
                <w:rFonts w:ascii="Calibri" w:eastAsia="Calibri" w:hAnsi="Calibri" w:cs="Calibri"/>
                <w:b w:val="0"/>
                <w:sz w:val="24"/>
                <w:szCs w:val="24"/>
              </w:rPr>
              <w:t xml:space="preserve"> made up</w:t>
            </w:r>
            <w:r w:rsidRPr="003517A0">
              <w:rPr>
                <w:rFonts w:ascii="Calibri" w:eastAsia="Calibri" w:hAnsi="Calibri" w:cs="Calibri"/>
                <w:b w:val="0"/>
                <w:sz w:val="24"/>
                <w:szCs w:val="24"/>
              </w:rPr>
              <w:t xml:space="preserve"> at least 40 percent of the colony’s total population. Most of these enslaved people worked on large estates under the gang system of labor, working from dawn to dusk in groups with close supervision by a white </w:t>
            </w:r>
            <w:r w:rsidRPr="00CE1AC4">
              <w:rPr>
                <w:rFonts w:ascii="Calibri" w:eastAsia="Calibri" w:hAnsi="Calibri" w:cs="Calibri"/>
                <w:sz w:val="24"/>
                <w:szCs w:val="24"/>
              </w:rPr>
              <w:t>overseer</w:t>
            </w:r>
            <w:r w:rsidRPr="003517A0">
              <w:rPr>
                <w:rFonts w:ascii="Calibri" w:eastAsia="Calibri" w:hAnsi="Calibri" w:cs="Calibri"/>
                <w:b w:val="0"/>
                <w:sz w:val="24"/>
                <w:szCs w:val="24"/>
              </w:rPr>
              <w:t xml:space="preserve"> or enslaved “driver” who could use </w:t>
            </w:r>
            <w:r w:rsidRPr="0040020D">
              <w:rPr>
                <w:rFonts w:ascii="Calibri" w:eastAsia="Calibri" w:hAnsi="Calibri" w:cs="Calibri"/>
                <w:sz w:val="24"/>
                <w:szCs w:val="24"/>
              </w:rPr>
              <w:t>physical force</w:t>
            </w:r>
            <w:r w:rsidRPr="003517A0">
              <w:rPr>
                <w:rFonts w:ascii="Calibri" w:eastAsia="Calibri" w:hAnsi="Calibri" w:cs="Calibri"/>
                <w:b w:val="0"/>
                <w:sz w:val="24"/>
                <w:szCs w:val="24"/>
              </w:rPr>
              <w:t xml:space="preserve"> to compel labor.</w:t>
            </w:r>
          </w:p>
          <w:p w:rsidR="000635D9" w:rsidRPr="003517A0" w:rsidRDefault="000635D9" w:rsidP="001C6A29">
            <w:pPr>
              <w:pStyle w:val="Heading1"/>
              <w:rPr>
                <w:rFonts w:ascii="Calibri" w:eastAsia="Calibri" w:hAnsi="Calibri" w:cs="Calibri"/>
                <w:b w:val="0"/>
                <w:sz w:val="24"/>
                <w:szCs w:val="24"/>
              </w:rPr>
            </w:pPr>
          </w:p>
          <w:p w:rsidR="000635D9" w:rsidRPr="003517A0" w:rsidRDefault="000635D9" w:rsidP="001C6A29">
            <w:pPr>
              <w:pStyle w:val="Heading1"/>
              <w:ind w:left="0"/>
              <w:rPr>
                <w:rFonts w:ascii="Calibri" w:eastAsia="Calibri" w:hAnsi="Calibri" w:cs="Calibri"/>
                <w:b w:val="0"/>
                <w:sz w:val="24"/>
                <w:szCs w:val="24"/>
              </w:rPr>
            </w:pPr>
            <w:r w:rsidRPr="003517A0">
              <w:rPr>
                <w:rFonts w:ascii="Calibri" w:eastAsia="Calibri" w:hAnsi="Calibri" w:cs="Calibri"/>
                <w:b w:val="0"/>
                <w:sz w:val="24"/>
                <w:szCs w:val="24"/>
              </w:rPr>
              <w:t>Virginians used the law</w:t>
            </w:r>
            <w:r>
              <w:rPr>
                <w:rFonts w:ascii="Calibri" w:eastAsia="Calibri" w:hAnsi="Calibri" w:cs="Calibri"/>
                <w:b w:val="0"/>
                <w:sz w:val="24"/>
                <w:szCs w:val="24"/>
              </w:rPr>
              <w:t>s known as slave codes</w:t>
            </w:r>
            <w:r w:rsidRPr="003517A0">
              <w:rPr>
                <w:rFonts w:ascii="Calibri" w:eastAsia="Calibri" w:hAnsi="Calibri" w:cs="Calibri"/>
                <w:b w:val="0"/>
                <w:sz w:val="24"/>
                <w:szCs w:val="24"/>
              </w:rPr>
              <w:t xml:space="preserve"> to protect the interests of enslavers. </w:t>
            </w:r>
            <w:r>
              <w:rPr>
                <w:rFonts w:ascii="Calibri" w:eastAsia="Calibri" w:hAnsi="Calibri" w:cs="Calibri"/>
                <w:b w:val="0"/>
                <w:sz w:val="24"/>
                <w:szCs w:val="24"/>
              </w:rPr>
              <w:t xml:space="preserve">Laws </w:t>
            </w:r>
            <w:r w:rsidRPr="003517A0">
              <w:rPr>
                <w:rFonts w:ascii="Calibri" w:eastAsia="Calibri" w:hAnsi="Calibri" w:cs="Calibri"/>
                <w:b w:val="0"/>
                <w:sz w:val="24"/>
                <w:szCs w:val="24"/>
              </w:rPr>
              <w:t xml:space="preserve">guaranteed that the children of enslaved women would be born enslaved, conversion to Christianity would not lead to freedom, and enslavers could not free their enslaved laborers unless they transported them out of the colony. Enslavers could not be convicted of murder for killing an enslaved person; any Black Virginian who struck a white colonist would be severely whipped. Virginia planters used the law to maximize the </w:t>
            </w:r>
            <w:r w:rsidRPr="0040020D">
              <w:rPr>
                <w:rFonts w:ascii="Calibri" w:eastAsia="Calibri" w:hAnsi="Calibri" w:cs="Calibri"/>
                <w:sz w:val="24"/>
                <w:szCs w:val="24"/>
              </w:rPr>
              <w:t>profitability</w:t>
            </w:r>
            <w:r w:rsidRPr="003517A0">
              <w:rPr>
                <w:rFonts w:ascii="Calibri" w:eastAsia="Calibri" w:hAnsi="Calibri" w:cs="Calibri"/>
                <w:b w:val="0"/>
                <w:sz w:val="24"/>
                <w:szCs w:val="24"/>
              </w:rPr>
              <w:t xml:space="preserve"> of their enslaved laborers and closely regulate every aspect of their daily lives.</w:t>
            </w:r>
          </w:p>
          <w:p w:rsidR="000635D9" w:rsidRPr="003517A0" w:rsidRDefault="000635D9" w:rsidP="001C6A29">
            <w:pPr>
              <w:pStyle w:val="Heading1"/>
              <w:rPr>
                <w:rFonts w:ascii="Calibri" w:eastAsia="Calibri" w:hAnsi="Calibri" w:cs="Calibri"/>
                <w:b w:val="0"/>
                <w:sz w:val="24"/>
                <w:szCs w:val="24"/>
              </w:rPr>
            </w:pPr>
          </w:p>
          <w:p w:rsidR="000635D9" w:rsidRPr="003517A0" w:rsidRDefault="000635D9" w:rsidP="001C6A29">
            <w:pPr>
              <w:pStyle w:val="Heading1"/>
              <w:ind w:left="0"/>
              <w:rPr>
                <w:rFonts w:ascii="Calibri" w:eastAsia="Calibri" w:hAnsi="Calibri" w:cs="Calibri"/>
                <w:b w:val="0"/>
                <w:sz w:val="24"/>
                <w:szCs w:val="24"/>
              </w:rPr>
            </w:pPr>
            <w:r w:rsidRPr="003517A0">
              <w:rPr>
                <w:rFonts w:ascii="Calibri" w:eastAsia="Calibri" w:hAnsi="Calibri" w:cs="Calibri"/>
                <w:b w:val="0"/>
                <w:sz w:val="24"/>
                <w:szCs w:val="24"/>
              </w:rPr>
              <w:t xml:space="preserve">In South Carolina and Georgia, slavery was also central to colonial life, but specific local conditions created a very different system. Georgia originally banned slavery from the colony. But by 1750, slavery was legal throughout the region. South Carolina had been a slave colony </w:t>
            </w:r>
            <w:r w:rsidRPr="003517A0">
              <w:rPr>
                <w:rFonts w:ascii="Calibri" w:eastAsia="Calibri" w:hAnsi="Calibri" w:cs="Calibri"/>
                <w:b w:val="0"/>
                <w:sz w:val="24"/>
                <w:szCs w:val="24"/>
              </w:rPr>
              <w:lastRenderedPageBreak/>
              <w:t xml:space="preserve">from its founding and, by 1750, was the only </w:t>
            </w:r>
            <w:r w:rsidRPr="0040020D">
              <w:rPr>
                <w:rFonts w:ascii="Calibri" w:eastAsia="Calibri" w:hAnsi="Calibri" w:cs="Calibri"/>
                <w:sz w:val="24"/>
                <w:szCs w:val="24"/>
              </w:rPr>
              <w:t>mainland</w:t>
            </w:r>
            <w:r w:rsidRPr="003517A0">
              <w:rPr>
                <w:rFonts w:ascii="Calibri" w:eastAsia="Calibri" w:hAnsi="Calibri" w:cs="Calibri"/>
                <w:b w:val="0"/>
                <w:sz w:val="24"/>
                <w:szCs w:val="24"/>
              </w:rPr>
              <w:t xml:space="preserve"> colony with a majority enslaved African population. Carolina</w:t>
            </w:r>
            <w:r>
              <w:rPr>
                <w:rFonts w:ascii="Calibri" w:eastAsia="Calibri" w:hAnsi="Calibri" w:cs="Calibri"/>
                <w:b w:val="0"/>
                <w:sz w:val="24"/>
                <w:szCs w:val="24"/>
              </w:rPr>
              <w:t xml:space="preserve"> had</w:t>
            </w:r>
            <w:r w:rsidRPr="003517A0">
              <w:rPr>
                <w:rFonts w:ascii="Calibri" w:eastAsia="Calibri" w:hAnsi="Calibri" w:cs="Calibri"/>
                <w:b w:val="0"/>
                <w:sz w:val="24"/>
                <w:szCs w:val="24"/>
              </w:rPr>
              <w:t xml:space="preserve"> legalized slavery from the very beginning. Many early settlers in Carolina were enslavers from British Caribbean sugar islands, and they brought their brutal slave codes with them. </w:t>
            </w:r>
            <w:r w:rsidRPr="00F9115B">
              <w:rPr>
                <w:rFonts w:ascii="Calibri" w:eastAsia="Calibri" w:hAnsi="Calibri" w:cs="Calibri"/>
                <w:sz w:val="24"/>
                <w:szCs w:val="24"/>
              </w:rPr>
              <w:t>Defiant</w:t>
            </w:r>
            <w:r w:rsidRPr="003517A0">
              <w:rPr>
                <w:rFonts w:ascii="Calibri" w:eastAsia="Calibri" w:hAnsi="Calibri" w:cs="Calibri"/>
                <w:b w:val="0"/>
                <w:sz w:val="24"/>
                <w:szCs w:val="24"/>
              </w:rPr>
              <w:t xml:space="preserve"> enslaved people could legally be beaten, branded, mutilated. In 1740 a new law stated that killing a rebellious enslaved person was not a crime and even the murder of an enslaved person was treated as a minor </w:t>
            </w:r>
            <w:r>
              <w:rPr>
                <w:rFonts w:ascii="Calibri" w:eastAsia="Calibri" w:hAnsi="Calibri" w:cs="Calibri"/>
                <w:b w:val="0"/>
                <w:sz w:val="24"/>
                <w:szCs w:val="24"/>
              </w:rPr>
              <w:t>crime</w:t>
            </w:r>
            <w:r w:rsidRPr="003517A0">
              <w:rPr>
                <w:rFonts w:ascii="Calibri" w:eastAsia="Calibri" w:hAnsi="Calibri" w:cs="Calibri"/>
                <w:b w:val="0"/>
                <w:sz w:val="24"/>
                <w:szCs w:val="24"/>
              </w:rPr>
              <w:t>. South Carolina also banned the freeing of enslaved laborers unless the freed person left the colony.</w:t>
            </w:r>
          </w:p>
          <w:p w:rsidR="000635D9" w:rsidRPr="003517A0" w:rsidRDefault="000635D9" w:rsidP="001C6A29">
            <w:pPr>
              <w:pStyle w:val="Heading1"/>
              <w:rPr>
                <w:rFonts w:ascii="Calibri" w:eastAsia="Calibri" w:hAnsi="Calibri" w:cs="Calibri"/>
                <w:b w:val="0"/>
                <w:sz w:val="24"/>
                <w:szCs w:val="24"/>
              </w:rPr>
            </w:pPr>
          </w:p>
          <w:p w:rsidR="000635D9" w:rsidRPr="003517A0" w:rsidRDefault="000635D9" w:rsidP="001C6A29">
            <w:pPr>
              <w:pStyle w:val="Heading1"/>
              <w:ind w:left="0"/>
              <w:rPr>
                <w:rFonts w:ascii="Calibri" w:eastAsia="Calibri" w:hAnsi="Calibri" w:cs="Calibri"/>
                <w:b w:val="0"/>
                <w:sz w:val="24"/>
                <w:szCs w:val="24"/>
              </w:rPr>
            </w:pPr>
            <w:r w:rsidRPr="003517A0">
              <w:rPr>
                <w:rFonts w:ascii="Calibri" w:eastAsia="Calibri" w:hAnsi="Calibri" w:cs="Calibri"/>
                <w:b w:val="0"/>
                <w:sz w:val="24"/>
                <w:szCs w:val="24"/>
              </w:rPr>
              <w:t xml:space="preserve">Despite this brutal regime, a number of factors combined to give enslaved people in South Carolina more independence in their daily lives. Rice, the staple crop underpinning the early Carolina economy, was widely cultivated in West Africa, and planters commonly requested that merchants sell them enslaved laborers skilled in the complex process of rice cultivation. The expertise of these enslaved people contributed to one of the most </w:t>
            </w:r>
            <w:r w:rsidRPr="00764E39">
              <w:rPr>
                <w:rFonts w:ascii="Calibri" w:eastAsia="Calibri" w:hAnsi="Calibri" w:cs="Calibri"/>
                <w:sz w:val="24"/>
                <w:szCs w:val="24"/>
              </w:rPr>
              <w:t>lucrative</w:t>
            </w:r>
            <w:r w:rsidRPr="003517A0">
              <w:rPr>
                <w:rFonts w:ascii="Calibri" w:eastAsia="Calibri" w:hAnsi="Calibri" w:cs="Calibri"/>
                <w:b w:val="0"/>
                <w:sz w:val="24"/>
                <w:szCs w:val="24"/>
              </w:rPr>
              <w:t xml:space="preserve"> economies in the colonies. The swampy conditions of rice plantations, however, fostered dangerous diseases. </w:t>
            </w:r>
            <w:r w:rsidRPr="00505746">
              <w:rPr>
                <w:rFonts w:ascii="Calibri" w:eastAsia="Calibri" w:hAnsi="Calibri" w:cs="Calibri"/>
                <w:sz w:val="24"/>
                <w:szCs w:val="24"/>
              </w:rPr>
              <w:t>Malaria</w:t>
            </w:r>
            <w:r w:rsidRPr="003517A0">
              <w:rPr>
                <w:rFonts w:ascii="Calibri" w:eastAsia="Calibri" w:hAnsi="Calibri" w:cs="Calibri"/>
                <w:b w:val="0"/>
                <w:sz w:val="24"/>
                <w:szCs w:val="24"/>
              </w:rPr>
              <w:t xml:space="preserve"> and other tropical diseases spread and caused many enslavers to live away from their plantations. These elites, who commonly owned a number of plantations, typically lived in Charleston town houses to avoid the diseases of the rice fields. West Africans, however, were far more likely to have a level of immunity to malaria (due to a genetic trait), reinforcing planters’ racial belief that Africans were particularly suited to labor in tropical environments.</w:t>
            </w:r>
          </w:p>
          <w:p w:rsidR="000635D9" w:rsidRPr="003517A0" w:rsidRDefault="000635D9" w:rsidP="001C6A29">
            <w:pPr>
              <w:pStyle w:val="Heading1"/>
              <w:rPr>
                <w:rFonts w:ascii="Calibri" w:eastAsia="Calibri" w:hAnsi="Calibri" w:cs="Calibri"/>
                <w:b w:val="0"/>
                <w:sz w:val="24"/>
                <w:szCs w:val="24"/>
              </w:rPr>
            </w:pPr>
          </w:p>
          <w:p w:rsidR="000635D9" w:rsidRDefault="000635D9" w:rsidP="001C6A29">
            <w:pPr>
              <w:pStyle w:val="Heading1"/>
              <w:ind w:left="0"/>
              <w:rPr>
                <w:rFonts w:ascii="Calibri" w:eastAsia="Calibri" w:hAnsi="Calibri" w:cs="Calibri"/>
                <w:b w:val="0"/>
                <w:sz w:val="24"/>
                <w:szCs w:val="24"/>
              </w:rPr>
            </w:pPr>
            <w:r w:rsidRPr="003517A0">
              <w:rPr>
                <w:rFonts w:ascii="Calibri" w:eastAsia="Calibri" w:hAnsi="Calibri" w:cs="Calibri"/>
                <w:b w:val="0"/>
                <w:sz w:val="24"/>
                <w:szCs w:val="24"/>
              </w:rPr>
              <w:t xml:space="preserve">With plantation owners often far from home, Carolina enslaved laborers had less direct oversight than those in the Chesapeake. Furthermore, many Carolina rice plantations used </w:t>
            </w:r>
            <w:r w:rsidRPr="003517A0">
              <w:rPr>
                <w:rFonts w:ascii="Calibri" w:eastAsia="Calibri" w:hAnsi="Calibri" w:cs="Calibri"/>
                <w:b w:val="0"/>
                <w:sz w:val="24"/>
                <w:szCs w:val="24"/>
              </w:rPr>
              <w:lastRenderedPageBreak/>
              <w:t xml:space="preserve">the task system to organize enslaved laborers. Under this system, enslaved laborers were given a number of specific tasks to complete in a day. Once those tasks were complete, enslaved people often had time to grow their own crops on garden plots allotted by their enslavers. Thriving underground markets allowed enslaved people here a degree of economic </w:t>
            </w:r>
            <w:r w:rsidRPr="00DB15FA">
              <w:rPr>
                <w:rFonts w:ascii="Calibri" w:eastAsia="Calibri" w:hAnsi="Calibri" w:cs="Calibri"/>
                <w:sz w:val="24"/>
                <w:szCs w:val="24"/>
              </w:rPr>
              <w:t>autonomy</w:t>
            </w:r>
            <w:r w:rsidRPr="003517A0">
              <w:rPr>
                <w:rFonts w:ascii="Calibri" w:eastAsia="Calibri" w:hAnsi="Calibri" w:cs="Calibri"/>
                <w:b w:val="0"/>
                <w:sz w:val="24"/>
                <w:szCs w:val="24"/>
              </w:rPr>
              <w:t xml:space="preserve">. Enslaved people in Carolina also had an </w:t>
            </w:r>
            <w:r w:rsidRPr="00770B9F">
              <w:rPr>
                <w:rFonts w:ascii="Calibri" w:eastAsia="Calibri" w:hAnsi="Calibri" w:cs="Calibri"/>
                <w:b w:val="0"/>
                <w:sz w:val="24"/>
                <w:szCs w:val="24"/>
              </w:rPr>
              <w:t>unusual</w:t>
            </w:r>
            <w:r w:rsidRPr="003517A0">
              <w:rPr>
                <w:rFonts w:ascii="Calibri" w:eastAsia="Calibri" w:hAnsi="Calibri" w:cs="Calibri"/>
                <w:b w:val="0"/>
                <w:sz w:val="24"/>
                <w:szCs w:val="24"/>
              </w:rPr>
              <w:t xml:space="preserve"> </w:t>
            </w:r>
            <w:r>
              <w:rPr>
                <w:rFonts w:ascii="Calibri" w:eastAsia="Calibri" w:hAnsi="Calibri" w:cs="Calibri"/>
                <w:b w:val="0"/>
                <w:sz w:val="24"/>
                <w:szCs w:val="24"/>
              </w:rPr>
              <w:t>amount</w:t>
            </w:r>
            <w:r w:rsidRPr="003517A0">
              <w:rPr>
                <w:rFonts w:ascii="Calibri" w:eastAsia="Calibri" w:hAnsi="Calibri" w:cs="Calibri"/>
                <w:b w:val="0"/>
                <w:sz w:val="24"/>
                <w:szCs w:val="24"/>
              </w:rPr>
              <w:t xml:space="preserve"> of </w:t>
            </w:r>
            <w:r w:rsidRPr="00770B9F">
              <w:rPr>
                <w:rFonts w:ascii="Calibri" w:eastAsia="Calibri" w:hAnsi="Calibri" w:cs="Calibri"/>
                <w:sz w:val="24"/>
                <w:szCs w:val="24"/>
              </w:rPr>
              <w:t>cultural</w:t>
            </w:r>
            <w:r w:rsidRPr="003517A0">
              <w:rPr>
                <w:rFonts w:ascii="Calibri" w:eastAsia="Calibri" w:hAnsi="Calibri" w:cs="Calibri"/>
                <w:b w:val="0"/>
                <w:sz w:val="24"/>
                <w:szCs w:val="24"/>
              </w:rPr>
              <w:t xml:space="preserve"> autonomy. This autonomy </w:t>
            </w:r>
            <w:r>
              <w:rPr>
                <w:rFonts w:ascii="Calibri" w:eastAsia="Calibri" w:hAnsi="Calibri" w:cs="Calibri"/>
                <w:b w:val="0"/>
                <w:sz w:val="24"/>
                <w:szCs w:val="24"/>
              </w:rPr>
              <w:t>along</w:t>
            </w:r>
            <w:r w:rsidRPr="003517A0">
              <w:rPr>
                <w:rFonts w:ascii="Calibri" w:eastAsia="Calibri" w:hAnsi="Calibri" w:cs="Calibri"/>
                <w:b w:val="0"/>
                <w:sz w:val="24"/>
                <w:szCs w:val="24"/>
              </w:rPr>
              <w:t xml:space="preserve"> with the frequent arrival of new Africans enabled a culture that re</w:t>
            </w:r>
            <w:r>
              <w:rPr>
                <w:rFonts w:ascii="Calibri" w:eastAsia="Calibri" w:hAnsi="Calibri" w:cs="Calibri"/>
                <w:b w:val="0"/>
                <w:sz w:val="24"/>
                <w:szCs w:val="24"/>
              </w:rPr>
              <w:t>tained many African practices.</w:t>
            </w:r>
            <w:r w:rsidRPr="003517A0">
              <w:rPr>
                <w:rFonts w:ascii="Calibri" w:eastAsia="Calibri" w:hAnsi="Calibri" w:cs="Calibri"/>
                <w:b w:val="0"/>
                <w:sz w:val="24"/>
                <w:szCs w:val="24"/>
              </w:rPr>
              <w:t xml:space="preserve"> </w:t>
            </w:r>
            <w:r w:rsidRPr="00770B9F">
              <w:rPr>
                <w:rFonts w:ascii="Calibri" w:eastAsia="Calibri" w:hAnsi="Calibri" w:cs="Calibri"/>
                <w:sz w:val="24"/>
                <w:szCs w:val="24"/>
              </w:rPr>
              <w:t>Syncretic</w:t>
            </w:r>
            <w:r w:rsidRPr="003517A0">
              <w:rPr>
                <w:rFonts w:ascii="Calibri" w:eastAsia="Calibri" w:hAnsi="Calibri" w:cs="Calibri"/>
                <w:b w:val="0"/>
                <w:sz w:val="24"/>
                <w:szCs w:val="24"/>
              </w:rPr>
              <w:t xml:space="preserve"> </w:t>
            </w:r>
            <w:r w:rsidRPr="00D04C1D">
              <w:rPr>
                <w:rFonts w:ascii="Calibri" w:eastAsia="Calibri" w:hAnsi="Calibri" w:cs="Calibri"/>
                <w:sz w:val="24"/>
                <w:szCs w:val="24"/>
              </w:rPr>
              <w:t>languages</w:t>
            </w:r>
            <w:r w:rsidRPr="003517A0">
              <w:rPr>
                <w:rFonts w:ascii="Calibri" w:eastAsia="Calibri" w:hAnsi="Calibri" w:cs="Calibri"/>
                <w:b w:val="0"/>
                <w:sz w:val="24"/>
                <w:szCs w:val="24"/>
              </w:rPr>
              <w:t xml:space="preserve"> like Gullah and </w:t>
            </w:r>
            <w:proofErr w:type="spellStart"/>
            <w:r w:rsidRPr="003517A0">
              <w:rPr>
                <w:rFonts w:ascii="Calibri" w:eastAsia="Calibri" w:hAnsi="Calibri" w:cs="Calibri"/>
                <w:b w:val="0"/>
                <w:sz w:val="24"/>
                <w:szCs w:val="24"/>
              </w:rPr>
              <w:t>Geechee</w:t>
            </w:r>
            <w:proofErr w:type="spellEnd"/>
            <w:r w:rsidRPr="003517A0">
              <w:rPr>
                <w:rFonts w:ascii="Calibri" w:eastAsia="Calibri" w:hAnsi="Calibri" w:cs="Calibri"/>
                <w:b w:val="0"/>
                <w:sz w:val="24"/>
                <w:szCs w:val="24"/>
              </w:rPr>
              <w:t xml:space="preserve"> contained many African terms, and traditional African basket weaving (often combined with Native American techniques) survives in the region to this day.</w:t>
            </w:r>
          </w:p>
          <w:p w:rsidR="000635D9" w:rsidRDefault="000635D9" w:rsidP="001C6A29"/>
          <w:p w:rsidR="000635D9" w:rsidRPr="00087D52" w:rsidRDefault="000635D9" w:rsidP="001C6A29">
            <w:pPr>
              <w:rPr>
                <w:sz w:val="24"/>
                <w:szCs w:val="24"/>
              </w:rPr>
            </w:pPr>
            <w:r w:rsidRPr="00087D52">
              <w:rPr>
                <w:sz w:val="24"/>
                <w:szCs w:val="24"/>
              </w:rPr>
              <w:t xml:space="preserve">Enslaved people strove to adapt to their new lives by forming new communities among themselves, often </w:t>
            </w:r>
            <w:r>
              <w:rPr>
                <w:sz w:val="24"/>
                <w:szCs w:val="24"/>
              </w:rPr>
              <w:t>sticking</w:t>
            </w:r>
            <w:r w:rsidRPr="00087D52">
              <w:rPr>
                <w:sz w:val="24"/>
                <w:szCs w:val="24"/>
              </w:rPr>
              <w:t xml:space="preserve"> to traditional African customs and healing techniques. The development of families and communities was an important response to the trauma of being enslaved. Other enslaved people dealt with the trauma of their situation by actively resisting their condition—whether by defying their owners or running away.</w:t>
            </w:r>
            <w:r w:rsidRPr="00087D52" w:rsidDel="006B3586">
              <w:rPr>
                <w:sz w:val="24"/>
                <w:szCs w:val="24"/>
              </w:rPr>
              <w:t xml:space="preserve"> </w:t>
            </w:r>
            <w:r w:rsidRPr="00087D52">
              <w:rPr>
                <w:sz w:val="24"/>
                <w:szCs w:val="24"/>
              </w:rPr>
              <w:t>People who escaped enslavement formed what were called maroon communities; these communities successfully resisted recapture and formed their own autonomous groups. The most prominent maroon communities controlled an interior area of Jamaica, keeping the British away.</w:t>
            </w:r>
          </w:p>
          <w:p w:rsidR="000635D9" w:rsidRPr="003517A0" w:rsidRDefault="000635D9" w:rsidP="001C6A29">
            <w:pPr>
              <w:pStyle w:val="Heading1"/>
              <w:rPr>
                <w:rFonts w:ascii="Calibri" w:eastAsia="Calibri" w:hAnsi="Calibri" w:cs="Calibri"/>
                <w:b w:val="0"/>
                <w:sz w:val="24"/>
                <w:szCs w:val="24"/>
              </w:rPr>
            </w:pPr>
          </w:p>
          <w:p w:rsidR="000635D9" w:rsidRPr="003517A0" w:rsidRDefault="000635D9" w:rsidP="001C6A29">
            <w:pPr>
              <w:pStyle w:val="Heading1"/>
              <w:ind w:left="0"/>
              <w:rPr>
                <w:rFonts w:ascii="Calibri" w:eastAsia="Calibri" w:hAnsi="Calibri" w:cs="Calibri"/>
                <w:b w:val="0"/>
                <w:sz w:val="24"/>
                <w:szCs w:val="24"/>
              </w:rPr>
            </w:pPr>
            <w:r w:rsidRPr="003517A0">
              <w:rPr>
                <w:rFonts w:ascii="Calibri" w:eastAsia="Calibri" w:hAnsi="Calibri" w:cs="Calibri"/>
                <w:b w:val="0"/>
                <w:sz w:val="24"/>
                <w:szCs w:val="24"/>
              </w:rPr>
              <w:t xml:space="preserve">Slavery was also an important institution in the mid-Atlantic colonies. While New York, New Jersey, and Pennsylvania never developed plantation economies, enslaved laborers were often employed on larger farms growing cereal grains. </w:t>
            </w:r>
            <w:r>
              <w:rPr>
                <w:rFonts w:ascii="Calibri" w:eastAsia="Calibri" w:hAnsi="Calibri" w:cs="Calibri"/>
                <w:b w:val="0"/>
                <w:sz w:val="24"/>
                <w:szCs w:val="24"/>
              </w:rPr>
              <w:t>E</w:t>
            </w:r>
            <w:r w:rsidRPr="003517A0">
              <w:rPr>
                <w:rFonts w:ascii="Calibri" w:eastAsia="Calibri" w:hAnsi="Calibri" w:cs="Calibri"/>
                <w:b w:val="0"/>
                <w:sz w:val="24"/>
                <w:szCs w:val="24"/>
              </w:rPr>
              <w:t xml:space="preserve">nslaved people were also a common sight in Philadelphia, New York City, and other ports where they worked in the maritime trades and domestic service. New York City’s economy was so reliant on slavery that over 40 percent of its </w:t>
            </w:r>
            <w:r w:rsidRPr="003517A0">
              <w:rPr>
                <w:rFonts w:ascii="Calibri" w:eastAsia="Calibri" w:hAnsi="Calibri" w:cs="Calibri"/>
                <w:b w:val="0"/>
                <w:sz w:val="24"/>
                <w:szCs w:val="24"/>
              </w:rPr>
              <w:lastRenderedPageBreak/>
              <w:t>population was enslaved by 1700, while 15 to 20 percent of Pennsylvania’s colonial po</w:t>
            </w:r>
            <w:r>
              <w:rPr>
                <w:rFonts w:ascii="Calibri" w:eastAsia="Calibri" w:hAnsi="Calibri" w:cs="Calibri"/>
                <w:b w:val="0"/>
                <w:sz w:val="24"/>
                <w:szCs w:val="24"/>
              </w:rPr>
              <w:t>pulation was enslaved by 1750.</w:t>
            </w:r>
            <w:r w:rsidRPr="003517A0">
              <w:rPr>
                <w:rFonts w:ascii="Calibri" w:eastAsia="Calibri" w:hAnsi="Calibri" w:cs="Calibri"/>
                <w:b w:val="0"/>
                <w:sz w:val="24"/>
                <w:szCs w:val="24"/>
              </w:rPr>
              <w:t xml:space="preserve"> </w:t>
            </w:r>
          </w:p>
          <w:p w:rsidR="000635D9" w:rsidRPr="003517A0" w:rsidRDefault="000635D9" w:rsidP="001C6A29">
            <w:pPr>
              <w:pStyle w:val="Heading1"/>
              <w:ind w:left="0"/>
              <w:rPr>
                <w:rFonts w:ascii="Calibri" w:eastAsia="Calibri" w:hAnsi="Calibri" w:cs="Calibri"/>
                <w:b w:val="0"/>
                <w:sz w:val="24"/>
                <w:szCs w:val="24"/>
              </w:rPr>
            </w:pPr>
          </w:p>
          <w:p w:rsidR="000635D9" w:rsidRDefault="000635D9" w:rsidP="001C6A29">
            <w:pPr>
              <w:pStyle w:val="Heading1"/>
              <w:ind w:left="0"/>
              <w:rPr>
                <w:b w:val="0"/>
              </w:rPr>
            </w:pPr>
            <w:r w:rsidRPr="003517A0">
              <w:rPr>
                <w:rFonts w:ascii="Calibri" w:eastAsia="Calibri" w:hAnsi="Calibri" w:cs="Calibri"/>
                <w:b w:val="0"/>
                <w:sz w:val="24"/>
                <w:szCs w:val="24"/>
              </w:rPr>
              <w:t>Slavery as a system of labor never took off in Massachusetts, Connecticut, or New Hampshire, though it was legal throughout the region. The absence of cash crops like tobacco or rice minimized the economic use of slavery. In Massachusetts, only about 2 percent of the population was enslaved as late as the 1760s. While slavery itself never really took root in New England, the slave trade was a central element of the region’s economy. Every major port in the region participated to some extent in the transatlantic trade—Newport, Rhode Island, alone had at least 150 ships active in the trade by 1740—and New England also provided foodstuffs and manufactured goods to West Indian plantations.</w:t>
            </w:r>
          </w:p>
        </w:tc>
        <w:tc>
          <w:tcPr>
            <w:tcW w:w="1665" w:type="dxa"/>
          </w:tcPr>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r w:rsidRPr="00CE1AC4">
              <w:rPr>
                <w:b/>
                <w:sz w:val="24"/>
                <w:szCs w:val="24"/>
              </w:rPr>
              <w:t>planters:</w:t>
            </w:r>
            <w:r>
              <w:rPr>
                <w:sz w:val="24"/>
                <w:szCs w:val="24"/>
              </w:rPr>
              <w:t xml:space="preserve"> owner of a plantation </w:t>
            </w: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r w:rsidRPr="00CE1AC4">
              <w:rPr>
                <w:b/>
                <w:sz w:val="24"/>
                <w:szCs w:val="24"/>
              </w:rPr>
              <w:t>overseer:</w:t>
            </w:r>
            <w:r>
              <w:rPr>
                <w:sz w:val="24"/>
                <w:szCs w:val="24"/>
              </w:rPr>
              <w:t xml:space="preserve"> someone who supervises work</w:t>
            </w:r>
          </w:p>
          <w:p w:rsidR="000635D9" w:rsidRDefault="000635D9" w:rsidP="001C6A29">
            <w:pPr>
              <w:rPr>
                <w:sz w:val="24"/>
                <w:szCs w:val="24"/>
              </w:rPr>
            </w:pPr>
          </w:p>
          <w:p w:rsidR="000635D9" w:rsidRDefault="000635D9" w:rsidP="001C6A29">
            <w:pPr>
              <w:rPr>
                <w:sz w:val="24"/>
                <w:szCs w:val="24"/>
              </w:rPr>
            </w:pPr>
            <w:r w:rsidRPr="003517A0">
              <w:rPr>
                <w:b/>
                <w:sz w:val="24"/>
                <w:szCs w:val="24"/>
              </w:rPr>
              <w:t>physical force</w:t>
            </w:r>
            <w:r>
              <w:rPr>
                <w:b/>
                <w:sz w:val="24"/>
                <w:szCs w:val="24"/>
              </w:rPr>
              <w:t xml:space="preserve">: </w:t>
            </w:r>
            <w:r w:rsidRPr="0040020D">
              <w:rPr>
                <w:sz w:val="24"/>
                <w:szCs w:val="24"/>
              </w:rPr>
              <w:t>harm</w:t>
            </w:r>
            <w:r>
              <w:rPr>
                <w:sz w:val="24"/>
                <w:szCs w:val="24"/>
              </w:rPr>
              <w:t xml:space="preserve"> to another’s body </w:t>
            </w:r>
          </w:p>
          <w:p w:rsidR="000635D9" w:rsidRDefault="000635D9" w:rsidP="001C6A29">
            <w:pPr>
              <w:rPr>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Pr="0040020D" w:rsidRDefault="000635D9" w:rsidP="001C6A29">
            <w:pPr>
              <w:rPr>
                <w:b/>
                <w:sz w:val="24"/>
                <w:szCs w:val="24"/>
              </w:rPr>
            </w:pPr>
            <w:r w:rsidRPr="0040020D">
              <w:rPr>
                <w:b/>
                <w:sz w:val="24"/>
                <w:szCs w:val="24"/>
              </w:rPr>
              <w:t xml:space="preserve">profitability: </w:t>
            </w:r>
            <w:r>
              <w:rPr>
                <w:sz w:val="24"/>
                <w:szCs w:val="24"/>
              </w:rPr>
              <w:t xml:space="preserve">ability to </w:t>
            </w:r>
            <w:r w:rsidRPr="0040020D">
              <w:rPr>
                <w:sz w:val="24"/>
                <w:szCs w:val="24"/>
              </w:rPr>
              <w:t>make money</w:t>
            </w:r>
            <w:r>
              <w:rPr>
                <w:b/>
                <w:sz w:val="24"/>
                <w:szCs w:val="24"/>
              </w:rPr>
              <w:t xml:space="preserve"> </w:t>
            </w: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r w:rsidRPr="0040020D">
              <w:rPr>
                <w:b/>
                <w:sz w:val="24"/>
                <w:szCs w:val="24"/>
              </w:rPr>
              <w:lastRenderedPageBreak/>
              <w:t>mainland:</w:t>
            </w:r>
            <w:r>
              <w:rPr>
                <w:sz w:val="24"/>
                <w:szCs w:val="24"/>
              </w:rPr>
              <w:t xml:space="preserve"> of the main part of the continent</w:t>
            </w: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r w:rsidRPr="00F9115B">
              <w:rPr>
                <w:b/>
                <w:sz w:val="24"/>
                <w:szCs w:val="24"/>
              </w:rPr>
              <w:t>defiant:</w:t>
            </w:r>
            <w:r>
              <w:rPr>
                <w:b/>
                <w:sz w:val="24"/>
                <w:szCs w:val="24"/>
              </w:rPr>
              <w:t xml:space="preserve"> </w:t>
            </w:r>
            <w:r>
              <w:rPr>
                <w:sz w:val="24"/>
                <w:szCs w:val="24"/>
              </w:rPr>
              <w:t>to resist</w:t>
            </w: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Pr="00764E39" w:rsidRDefault="000635D9" w:rsidP="001C6A29">
            <w:pPr>
              <w:rPr>
                <w:sz w:val="24"/>
                <w:szCs w:val="24"/>
              </w:rPr>
            </w:pPr>
            <w:r w:rsidRPr="00764E39">
              <w:rPr>
                <w:b/>
                <w:sz w:val="24"/>
                <w:szCs w:val="24"/>
              </w:rPr>
              <w:t>lucrative:</w:t>
            </w:r>
            <w:r>
              <w:rPr>
                <w:b/>
                <w:sz w:val="24"/>
                <w:szCs w:val="24"/>
              </w:rPr>
              <w:t xml:space="preserve"> </w:t>
            </w:r>
            <w:r w:rsidRPr="00764E39">
              <w:rPr>
                <w:sz w:val="24"/>
                <w:szCs w:val="24"/>
              </w:rPr>
              <w:t xml:space="preserve">money making  </w:t>
            </w:r>
          </w:p>
          <w:p w:rsidR="000635D9" w:rsidRPr="00724167" w:rsidRDefault="000635D9" w:rsidP="001C6A29">
            <w:pPr>
              <w:rPr>
                <w:sz w:val="24"/>
                <w:szCs w:val="24"/>
              </w:rPr>
            </w:pPr>
          </w:p>
          <w:p w:rsidR="000635D9" w:rsidRDefault="000635D9" w:rsidP="001C6A29">
            <w:pPr>
              <w:rPr>
                <w:sz w:val="24"/>
                <w:szCs w:val="24"/>
              </w:rPr>
            </w:pPr>
            <w:r w:rsidRPr="00505746">
              <w:rPr>
                <w:b/>
                <w:sz w:val="24"/>
                <w:szCs w:val="24"/>
              </w:rPr>
              <w:t>malaria</w:t>
            </w:r>
            <w:r>
              <w:rPr>
                <w:b/>
                <w:sz w:val="24"/>
                <w:szCs w:val="24"/>
              </w:rPr>
              <w:t xml:space="preserve">: </w:t>
            </w:r>
            <w:r>
              <w:rPr>
                <w:sz w:val="24"/>
                <w:szCs w:val="24"/>
              </w:rPr>
              <w:t>serious disease carried by mosquitoes</w:t>
            </w:r>
          </w:p>
          <w:p w:rsidR="000635D9" w:rsidRPr="00505746"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r>
              <w:rPr>
                <w:sz w:val="24"/>
                <w:szCs w:val="24"/>
              </w:rPr>
              <w:t xml:space="preserve"> </w:t>
            </w: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b/>
                <w:sz w:val="24"/>
                <w:szCs w:val="24"/>
              </w:rPr>
            </w:pPr>
            <w:r w:rsidRPr="00DB15FA">
              <w:rPr>
                <w:b/>
                <w:sz w:val="24"/>
                <w:szCs w:val="24"/>
              </w:rPr>
              <w:t xml:space="preserve">autonomy: </w:t>
            </w:r>
            <w:r w:rsidRPr="00DB15FA">
              <w:rPr>
                <w:sz w:val="24"/>
                <w:szCs w:val="24"/>
              </w:rPr>
              <w:t>ability to make one’s own decisions</w:t>
            </w:r>
            <w:r>
              <w:rPr>
                <w:b/>
                <w:sz w:val="24"/>
                <w:szCs w:val="24"/>
              </w:rPr>
              <w:t xml:space="preserve"> </w:t>
            </w:r>
          </w:p>
          <w:p w:rsidR="000635D9" w:rsidRDefault="000635D9" w:rsidP="001C6A29">
            <w:pPr>
              <w:rPr>
                <w:b/>
                <w:sz w:val="24"/>
                <w:szCs w:val="24"/>
              </w:rPr>
            </w:pPr>
          </w:p>
          <w:p w:rsidR="000635D9" w:rsidRDefault="000635D9" w:rsidP="001C6A29">
            <w:pPr>
              <w:rPr>
                <w:sz w:val="24"/>
                <w:szCs w:val="24"/>
              </w:rPr>
            </w:pPr>
            <w:proofErr w:type="gramStart"/>
            <w:r w:rsidRPr="00770B9F">
              <w:rPr>
                <w:b/>
                <w:sz w:val="24"/>
                <w:szCs w:val="24"/>
              </w:rPr>
              <w:t>cultural</w:t>
            </w:r>
            <w:proofErr w:type="gramEnd"/>
            <w:r w:rsidRPr="00770B9F">
              <w:rPr>
                <w:b/>
                <w:sz w:val="24"/>
                <w:szCs w:val="24"/>
              </w:rPr>
              <w:t>:</w:t>
            </w:r>
            <w:r>
              <w:rPr>
                <w:b/>
                <w:sz w:val="24"/>
                <w:szCs w:val="24"/>
              </w:rPr>
              <w:t xml:space="preserve"> </w:t>
            </w:r>
            <w:r w:rsidRPr="00770B9F">
              <w:rPr>
                <w:sz w:val="24"/>
                <w:szCs w:val="24"/>
              </w:rPr>
              <w:t>having to do with customs, language, religion</w:t>
            </w:r>
            <w:r>
              <w:rPr>
                <w:sz w:val="24"/>
                <w:szCs w:val="24"/>
              </w:rPr>
              <w:t>, food, art, music, etc.</w:t>
            </w:r>
          </w:p>
          <w:p w:rsidR="000635D9" w:rsidRDefault="000635D9" w:rsidP="001C6A29">
            <w:pPr>
              <w:rPr>
                <w:sz w:val="24"/>
                <w:szCs w:val="24"/>
              </w:rPr>
            </w:pPr>
          </w:p>
          <w:p w:rsidR="000635D9" w:rsidRDefault="000635D9" w:rsidP="001C6A29">
            <w:pPr>
              <w:rPr>
                <w:sz w:val="24"/>
                <w:szCs w:val="24"/>
              </w:rPr>
            </w:pPr>
            <w:r w:rsidRPr="00770B9F">
              <w:rPr>
                <w:b/>
                <w:sz w:val="24"/>
                <w:szCs w:val="24"/>
              </w:rPr>
              <w:t>syncretic</w:t>
            </w:r>
            <w:r>
              <w:rPr>
                <w:b/>
                <w:sz w:val="24"/>
                <w:szCs w:val="24"/>
              </w:rPr>
              <w:t xml:space="preserve"> languages</w:t>
            </w:r>
            <w:r w:rsidRPr="00770B9F">
              <w:rPr>
                <w:b/>
                <w:sz w:val="24"/>
                <w:szCs w:val="24"/>
              </w:rPr>
              <w:t>:</w:t>
            </w:r>
            <w:r>
              <w:rPr>
                <w:sz w:val="24"/>
                <w:szCs w:val="24"/>
              </w:rPr>
              <w:t xml:space="preserve"> new languages that combines two or more languages</w:t>
            </w: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Default="000635D9" w:rsidP="001C6A29">
            <w:pPr>
              <w:rPr>
                <w:sz w:val="24"/>
                <w:szCs w:val="24"/>
              </w:rPr>
            </w:pPr>
          </w:p>
          <w:p w:rsidR="000635D9" w:rsidRPr="00A20CB4" w:rsidRDefault="000635D9" w:rsidP="001C6A29">
            <w:pPr>
              <w:rPr>
                <w:b/>
                <w:sz w:val="24"/>
                <w:szCs w:val="24"/>
              </w:rPr>
            </w:pPr>
          </w:p>
        </w:tc>
        <w:tc>
          <w:tcPr>
            <w:tcW w:w="3780" w:type="dxa"/>
          </w:tcPr>
          <w:p w:rsidR="000635D9" w:rsidRDefault="000635D9" w:rsidP="001C6A29">
            <w:pPr>
              <w:pStyle w:val="Heading1"/>
              <w:ind w:left="0"/>
              <w:rPr>
                <w:rFonts w:ascii="Calibri" w:eastAsia="Calibri" w:hAnsi="Calibri" w:cs="Calibri"/>
                <w:b w:val="0"/>
                <w:sz w:val="24"/>
                <w:szCs w:val="24"/>
              </w:rPr>
            </w:pPr>
            <w:r>
              <w:rPr>
                <w:rFonts w:ascii="Calibri" w:eastAsia="Calibri" w:hAnsi="Calibri" w:cs="Calibri"/>
                <w:b w:val="0"/>
                <w:sz w:val="24"/>
                <w:szCs w:val="24"/>
              </w:rPr>
              <w:lastRenderedPageBreak/>
              <w:t xml:space="preserve">How did plantation owners keep their wealth and power? </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pStyle w:val="Heading1"/>
              <w:ind w:left="0"/>
              <w:rPr>
                <w:rFonts w:ascii="Calibri" w:eastAsia="Calibri" w:hAnsi="Calibri" w:cs="Calibri"/>
                <w:b w:val="0"/>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pPr>
              <w:rPr>
                <w:sz w:val="24"/>
                <w:szCs w:val="24"/>
              </w:rPr>
            </w:pPr>
            <w:r>
              <w:rPr>
                <w:sz w:val="24"/>
                <w:szCs w:val="24"/>
              </w:rPr>
              <w:t xml:space="preserve">How did slave codes make it difficult for enslaved people to gain freedom? What was the purpose of these laws? </w:t>
            </w:r>
          </w:p>
          <w:p w:rsidR="000635D9" w:rsidRDefault="000635D9" w:rsidP="001C6A29">
            <w:pPr>
              <w:rPr>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rPr>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lastRenderedPageBreak/>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Pr="004A33F7" w:rsidRDefault="000635D9" w:rsidP="001C6A29">
            <w:pPr>
              <w:rPr>
                <w:sz w:val="24"/>
                <w:szCs w:val="24"/>
              </w:rPr>
            </w:pPr>
            <w:r w:rsidRPr="004A33F7">
              <w:rPr>
                <w:sz w:val="24"/>
                <w:szCs w:val="24"/>
              </w:rPr>
              <w:t xml:space="preserve">How did rice cultivation become a valuable part of the economy of South Carolina? </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pPr>
              <w:rPr>
                <w:sz w:val="24"/>
                <w:szCs w:val="24"/>
              </w:rPr>
            </w:pPr>
            <w:r w:rsidRPr="009D65D3">
              <w:rPr>
                <w:sz w:val="24"/>
                <w:szCs w:val="24"/>
              </w:rPr>
              <w:t xml:space="preserve">Why did enslaved people in South Carolina have more freedom than enslaved people in other parts of the Thirteen Colonies? </w:t>
            </w:r>
          </w:p>
          <w:p w:rsidR="000635D9" w:rsidRPr="009D65D3" w:rsidRDefault="000635D9" w:rsidP="001C6A29">
            <w:pPr>
              <w:rPr>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pPr>
              <w:rPr>
                <w:sz w:val="24"/>
                <w:szCs w:val="24"/>
              </w:rPr>
            </w:pPr>
          </w:p>
          <w:p w:rsidR="000635D9" w:rsidRPr="00DB15FA" w:rsidRDefault="000635D9" w:rsidP="001C6A29">
            <w:pPr>
              <w:rPr>
                <w:sz w:val="24"/>
                <w:szCs w:val="24"/>
              </w:rPr>
            </w:pPr>
            <w:r w:rsidRPr="00DB15FA">
              <w:rPr>
                <w:sz w:val="24"/>
                <w:szCs w:val="24"/>
              </w:rPr>
              <w:lastRenderedPageBreak/>
              <w:t xml:space="preserve">How did the task system differ from the gang system of labor? </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Pr="004A33F7" w:rsidRDefault="000635D9" w:rsidP="001C6A29">
            <w:pPr>
              <w:rPr>
                <w:sz w:val="24"/>
                <w:szCs w:val="24"/>
              </w:rPr>
            </w:pPr>
            <w:r w:rsidRPr="004A33F7">
              <w:rPr>
                <w:sz w:val="24"/>
                <w:szCs w:val="24"/>
              </w:rPr>
              <w:t>How did enslaved Africans retain their own culture in the Thirteen Colonies</w:t>
            </w:r>
            <w:r>
              <w:rPr>
                <w:sz w:val="24"/>
                <w:szCs w:val="24"/>
              </w:rPr>
              <w:t>?</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Pr="00087D52" w:rsidRDefault="000635D9" w:rsidP="001C6A29">
            <w:pPr>
              <w:rPr>
                <w:sz w:val="24"/>
                <w:szCs w:val="24"/>
              </w:rPr>
            </w:pPr>
            <w:r w:rsidRPr="00087D52">
              <w:rPr>
                <w:sz w:val="24"/>
                <w:szCs w:val="24"/>
              </w:rPr>
              <w:lastRenderedPageBreak/>
              <w:t xml:space="preserve">How was enslaved labor used in regions of the colonies that did not have planation economies? </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Pr="00BD54B9" w:rsidRDefault="000635D9" w:rsidP="001C6A29">
            <w:pPr>
              <w:rPr>
                <w:sz w:val="24"/>
                <w:szCs w:val="24"/>
              </w:rPr>
            </w:pPr>
            <w:r w:rsidRPr="00BD54B9">
              <w:rPr>
                <w:sz w:val="24"/>
                <w:szCs w:val="24"/>
              </w:rPr>
              <w:t xml:space="preserve">Why was slavery an important part of New England’s economy? </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tc>
      </w:tr>
    </w:tbl>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sidP="000635D9"/>
    <w:p w:rsidR="000635D9" w:rsidRDefault="000635D9">
      <w:r>
        <w:rPr>
          <w:b/>
        </w:rP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0635D9" w:rsidTr="001C6A29">
        <w:trPr>
          <w:jc w:val="center"/>
        </w:trPr>
        <w:tc>
          <w:tcPr>
            <w:tcW w:w="10575" w:type="dxa"/>
            <w:gridSpan w:val="3"/>
          </w:tcPr>
          <w:p w:rsidR="000635D9" w:rsidRDefault="000635D9" w:rsidP="001C6A29">
            <w:pPr>
              <w:pStyle w:val="Heading1"/>
              <w:ind w:left="0"/>
              <w:jc w:val="center"/>
              <w:rPr>
                <w:rFonts w:ascii="Calibri" w:eastAsia="Calibri" w:hAnsi="Calibri" w:cs="Calibri"/>
                <w:b w:val="0"/>
                <w:i/>
                <w:sz w:val="24"/>
                <w:szCs w:val="24"/>
              </w:rPr>
            </w:pPr>
            <w:r>
              <w:rPr>
                <w:rFonts w:ascii="Calibri" w:eastAsia="Calibri" w:hAnsi="Calibri" w:cs="Calibri"/>
                <w:sz w:val="24"/>
                <w:szCs w:val="24"/>
              </w:rPr>
              <w:lastRenderedPageBreak/>
              <w:t>Source X</w:t>
            </w:r>
            <w:r w:rsidRPr="001B068E">
              <w:rPr>
                <w:rFonts w:ascii="Calibri" w:eastAsia="Calibri" w:hAnsi="Calibri" w:cs="Calibri"/>
                <w:sz w:val="24"/>
                <w:szCs w:val="24"/>
              </w:rPr>
              <w:t xml:space="preserve">: </w:t>
            </w:r>
            <w:r w:rsidRPr="001B068E">
              <w:rPr>
                <w:rFonts w:ascii="Calibri" w:eastAsia="Calibri" w:hAnsi="Calibri" w:cs="Calibri"/>
                <w:b w:val="0"/>
                <w:sz w:val="24"/>
                <w:szCs w:val="24"/>
              </w:rPr>
              <w:t xml:space="preserve">“The </w:t>
            </w:r>
            <w:proofErr w:type="spellStart"/>
            <w:r w:rsidRPr="001B068E">
              <w:rPr>
                <w:rFonts w:ascii="Calibri" w:eastAsia="Calibri" w:hAnsi="Calibri" w:cs="Calibri"/>
                <w:b w:val="0"/>
                <w:sz w:val="24"/>
                <w:szCs w:val="24"/>
              </w:rPr>
              <w:t>Stono</w:t>
            </w:r>
            <w:proofErr w:type="spellEnd"/>
            <w:r w:rsidRPr="001B068E">
              <w:rPr>
                <w:rFonts w:ascii="Calibri" w:eastAsia="Calibri" w:hAnsi="Calibri" w:cs="Calibri"/>
                <w:b w:val="0"/>
                <w:sz w:val="24"/>
                <w:szCs w:val="24"/>
              </w:rPr>
              <w:t xml:space="preserve"> Rebellion”</w:t>
            </w:r>
            <w:r w:rsidRPr="001B068E">
              <w:rPr>
                <w:rStyle w:val="FootnoteReference"/>
                <w:rFonts w:ascii="Calibri" w:eastAsia="Calibri" w:hAnsi="Calibri" w:cs="Calibri"/>
                <w:b w:val="0"/>
                <w:sz w:val="24"/>
                <w:szCs w:val="24"/>
              </w:rPr>
              <w:footnoteReference w:id="121"/>
            </w:r>
            <w:r>
              <w:rPr>
                <w:rFonts w:ascii="Calibri" w:eastAsia="Calibri" w:hAnsi="Calibri" w:cs="Calibri"/>
                <w:b w:val="0"/>
                <w:i/>
                <w:sz w:val="24"/>
                <w:szCs w:val="24"/>
              </w:rPr>
              <w:t xml:space="preserve"> </w:t>
            </w:r>
          </w:p>
        </w:tc>
      </w:tr>
      <w:tr w:rsidR="000635D9" w:rsidTr="001C6A29">
        <w:trPr>
          <w:jc w:val="center"/>
        </w:trPr>
        <w:tc>
          <w:tcPr>
            <w:tcW w:w="5130" w:type="dxa"/>
          </w:tcPr>
          <w:p w:rsidR="000635D9" w:rsidRPr="00131766" w:rsidRDefault="000635D9" w:rsidP="001C6A29">
            <w:pPr>
              <w:pStyle w:val="Heading1"/>
              <w:ind w:left="0"/>
              <w:jc w:val="center"/>
              <w:rPr>
                <w:rFonts w:ascii="Calibri" w:eastAsia="Calibri" w:hAnsi="Calibri" w:cs="Calibri"/>
                <w:sz w:val="24"/>
                <w:szCs w:val="24"/>
              </w:rPr>
            </w:pPr>
            <w:r w:rsidRPr="00131766">
              <w:rPr>
                <w:rFonts w:ascii="Calibri" w:eastAsia="Calibri" w:hAnsi="Calibri" w:cs="Calibri"/>
                <w:sz w:val="24"/>
                <w:szCs w:val="24"/>
              </w:rPr>
              <w:t>Text</w:t>
            </w:r>
          </w:p>
        </w:tc>
        <w:tc>
          <w:tcPr>
            <w:tcW w:w="1665" w:type="dxa"/>
          </w:tcPr>
          <w:p w:rsidR="000635D9" w:rsidRPr="00131766" w:rsidRDefault="000635D9" w:rsidP="001C6A29">
            <w:pPr>
              <w:pStyle w:val="Heading1"/>
              <w:ind w:left="0"/>
              <w:jc w:val="center"/>
              <w:rPr>
                <w:rFonts w:ascii="Calibri" w:eastAsia="Calibri" w:hAnsi="Calibri" w:cs="Calibri"/>
                <w:sz w:val="24"/>
                <w:szCs w:val="24"/>
              </w:rPr>
            </w:pPr>
            <w:r w:rsidRPr="00131766">
              <w:rPr>
                <w:rFonts w:ascii="Calibri" w:eastAsia="Calibri" w:hAnsi="Calibri" w:cs="Calibri"/>
                <w:sz w:val="24"/>
                <w:szCs w:val="24"/>
              </w:rPr>
              <w:t>Vocabulary</w:t>
            </w:r>
          </w:p>
        </w:tc>
        <w:tc>
          <w:tcPr>
            <w:tcW w:w="3780" w:type="dxa"/>
          </w:tcPr>
          <w:p w:rsidR="000635D9" w:rsidRPr="00131766" w:rsidRDefault="000635D9" w:rsidP="001C6A29">
            <w:pPr>
              <w:pStyle w:val="Heading1"/>
              <w:ind w:left="0"/>
              <w:jc w:val="center"/>
              <w:rPr>
                <w:rFonts w:ascii="Calibri" w:eastAsia="Calibri" w:hAnsi="Calibri" w:cs="Calibri"/>
                <w:sz w:val="24"/>
                <w:szCs w:val="24"/>
              </w:rPr>
            </w:pPr>
            <w:r w:rsidRPr="00131766">
              <w:rPr>
                <w:rFonts w:ascii="Calibri" w:eastAsia="Calibri" w:hAnsi="Calibri" w:cs="Calibri"/>
                <w:sz w:val="24"/>
                <w:szCs w:val="24"/>
              </w:rPr>
              <w:t>Guiding Questions</w:t>
            </w:r>
          </w:p>
        </w:tc>
      </w:tr>
      <w:tr w:rsidR="000635D9" w:rsidTr="001C6A29">
        <w:trPr>
          <w:jc w:val="center"/>
        </w:trPr>
        <w:tc>
          <w:tcPr>
            <w:tcW w:w="5130" w:type="dxa"/>
          </w:tcPr>
          <w:p w:rsidR="000635D9" w:rsidRDefault="000635D9" w:rsidP="001C6A29">
            <w:pPr>
              <w:rPr>
                <w:sz w:val="24"/>
                <w:szCs w:val="24"/>
              </w:rPr>
            </w:pPr>
            <w:r w:rsidRPr="001B068E">
              <w:rPr>
                <w:sz w:val="24"/>
                <w:szCs w:val="24"/>
              </w:rPr>
              <w:t xml:space="preserve">Enslaved people everywhere resisted their </w:t>
            </w:r>
            <w:r w:rsidRPr="001B068E">
              <w:rPr>
                <w:b/>
                <w:sz w:val="24"/>
                <w:szCs w:val="24"/>
              </w:rPr>
              <w:t>exploitation</w:t>
            </w:r>
            <w:r w:rsidRPr="001B068E">
              <w:rPr>
                <w:sz w:val="24"/>
                <w:szCs w:val="24"/>
              </w:rPr>
              <w:t xml:space="preserve"> and attempted to gain freedom. They fully understood that rebellions would bring about massive </w:t>
            </w:r>
            <w:r w:rsidRPr="001B068E">
              <w:rPr>
                <w:b/>
                <w:sz w:val="24"/>
                <w:szCs w:val="24"/>
              </w:rPr>
              <w:t>retaliation</w:t>
            </w:r>
            <w:r w:rsidRPr="001B068E">
              <w:rPr>
                <w:sz w:val="24"/>
                <w:szCs w:val="24"/>
              </w:rPr>
              <w:t xml:space="preserve"> from white people and therefore had little chance of success. Even so, rebellions occurred frequently.</w:t>
            </w:r>
          </w:p>
          <w:p w:rsidR="000635D9" w:rsidRPr="001B068E" w:rsidRDefault="000635D9" w:rsidP="001C6A29">
            <w:pPr>
              <w:rPr>
                <w:sz w:val="24"/>
                <w:szCs w:val="24"/>
              </w:rPr>
            </w:pPr>
          </w:p>
          <w:p w:rsidR="000635D9" w:rsidRPr="001B068E" w:rsidRDefault="000635D9" w:rsidP="001C6A29">
            <w:pPr>
              <w:rPr>
                <w:sz w:val="24"/>
                <w:szCs w:val="24"/>
              </w:rPr>
            </w:pPr>
            <w:r w:rsidRPr="001B068E">
              <w:rPr>
                <w:sz w:val="24"/>
                <w:szCs w:val="24"/>
              </w:rPr>
              <w:t xml:space="preserve">One notable uprising that became known as the </w:t>
            </w:r>
            <w:proofErr w:type="spellStart"/>
            <w:r w:rsidRPr="001B068E">
              <w:rPr>
                <w:sz w:val="24"/>
                <w:szCs w:val="24"/>
              </w:rPr>
              <w:t>Stono</w:t>
            </w:r>
            <w:proofErr w:type="spellEnd"/>
            <w:r w:rsidRPr="001B068E">
              <w:rPr>
                <w:sz w:val="24"/>
                <w:szCs w:val="24"/>
              </w:rPr>
              <w:t xml:space="preserve"> Rebellion took place in South Carolina in September 1739. On a Sunday morning while planters attended church, a group of about eighty enslaved people</w:t>
            </w:r>
            <w:r>
              <w:rPr>
                <w:sz w:val="24"/>
                <w:szCs w:val="24"/>
              </w:rPr>
              <w:t xml:space="preserve">, led by a </w:t>
            </w:r>
            <w:r w:rsidRPr="0027067D">
              <w:rPr>
                <w:b/>
                <w:sz w:val="24"/>
                <w:szCs w:val="24"/>
              </w:rPr>
              <w:t>literate</w:t>
            </w:r>
            <w:r>
              <w:rPr>
                <w:sz w:val="24"/>
                <w:szCs w:val="24"/>
              </w:rPr>
              <w:t xml:space="preserve"> enslaved man named </w:t>
            </w:r>
            <w:proofErr w:type="spellStart"/>
            <w:r>
              <w:rPr>
                <w:sz w:val="24"/>
                <w:szCs w:val="24"/>
              </w:rPr>
              <w:t>Jemmy</w:t>
            </w:r>
            <w:proofErr w:type="spellEnd"/>
            <w:r>
              <w:rPr>
                <w:sz w:val="24"/>
                <w:szCs w:val="24"/>
              </w:rPr>
              <w:t>,</w:t>
            </w:r>
            <w:r w:rsidRPr="001B068E">
              <w:rPr>
                <w:sz w:val="24"/>
                <w:szCs w:val="24"/>
              </w:rPr>
              <w:t xml:space="preserve"> set out for Spanish Florida under a banner that read “Liberty!,” burning plantations and killing at least twenty white settlers as they marched. They were headed for Fort </w:t>
            </w:r>
            <w:proofErr w:type="spellStart"/>
            <w:r w:rsidRPr="001B068E">
              <w:rPr>
                <w:sz w:val="24"/>
                <w:szCs w:val="24"/>
              </w:rPr>
              <w:t>Mose</w:t>
            </w:r>
            <w:proofErr w:type="spellEnd"/>
            <w:r w:rsidRPr="001B068E">
              <w:rPr>
                <w:sz w:val="24"/>
                <w:szCs w:val="24"/>
              </w:rPr>
              <w:t xml:space="preserve">, a free Black settlement on the Georgia-Florida border, </w:t>
            </w:r>
            <w:r w:rsidRPr="0027067D">
              <w:rPr>
                <w:b/>
                <w:sz w:val="24"/>
                <w:szCs w:val="24"/>
              </w:rPr>
              <w:t>emboldened</w:t>
            </w:r>
            <w:r w:rsidRPr="001B068E">
              <w:rPr>
                <w:sz w:val="24"/>
                <w:szCs w:val="24"/>
              </w:rPr>
              <w:t xml:space="preserve"> by the Spanish Empire’s offer of freedom to anyone enslaved by the English. The </w:t>
            </w:r>
            <w:r w:rsidRPr="00AE3A94">
              <w:rPr>
                <w:b/>
                <w:sz w:val="24"/>
                <w:szCs w:val="24"/>
              </w:rPr>
              <w:t>militia</w:t>
            </w:r>
            <w:r w:rsidRPr="001B068E">
              <w:rPr>
                <w:sz w:val="24"/>
                <w:szCs w:val="24"/>
              </w:rPr>
              <w:t xml:space="preserve"> suppressed the rebellion after a battle in which both enslaved people and militiamen were killed; the remaining enslaved people were executed or sold to the West Indies.</w:t>
            </w:r>
            <w:r>
              <w:rPr>
                <w:sz w:val="24"/>
                <w:szCs w:val="24"/>
              </w:rPr>
              <w:t xml:space="preserve"> </w:t>
            </w:r>
            <w:r w:rsidRPr="0027067D">
              <w:rPr>
                <w:sz w:val="24"/>
                <w:szCs w:val="24"/>
              </w:rPr>
              <w:t>Though the rebellion was ultimately unsuccessful, it was a violent reminder that enslaved people would fight for freedom.</w:t>
            </w:r>
          </w:p>
          <w:p w:rsidR="000635D9" w:rsidRPr="001B068E" w:rsidRDefault="000635D9" w:rsidP="001C6A29">
            <w:pPr>
              <w:rPr>
                <w:sz w:val="24"/>
                <w:szCs w:val="24"/>
              </w:rPr>
            </w:pPr>
          </w:p>
          <w:p w:rsidR="000635D9" w:rsidRPr="001B068E" w:rsidRDefault="000635D9" w:rsidP="001C6A29">
            <w:pPr>
              <w:rPr>
                <w:sz w:val="24"/>
                <w:szCs w:val="24"/>
              </w:rPr>
            </w:pPr>
            <w:proofErr w:type="spellStart"/>
            <w:r w:rsidRPr="001B068E">
              <w:rPr>
                <w:sz w:val="24"/>
                <w:szCs w:val="24"/>
              </w:rPr>
              <w:t>Jemmy</w:t>
            </w:r>
            <w:proofErr w:type="spellEnd"/>
            <w:r w:rsidRPr="001B068E">
              <w:rPr>
                <w:sz w:val="24"/>
                <w:szCs w:val="24"/>
              </w:rPr>
              <w:t xml:space="preserve"> is believed to have been taken from the Kingdom of </w:t>
            </w:r>
            <w:proofErr w:type="spellStart"/>
            <w:r w:rsidRPr="001B068E">
              <w:rPr>
                <w:sz w:val="24"/>
                <w:szCs w:val="24"/>
              </w:rPr>
              <w:t>Kongo</w:t>
            </w:r>
            <w:proofErr w:type="spellEnd"/>
            <w:r w:rsidRPr="001B068E">
              <w:rPr>
                <w:sz w:val="24"/>
                <w:szCs w:val="24"/>
              </w:rPr>
              <w:t xml:space="preserve">, an area where the Portuguese had introduced Catholicism. Other enslaved people in South Carolina may have had a similar background. If so, this common background may have made it easier for </w:t>
            </w:r>
            <w:proofErr w:type="spellStart"/>
            <w:r w:rsidRPr="001B068E">
              <w:rPr>
                <w:sz w:val="24"/>
                <w:szCs w:val="24"/>
              </w:rPr>
              <w:t>Jemmy</w:t>
            </w:r>
            <w:proofErr w:type="spellEnd"/>
            <w:r w:rsidRPr="001B068E">
              <w:rPr>
                <w:sz w:val="24"/>
                <w:szCs w:val="24"/>
              </w:rPr>
              <w:t xml:space="preserve"> to communicate with the other enslaved people, enabling them to work together to resist their enslavement even though slaveholders labored to keep enslaved people from forging such communities.</w:t>
            </w:r>
          </w:p>
          <w:p w:rsidR="000635D9" w:rsidRPr="0027067D" w:rsidRDefault="000635D9" w:rsidP="001C6A29">
            <w:pPr>
              <w:rPr>
                <w:sz w:val="24"/>
                <w:szCs w:val="24"/>
              </w:rPr>
            </w:pPr>
            <w:r w:rsidRPr="001B068E">
              <w:rPr>
                <w:sz w:val="24"/>
                <w:szCs w:val="24"/>
              </w:rPr>
              <w:lastRenderedPageBreak/>
              <w:t xml:space="preserve">In the wake of the </w:t>
            </w:r>
            <w:proofErr w:type="spellStart"/>
            <w:r w:rsidRPr="001B068E">
              <w:rPr>
                <w:sz w:val="24"/>
                <w:szCs w:val="24"/>
              </w:rPr>
              <w:t>Stono</w:t>
            </w:r>
            <w:proofErr w:type="spellEnd"/>
            <w:r w:rsidRPr="001B068E">
              <w:rPr>
                <w:sz w:val="24"/>
                <w:szCs w:val="24"/>
              </w:rPr>
              <w:t xml:space="preserve"> Rebellion, South Carolina passed a new slave code in 1740 called An Act for the Better Ordering and Governing of Negroes and Other Slaves in the Province, also known as the Negro Act of 1740. This law imposed new limits on enslaved people’s behavior, prohibiting them from assembling, growing their own food, learning</w:t>
            </w:r>
            <w:r>
              <w:rPr>
                <w:sz w:val="24"/>
                <w:szCs w:val="24"/>
              </w:rPr>
              <w:t xml:space="preserve"> to write, and traveling freely. </w:t>
            </w:r>
          </w:p>
          <w:p w:rsidR="000635D9" w:rsidRDefault="000635D9" w:rsidP="001C6A29">
            <w:pPr>
              <w:rPr>
                <w:b/>
              </w:rPr>
            </w:pPr>
          </w:p>
        </w:tc>
        <w:tc>
          <w:tcPr>
            <w:tcW w:w="1665" w:type="dxa"/>
          </w:tcPr>
          <w:p w:rsidR="000635D9" w:rsidRDefault="000635D9" w:rsidP="001C6A29">
            <w:pPr>
              <w:rPr>
                <w:b/>
                <w:sz w:val="24"/>
                <w:szCs w:val="24"/>
              </w:rPr>
            </w:pPr>
            <w:r w:rsidRPr="001B068E">
              <w:rPr>
                <w:b/>
                <w:sz w:val="24"/>
                <w:szCs w:val="24"/>
              </w:rPr>
              <w:lastRenderedPageBreak/>
              <w:t>exploitation</w:t>
            </w:r>
            <w:r>
              <w:rPr>
                <w:b/>
                <w:sz w:val="24"/>
                <w:szCs w:val="24"/>
              </w:rPr>
              <w:t xml:space="preserve">: </w:t>
            </w:r>
            <w:r w:rsidRPr="001B068E">
              <w:rPr>
                <w:sz w:val="24"/>
                <w:szCs w:val="24"/>
              </w:rPr>
              <w:t>the act of treating someone unfairly in order to benefit from their work</w:t>
            </w:r>
            <w:r>
              <w:rPr>
                <w:b/>
                <w:sz w:val="24"/>
                <w:szCs w:val="24"/>
              </w:rPr>
              <w:t xml:space="preserve"> </w:t>
            </w:r>
          </w:p>
          <w:p w:rsidR="000635D9" w:rsidRDefault="000635D9" w:rsidP="001C6A29">
            <w:pPr>
              <w:rPr>
                <w:b/>
                <w:sz w:val="24"/>
                <w:szCs w:val="24"/>
              </w:rPr>
            </w:pPr>
          </w:p>
          <w:p w:rsidR="000635D9" w:rsidRPr="001B068E" w:rsidRDefault="000635D9" w:rsidP="001C6A29">
            <w:pPr>
              <w:rPr>
                <w:sz w:val="24"/>
                <w:szCs w:val="24"/>
              </w:rPr>
            </w:pPr>
            <w:r w:rsidRPr="001B068E">
              <w:rPr>
                <w:b/>
                <w:sz w:val="24"/>
                <w:szCs w:val="24"/>
              </w:rPr>
              <w:t>retaliation</w:t>
            </w:r>
            <w:r>
              <w:rPr>
                <w:b/>
                <w:sz w:val="24"/>
                <w:szCs w:val="24"/>
              </w:rPr>
              <w:t xml:space="preserve">: </w:t>
            </w:r>
            <w:r w:rsidRPr="001B068E">
              <w:rPr>
                <w:sz w:val="24"/>
                <w:szCs w:val="24"/>
              </w:rPr>
              <w:t>revenge</w:t>
            </w:r>
          </w:p>
          <w:p w:rsidR="000635D9" w:rsidRDefault="000635D9" w:rsidP="001C6A29">
            <w:pPr>
              <w:rPr>
                <w:b/>
                <w:sz w:val="24"/>
                <w:szCs w:val="24"/>
              </w:rPr>
            </w:pPr>
          </w:p>
          <w:p w:rsidR="000635D9" w:rsidRDefault="000635D9" w:rsidP="001C6A29">
            <w:pPr>
              <w:rPr>
                <w:b/>
                <w:sz w:val="24"/>
                <w:szCs w:val="24"/>
              </w:rPr>
            </w:pPr>
            <w:r>
              <w:rPr>
                <w:b/>
                <w:sz w:val="24"/>
                <w:szCs w:val="24"/>
              </w:rPr>
              <w:t xml:space="preserve">literate: </w:t>
            </w:r>
            <w:r>
              <w:rPr>
                <w:sz w:val="24"/>
                <w:szCs w:val="24"/>
              </w:rPr>
              <w:t>able to read</w:t>
            </w:r>
            <w:r>
              <w:rPr>
                <w:b/>
                <w:sz w:val="24"/>
                <w:szCs w:val="24"/>
              </w:rPr>
              <w:t xml:space="preserve"> </w:t>
            </w: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r w:rsidRPr="0027067D">
              <w:rPr>
                <w:b/>
                <w:sz w:val="24"/>
                <w:szCs w:val="24"/>
              </w:rPr>
              <w:t>emboldened</w:t>
            </w:r>
            <w:r>
              <w:rPr>
                <w:b/>
                <w:sz w:val="24"/>
                <w:szCs w:val="24"/>
              </w:rPr>
              <w:t xml:space="preserve">: </w:t>
            </w:r>
            <w:r w:rsidRPr="0027067D">
              <w:rPr>
                <w:sz w:val="24"/>
                <w:szCs w:val="24"/>
              </w:rPr>
              <w:t>given courage</w:t>
            </w:r>
          </w:p>
          <w:p w:rsidR="000635D9" w:rsidRDefault="000635D9" w:rsidP="001C6A29">
            <w:pPr>
              <w:rPr>
                <w:b/>
                <w:sz w:val="24"/>
                <w:szCs w:val="24"/>
              </w:rPr>
            </w:pPr>
          </w:p>
          <w:p w:rsidR="000635D9" w:rsidRDefault="000635D9" w:rsidP="001C6A29">
            <w:pPr>
              <w:rPr>
                <w:b/>
                <w:sz w:val="24"/>
                <w:szCs w:val="24"/>
              </w:rPr>
            </w:pPr>
          </w:p>
          <w:p w:rsidR="000635D9" w:rsidRDefault="000635D9" w:rsidP="001C6A29">
            <w:pPr>
              <w:rPr>
                <w:b/>
                <w:sz w:val="24"/>
                <w:szCs w:val="24"/>
              </w:rPr>
            </w:pPr>
            <w:r w:rsidRPr="00A96888">
              <w:rPr>
                <w:b/>
                <w:sz w:val="24"/>
                <w:szCs w:val="24"/>
              </w:rPr>
              <w:t xml:space="preserve">militia: </w:t>
            </w:r>
            <w:r w:rsidRPr="00AE3A94">
              <w:rPr>
                <w:sz w:val="24"/>
                <w:szCs w:val="24"/>
              </w:rPr>
              <w:t>group of citizens who can be used as soldiers in times of need</w:t>
            </w:r>
          </w:p>
          <w:p w:rsidR="000635D9" w:rsidRDefault="000635D9" w:rsidP="001C6A29">
            <w:pPr>
              <w:rPr>
                <w:sz w:val="24"/>
                <w:szCs w:val="24"/>
              </w:rPr>
            </w:pPr>
          </w:p>
        </w:tc>
        <w:tc>
          <w:tcPr>
            <w:tcW w:w="3780" w:type="dxa"/>
          </w:tcPr>
          <w:p w:rsidR="000635D9" w:rsidRPr="0027067D" w:rsidRDefault="000635D9" w:rsidP="001C6A29">
            <w:pPr>
              <w:rPr>
                <w:sz w:val="24"/>
                <w:szCs w:val="24"/>
              </w:rPr>
            </w:pPr>
            <w:r w:rsidRPr="0027067D">
              <w:rPr>
                <w:sz w:val="24"/>
                <w:szCs w:val="24"/>
              </w:rPr>
              <w:t xml:space="preserve">Why did enslaved people </w:t>
            </w:r>
            <w:r>
              <w:rPr>
                <w:sz w:val="24"/>
                <w:szCs w:val="24"/>
              </w:rPr>
              <w:t>participate in rebellions</w:t>
            </w:r>
            <w:r w:rsidRPr="0027067D">
              <w:rPr>
                <w:sz w:val="24"/>
                <w:szCs w:val="24"/>
              </w:rPr>
              <w:t xml:space="preserve">? </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pStyle w:val="Heading1"/>
              <w:ind w:left="0"/>
              <w:rPr>
                <w:rFonts w:ascii="Calibri" w:eastAsia="Calibri" w:hAnsi="Calibri" w:cs="Calibri"/>
                <w:b w:val="0"/>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pPr>
              <w:rPr>
                <w:sz w:val="24"/>
                <w:szCs w:val="24"/>
              </w:rPr>
            </w:pPr>
            <w:r>
              <w:rPr>
                <w:sz w:val="24"/>
                <w:szCs w:val="24"/>
              </w:rPr>
              <w:t xml:space="preserve">Describe the reaction of white colonists to enslaved people after the </w:t>
            </w:r>
            <w:proofErr w:type="spellStart"/>
            <w:r>
              <w:rPr>
                <w:sz w:val="24"/>
                <w:szCs w:val="24"/>
              </w:rPr>
              <w:t>Stono</w:t>
            </w:r>
            <w:proofErr w:type="spellEnd"/>
            <w:r>
              <w:rPr>
                <w:sz w:val="24"/>
                <w:szCs w:val="24"/>
              </w:rPr>
              <w:t xml:space="preserve"> Rebellion. </w:t>
            </w:r>
          </w:p>
          <w:p w:rsidR="000635D9" w:rsidRDefault="000635D9" w:rsidP="001C6A29">
            <w:pPr>
              <w:rPr>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Pr>
              <w:rPr>
                <w:sz w:val="24"/>
                <w:szCs w:val="24"/>
              </w:rPr>
            </w:pPr>
          </w:p>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p w:rsidR="000635D9" w:rsidRDefault="000635D9" w:rsidP="001C6A29"/>
          <w:p w:rsidR="000635D9" w:rsidRDefault="000635D9" w:rsidP="001C6A29">
            <w:r>
              <w:t>________________________________</w:t>
            </w:r>
          </w:p>
        </w:tc>
      </w:tr>
    </w:tbl>
    <w:p w:rsidR="000635D9" w:rsidRDefault="000635D9" w:rsidP="000635D9"/>
    <w:p w:rsidR="000635D9" w:rsidRDefault="000635D9" w:rsidP="000635D9"/>
    <w:p w:rsidR="000635D9" w:rsidRPr="00430FD0" w:rsidRDefault="000635D9" w:rsidP="000635D9">
      <w:pPr>
        <w:jc w:val="center"/>
        <w:rPr>
          <w:sz w:val="24"/>
          <w:szCs w:val="24"/>
        </w:rPr>
      </w:pPr>
      <w:r w:rsidRPr="008345C3">
        <w:rPr>
          <w:b/>
        </w:rPr>
        <w:t>S</w:t>
      </w:r>
      <w:r>
        <w:rPr>
          <w:b/>
          <w:sz w:val="24"/>
          <w:szCs w:val="24"/>
        </w:rPr>
        <w:t>ource Y</w:t>
      </w:r>
      <w:r w:rsidRPr="00430FD0">
        <w:rPr>
          <w:b/>
          <w:sz w:val="24"/>
          <w:szCs w:val="24"/>
        </w:rPr>
        <w:t>:</w:t>
      </w:r>
      <w:r w:rsidRPr="00430FD0">
        <w:rPr>
          <w:sz w:val="24"/>
          <w:szCs w:val="24"/>
        </w:rPr>
        <w:t xml:space="preserve"> Historical Markers at the Site of the </w:t>
      </w:r>
      <w:proofErr w:type="spellStart"/>
      <w:r w:rsidRPr="00430FD0">
        <w:rPr>
          <w:sz w:val="24"/>
          <w:szCs w:val="24"/>
        </w:rPr>
        <w:t>Stono</w:t>
      </w:r>
      <w:proofErr w:type="spellEnd"/>
      <w:r w:rsidRPr="00430FD0">
        <w:rPr>
          <w:sz w:val="24"/>
          <w:szCs w:val="24"/>
        </w:rPr>
        <w:t xml:space="preserve"> Rebellion</w:t>
      </w:r>
      <w:r>
        <w:rPr>
          <w:rStyle w:val="FootnoteReference"/>
          <w:sz w:val="24"/>
          <w:szCs w:val="24"/>
        </w:rPr>
        <w:footnoteReference w:id="122"/>
      </w:r>
    </w:p>
    <w:p w:rsidR="000635D9" w:rsidRDefault="000635D9" w:rsidP="000635D9"/>
    <w:p w:rsidR="000635D9" w:rsidRDefault="000635D9" w:rsidP="000635D9">
      <w:pPr>
        <w:jc w:val="center"/>
      </w:pPr>
      <w:r w:rsidRPr="00430FD0">
        <w:rPr>
          <w:noProof/>
        </w:rPr>
        <w:drawing>
          <wp:inline distT="0" distB="0" distL="0" distR="0" wp14:anchorId="1DCC3D7C" wp14:editId="3F5F7485">
            <wp:extent cx="3975370" cy="2981965"/>
            <wp:effectExtent l="0" t="0" r="6350" b="8890"/>
            <wp:docPr id="224" name="Picture 224" descr="C:\Users\Schaiss\Downloads\3780340306_1b48eceb4b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haiss\Downloads\3780340306_1b48eceb4b_o.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986812" cy="2990548"/>
                    </a:xfrm>
                    <a:prstGeom prst="rect">
                      <a:avLst/>
                    </a:prstGeom>
                    <a:noFill/>
                    <a:ln>
                      <a:noFill/>
                    </a:ln>
                  </pic:spPr>
                </pic:pic>
              </a:graphicData>
            </a:graphic>
          </wp:inline>
        </w:drawing>
      </w:r>
    </w:p>
    <w:p w:rsidR="000635D9" w:rsidRDefault="000635D9" w:rsidP="000635D9"/>
    <w:p w:rsidR="000635D9" w:rsidRDefault="000635D9" w:rsidP="000635D9">
      <w:pPr>
        <w:jc w:val="center"/>
      </w:pPr>
      <w:r w:rsidRPr="00430FD0">
        <w:rPr>
          <w:noProof/>
        </w:rPr>
        <w:lastRenderedPageBreak/>
        <w:drawing>
          <wp:inline distT="0" distB="0" distL="0" distR="0" wp14:anchorId="4C05EE2E" wp14:editId="1A8F28B7">
            <wp:extent cx="3933720" cy="2950723"/>
            <wp:effectExtent l="0" t="0" r="0" b="2540"/>
            <wp:docPr id="225" name="Picture 225" descr="C:\Users\Schaiss\Downloads\3779530279_5965b054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haiss\Downloads\3779530279_5965b05416_o.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949042" cy="2962216"/>
                    </a:xfrm>
                    <a:prstGeom prst="rect">
                      <a:avLst/>
                    </a:prstGeom>
                    <a:noFill/>
                    <a:ln>
                      <a:noFill/>
                    </a:ln>
                  </pic:spPr>
                </pic:pic>
              </a:graphicData>
            </a:graphic>
          </wp:inline>
        </w:drawing>
      </w:r>
    </w:p>
    <w:p w:rsidR="000635D9" w:rsidRDefault="000635D9" w:rsidP="000635D9"/>
    <w:p w:rsidR="000635D9" w:rsidRDefault="000635D9">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0635D9" w:rsidTr="001C6A29">
        <w:trPr>
          <w:trHeight w:val="380"/>
          <w:jc w:val="center"/>
        </w:trPr>
        <w:tc>
          <w:tcPr>
            <w:tcW w:w="10575" w:type="dxa"/>
            <w:gridSpan w:val="2"/>
            <w:shd w:val="clear" w:color="auto" w:fill="000000"/>
            <w:vAlign w:val="center"/>
          </w:tcPr>
          <w:p w:rsidR="000635D9" w:rsidRDefault="000635D9" w:rsidP="001C6A29">
            <w:pPr>
              <w:jc w:val="center"/>
              <w:rPr>
                <w:b/>
                <w:color w:val="FFFFFF"/>
                <w:sz w:val="28"/>
                <w:szCs w:val="28"/>
              </w:rPr>
            </w:pPr>
            <w:r>
              <w:rPr>
                <w:b/>
                <w:color w:val="FFFFFF"/>
                <w:sz w:val="28"/>
                <w:szCs w:val="28"/>
              </w:rPr>
              <w:lastRenderedPageBreak/>
              <w:t>Formative Performance Task #3 – Constructed Response</w:t>
            </w:r>
          </w:p>
        </w:tc>
      </w:tr>
      <w:tr w:rsidR="000635D9" w:rsidTr="001C6A29">
        <w:trPr>
          <w:trHeight w:val="380"/>
          <w:jc w:val="center"/>
        </w:trPr>
        <w:tc>
          <w:tcPr>
            <w:tcW w:w="1430" w:type="dxa"/>
            <w:shd w:val="clear" w:color="auto" w:fill="auto"/>
            <w:vAlign w:val="center"/>
          </w:tcPr>
          <w:p w:rsidR="000635D9" w:rsidRDefault="000635D9" w:rsidP="001C6A29">
            <w:pPr>
              <w:keepNext/>
              <w:keepLines/>
              <w:spacing w:line="216" w:lineRule="auto"/>
              <w:rPr>
                <w:b/>
                <w:color w:val="205595"/>
                <w:sz w:val="24"/>
                <w:szCs w:val="24"/>
              </w:rPr>
            </w:pPr>
            <w:r>
              <w:rPr>
                <w:b/>
                <w:sz w:val="24"/>
                <w:szCs w:val="24"/>
              </w:rPr>
              <w:t>Student Directions</w:t>
            </w:r>
          </w:p>
        </w:tc>
        <w:tc>
          <w:tcPr>
            <w:tcW w:w="9145" w:type="dxa"/>
            <w:shd w:val="clear" w:color="auto" w:fill="auto"/>
            <w:vAlign w:val="center"/>
          </w:tcPr>
          <w:p w:rsidR="000635D9" w:rsidRDefault="000635D9" w:rsidP="001C6A29">
            <w:pPr>
              <w:rPr>
                <w:sz w:val="24"/>
                <w:szCs w:val="24"/>
              </w:rPr>
            </w:pPr>
            <w:r>
              <w:rPr>
                <w:sz w:val="24"/>
                <w:szCs w:val="24"/>
              </w:rPr>
              <w:t>Describe how slavery was introduced to the colonies and why it was important to the economy of the colonies.</w:t>
            </w:r>
          </w:p>
        </w:tc>
      </w:tr>
      <w:tr w:rsidR="000635D9" w:rsidTr="001C6A29">
        <w:trPr>
          <w:trHeight w:val="380"/>
          <w:jc w:val="center"/>
        </w:trPr>
        <w:tc>
          <w:tcPr>
            <w:tcW w:w="10575" w:type="dxa"/>
            <w:gridSpan w:val="2"/>
            <w:shd w:val="clear" w:color="auto" w:fill="auto"/>
            <w:vAlign w:val="center"/>
          </w:tcPr>
          <w:p w:rsidR="000635D9" w:rsidRDefault="000635D9" w:rsidP="001C6A29">
            <w:pPr>
              <w:pBdr>
                <w:bottom w:val="single" w:sz="12" w:space="1" w:color="000000"/>
              </w:pBd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rPr>
                <w:sz w:val="24"/>
                <w:szCs w:val="24"/>
              </w:rPr>
            </w:pPr>
          </w:p>
          <w:p w:rsidR="000635D9" w:rsidRDefault="000635D9" w:rsidP="001C6A29">
            <w:pPr>
              <w:pBdr>
                <w:bottom w:val="single" w:sz="12" w:space="1" w:color="000000"/>
              </w:pBdr>
              <w:rPr>
                <w:sz w:val="24"/>
                <w:szCs w:val="24"/>
              </w:rPr>
            </w:pPr>
          </w:p>
          <w:p w:rsidR="000635D9" w:rsidRDefault="000635D9" w:rsidP="001C6A29">
            <w:pPr>
              <w:widowControl/>
              <w:rPr>
                <w:sz w:val="24"/>
                <w:szCs w:val="24"/>
              </w:rPr>
            </w:pPr>
          </w:p>
        </w:tc>
      </w:tr>
    </w:tbl>
    <w:p w:rsidR="000635D9" w:rsidRDefault="000635D9" w:rsidP="000635D9"/>
    <w:p w:rsidR="000635D9" w:rsidRDefault="000635D9" w:rsidP="000635D9"/>
    <w:p w:rsidR="000635D9" w:rsidRDefault="000635D9" w:rsidP="000635D9"/>
    <w:p w:rsidR="000635D9" w:rsidRDefault="000635D9" w:rsidP="000635D9"/>
    <w:tbl>
      <w:tblPr>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0635D9" w:rsidTr="001C6A29">
        <w:trPr>
          <w:trHeight w:val="380"/>
        </w:trPr>
        <w:tc>
          <w:tcPr>
            <w:tcW w:w="10395" w:type="dxa"/>
            <w:gridSpan w:val="2"/>
            <w:shd w:val="clear" w:color="auto" w:fill="000000" w:themeFill="text1"/>
            <w:vAlign w:val="center"/>
          </w:tcPr>
          <w:p w:rsidR="000635D9" w:rsidRDefault="000635D9" w:rsidP="001C6A29">
            <w:pPr>
              <w:rPr>
                <w:b/>
                <w:color w:val="FFFFFF"/>
                <w:sz w:val="32"/>
                <w:szCs w:val="32"/>
              </w:rPr>
            </w:pPr>
            <w:r>
              <w:rPr>
                <w:b/>
                <w:color w:val="FFFFFF"/>
                <w:sz w:val="32"/>
                <w:szCs w:val="32"/>
              </w:rPr>
              <w:lastRenderedPageBreak/>
              <w:t>Lesson 6 –  Summative Performance Task</w:t>
            </w:r>
          </w:p>
        </w:tc>
      </w:tr>
      <w:tr w:rsidR="000635D9" w:rsidTr="001C6A29">
        <w:trPr>
          <w:trHeight w:val="380"/>
        </w:trPr>
        <w:tc>
          <w:tcPr>
            <w:tcW w:w="1406" w:type="dxa"/>
            <w:shd w:val="clear" w:color="auto" w:fill="auto"/>
            <w:vAlign w:val="center"/>
          </w:tcPr>
          <w:p w:rsidR="000635D9" w:rsidRDefault="000635D9" w:rsidP="001C6A29">
            <w:pPr>
              <w:keepNext/>
              <w:keepLines/>
              <w:spacing w:before="45" w:after="30" w:line="216" w:lineRule="auto"/>
              <w:ind w:left="72" w:right="72"/>
              <w:rPr>
                <w:b/>
                <w:color w:val="205595"/>
                <w:sz w:val="24"/>
                <w:szCs w:val="24"/>
              </w:rPr>
            </w:pPr>
            <w:r w:rsidRPr="00E628F1">
              <w:rPr>
                <w:b/>
                <w:sz w:val="24"/>
                <w:szCs w:val="24"/>
              </w:rPr>
              <w:t>Student Directions</w:t>
            </w:r>
          </w:p>
        </w:tc>
        <w:tc>
          <w:tcPr>
            <w:tcW w:w="8989" w:type="dxa"/>
            <w:shd w:val="clear" w:color="auto" w:fill="auto"/>
            <w:vAlign w:val="center"/>
          </w:tcPr>
          <w:p w:rsidR="000635D9" w:rsidRPr="00ED216A" w:rsidRDefault="000635D9" w:rsidP="001C6A29">
            <w:pPr>
              <w:pStyle w:val="NormalWeb"/>
              <w:spacing w:before="0" w:beforeAutospacing="0" w:after="0" w:afterAutospacing="0"/>
              <w:textAlignment w:val="baseline"/>
              <w:rPr>
                <w:rFonts w:asciiTheme="minorHAnsi" w:hAnsiTheme="minorHAnsi" w:cs="Calibri"/>
                <w:color w:val="000000"/>
              </w:rPr>
            </w:pPr>
            <w:r>
              <w:rPr>
                <w:rFonts w:ascii="Calibri" w:hAnsi="Calibri" w:cs="Calibri"/>
                <w:color w:val="000000"/>
              </w:rPr>
              <w:t xml:space="preserve">Based on the sources from this packet and your knowledge of social studies, write an essay answering the following question: </w:t>
            </w:r>
            <w:r w:rsidRPr="00ED216A">
              <w:rPr>
                <w:rFonts w:asciiTheme="minorHAnsi" w:hAnsiTheme="minorHAnsi"/>
              </w:rPr>
              <w:t>How did the economy of colonial America develop in the 18</w:t>
            </w:r>
            <w:r w:rsidRPr="00ED216A">
              <w:rPr>
                <w:rFonts w:asciiTheme="minorHAnsi" w:hAnsiTheme="minorHAnsi"/>
                <w:vertAlign w:val="superscript"/>
              </w:rPr>
              <w:t>th</w:t>
            </w:r>
            <w:r w:rsidRPr="00ED216A">
              <w:rPr>
                <w:rFonts w:asciiTheme="minorHAnsi" w:hAnsiTheme="minorHAnsi"/>
              </w:rPr>
              <w:t xml:space="preserve"> century?</w:t>
            </w:r>
          </w:p>
          <w:p w:rsidR="000635D9" w:rsidRDefault="000635D9" w:rsidP="001C6A29">
            <w:pPr>
              <w:rPr>
                <w:sz w:val="24"/>
                <w:szCs w:val="24"/>
              </w:rPr>
            </w:pPr>
          </w:p>
        </w:tc>
      </w:tr>
    </w:tbl>
    <w:p w:rsidR="000635D9" w:rsidRDefault="000635D9" w:rsidP="000635D9"/>
    <w:p w:rsidR="000635D9" w:rsidRDefault="000635D9" w:rsidP="000635D9"/>
    <w:p w:rsidR="000635D9" w:rsidRDefault="000635D9" w:rsidP="000635D9">
      <w:pPr>
        <w:pBdr>
          <w:left w:val="nil"/>
          <w:bottom w:val="single" w:sz="12" w:space="1" w:color="000000"/>
          <w:right w:val="nil"/>
          <w:between w:val="nil"/>
        </w:pBdr>
        <w:shd w:val="clear" w:color="auto" w:fill="FFFFFF"/>
        <w:rPr>
          <w:color w:val="000000"/>
        </w:rPr>
      </w:pPr>
    </w:p>
    <w:p w:rsidR="000635D9" w:rsidRDefault="000635D9" w:rsidP="000635D9">
      <w:pPr>
        <w:pBdr>
          <w:left w:val="nil"/>
          <w:bottom w:val="nil"/>
          <w:right w:val="nil"/>
          <w:between w:val="nil"/>
        </w:pBdr>
        <w:shd w:val="clear" w:color="auto" w:fill="FFFFFF"/>
        <w:rPr>
          <w:color w:val="000000"/>
        </w:rPr>
      </w:pPr>
    </w:p>
    <w:p w:rsidR="000635D9" w:rsidRDefault="000635D9" w:rsidP="000635D9">
      <w:pPr>
        <w:pBdr>
          <w:left w:val="nil"/>
          <w:bottom w:val="nil"/>
          <w:right w:val="nil"/>
          <w:between w:val="nil"/>
        </w:pBdr>
        <w:shd w:val="clear" w:color="auto" w:fill="FFFFFF"/>
        <w:rPr>
          <w:color w:val="000000"/>
        </w:rPr>
      </w:pPr>
    </w:p>
    <w:p w:rsidR="000635D9" w:rsidRDefault="000635D9" w:rsidP="000635D9">
      <w:pPr>
        <w:pBdr>
          <w:left w:val="nil"/>
          <w:bottom w:val="single" w:sz="12" w:space="1" w:color="000000"/>
          <w:right w:val="nil"/>
          <w:between w:val="nil"/>
        </w:pBdr>
        <w:shd w:val="clear" w:color="auto" w:fill="FFFFFF"/>
        <w:rPr>
          <w:color w:val="000000"/>
        </w:rPr>
      </w:pPr>
    </w:p>
    <w:p w:rsidR="000635D9" w:rsidRDefault="000635D9" w:rsidP="000635D9">
      <w:pPr>
        <w:pBdr>
          <w:left w:val="nil"/>
          <w:bottom w:val="nil"/>
          <w:right w:val="nil"/>
          <w:between w:val="nil"/>
        </w:pBdr>
        <w:shd w:val="clear" w:color="auto" w:fill="FFFFFF"/>
        <w:rPr>
          <w:color w:val="000000"/>
        </w:rPr>
      </w:pPr>
    </w:p>
    <w:p w:rsidR="000635D9" w:rsidRDefault="000635D9" w:rsidP="000635D9">
      <w:pPr>
        <w:pBdr>
          <w:left w:val="nil"/>
          <w:bottom w:val="nil"/>
          <w:right w:val="nil"/>
          <w:between w:val="nil"/>
        </w:pBdr>
        <w:shd w:val="clear" w:color="auto" w:fill="FFFFFF"/>
        <w:rPr>
          <w:color w:val="000000"/>
        </w:rPr>
      </w:pPr>
    </w:p>
    <w:p w:rsidR="000635D9" w:rsidRDefault="000635D9" w:rsidP="000635D9">
      <w:pPr>
        <w:pBdr>
          <w:left w:val="nil"/>
          <w:bottom w:val="single" w:sz="12" w:space="1" w:color="000000"/>
          <w:right w:val="nil"/>
          <w:between w:val="nil"/>
        </w:pBdr>
        <w:shd w:val="clear" w:color="auto" w:fill="FFFFFF"/>
        <w:rPr>
          <w:color w:val="000000"/>
        </w:rPr>
      </w:pPr>
    </w:p>
    <w:p w:rsidR="000635D9" w:rsidRDefault="000635D9" w:rsidP="000635D9">
      <w:pPr>
        <w:pBdr>
          <w:left w:val="nil"/>
          <w:bottom w:val="nil"/>
          <w:right w:val="nil"/>
          <w:between w:val="nil"/>
        </w:pBdr>
        <w:shd w:val="clear" w:color="auto" w:fill="FFFFFF"/>
        <w:rPr>
          <w:color w:val="000000"/>
        </w:rPr>
      </w:pPr>
    </w:p>
    <w:p w:rsidR="000635D9" w:rsidRDefault="000635D9" w:rsidP="000635D9">
      <w:pPr>
        <w:pBdr>
          <w:left w:val="nil"/>
          <w:bottom w:val="single" w:sz="12" w:space="1" w:color="000000"/>
          <w:right w:val="nil"/>
          <w:between w:val="nil"/>
        </w:pBdr>
        <w:shd w:val="clear" w:color="auto" w:fill="FFFFFF"/>
        <w:rPr>
          <w:color w:val="000000"/>
        </w:rPr>
      </w:pPr>
    </w:p>
    <w:p w:rsidR="000635D9" w:rsidRDefault="000635D9" w:rsidP="000635D9">
      <w:pPr>
        <w:pBdr>
          <w:left w:val="nil"/>
          <w:bottom w:val="single" w:sz="12" w:space="1" w:color="000000"/>
          <w:right w:val="nil"/>
          <w:between w:val="nil"/>
        </w:pBdr>
        <w:shd w:val="clear" w:color="auto" w:fill="FFFFFF"/>
        <w:rPr>
          <w:color w:val="000000"/>
        </w:rPr>
      </w:pPr>
    </w:p>
    <w:p w:rsidR="000635D9" w:rsidRDefault="000635D9" w:rsidP="000635D9">
      <w:pPr>
        <w:pBdr>
          <w:left w:val="nil"/>
          <w:bottom w:val="nil"/>
          <w:right w:val="nil"/>
          <w:between w:val="nil"/>
        </w:pBdr>
        <w:shd w:val="clear" w:color="auto" w:fill="FFFFFF"/>
        <w:rPr>
          <w:color w:val="000000"/>
        </w:rPr>
      </w:pPr>
    </w:p>
    <w:p w:rsidR="000635D9" w:rsidRDefault="000635D9" w:rsidP="000635D9">
      <w:pPr>
        <w:pBdr>
          <w:left w:val="nil"/>
          <w:bottom w:val="single" w:sz="12" w:space="1" w:color="000000"/>
          <w:right w:val="nil"/>
          <w:between w:val="nil"/>
        </w:pBdr>
        <w:shd w:val="clear" w:color="auto" w:fill="FFFFFF"/>
        <w:rPr>
          <w:color w:val="000000"/>
        </w:rPr>
      </w:pPr>
    </w:p>
    <w:p w:rsidR="000635D9" w:rsidRDefault="000635D9" w:rsidP="000635D9">
      <w:pPr>
        <w:pBdr>
          <w:left w:val="nil"/>
          <w:bottom w:val="single" w:sz="12" w:space="1" w:color="000000"/>
          <w:right w:val="nil"/>
          <w:between w:val="nil"/>
        </w:pBdr>
        <w:shd w:val="clear" w:color="auto" w:fill="FFFFFF"/>
        <w:rPr>
          <w:color w:val="000000"/>
        </w:rPr>
      </w:pPr>
    </w:p>
    <w:p w:rsidR="000635D9" w:rsidRDefault="000635D9" w:rsidP="000635D9">
      <w:pPr>
        <w:pBdr>
          <w:left w:val="nil"/>
          <w:bottom w:val="nil"/>
          <w:right w:val="nil"/>
          <w:between w:val="nil"/>
        </w:pBdr>
        <w:shd w:val="clear" w:color="auto" w:fill="FFFFFF"/>
        <w:rPr>
          <w:color w:val="000000"/>
        </w:rPr>
      </w:pPr>
    </w:p>
    <w:p w:rsidR="000635D9" w:rsidRDefault="000635D9" w:rsidP="000635D9">
      <w:pPr>
        <w:pBdr>
          <w:left w:val="nil"/>
          <w:bottom w:val="single" w:sz="12" w:space="1" w:color="000000"/>
          <w:right w:val="nil"/>
          <w:between w:val="nil"/>
        </w:pBdr>
        <w:shd w:val="clear" w:color="auto" w:fill="FFFFFF"/>
        <w:rPr>
          <w:color w:val="000000"/>
        </w:rPr>
      </w:pPr>
    </w:p>
    <w:p w:rsidR="000635D9" w:rsidRDefault="000635D9" w:rsidP="000635D9">
      <w:pPr>
        <w:pBdr>
          <w:left w:val="nil"/>
          <w:bottom w:val="single" w:sz="12" w:space="1" w:color="000000"/>
          <w:right w:val="nil"/>
          <w:between w:val="nil"/>
        </w:pBdr>
        <w:shd w:val="clear" w:color="auto" w:fill="FFFFFF"/>
        <w:rPr>
          <w:color w:val="000000"/>
        </w:rPr>
      </w:pPr>
    </w:p>
    <w:p w:rsidR="000635D9" w:rsidRDefault="000635D9" w:rsidP="000635D9">
      <w:pPr>
        <w:pBdr>
          <w:left w:val="nil"/>
          <w:bottom w:val="nil"/>
          <w:right w:val="nil"/>
          <w:between w:val="nil"/>
        </w:pBdr>
        <w:shd w:val="clear" w:color="auto" w:fill="FFFFFF"/>
        <w:rPr>
          <w:color w:val="000000"/>
        </w:rPr>
      </w:pPr>
    </w:p>
    <w:p w:rsidR="000635D9" w:rsidRDefault="000635D9" w:rsidP="000635D9">
      <w:pPr>
        <w:pBdr>
          <w:left w:val="nil"/>
          <w:bottom w:val="nil"/>
          <w:right w:val="nil"/>
          <w:between w:val="nil"/>
        </w:pBdr>
        <w:shd w:val="clear" w:color="auto" w:fill="FFFFFF"/>
        <w:rPr>
          <w:color w:val="000000"/>
        </w:rPr>
      </w:pPr>
    </w:p>
    <w:p w:rsidR="000635D9" w:rsidRDefault="000635D9" w:rsidP="000635D9">
      <w:pPr>
        <w:pBdr>
          <w:left w:val="nil"/>
          <w:bottom w:val="single" w:sz="12" w:space="1" w:color="000000"/>
          <w:right w:val="nil"/>
          <w:between w:val="nil"/>
        </w:pBdr>
        <w:shd w:val="clear" w:color="auto" w:fill="FFFFFF"/>
        <w:rPr>
          <w:color w:val="000000"/>
        </w:rPr>
      </w:pPr>
    </w:p>
    <w:p w:rsidR="000635D9" w:rsidRDefault="000635D9" w:rsidP="000635D9"/>
    <w:p w:rsidR="000635D9" w:rsidRDefault="000635D9" w:rsidP="000635D9"/>
    <w:p w:rsidR="000635D9" w:rsidRDefault="000635D9" w:rsidP="000635D9">
      <w:pPr>
        <w:pBdr>
          <w:top w:val="nil"/>
          <w:left w:val="nil"/>
          <w:bottom w:val="single" w:sz="12" w:space="1" w:color="000000"/>
          <w:right w:val="nil"/>
          <w:between w:val="nil"/>
        </w:pBdr>
        <w:shd w:val="clear" w:color="auto" w:fill="FFFFFF"/>
        <w:rPr>
          <w:color w:val="000000"/>
        </w:rPr>
      </w:pPr>
    </w:p>
    <w:p w:rsidR="000635D9" w:rsidRDefault="000635D9" w:rsidP="000635D9">
      <w:pPr>
        <w:pBdr>
          <w:left w:val="nil"/>
          <w:bottom w:val="nil"/>
          <w:right w:val="nil"/>
          <w:between w:val="nil"/>
        </w:pBdr>
        <w:shd w:val="clear" w:color="auto" w:fill="FFFFFF"/>
        <w:rPr>
          <w:color w:val="000000"/>
        </w:rPr>
      </w:pPr>
    </w:p>
    <w:p w:rsidR="000635D9" w:rsidRDefault="000635D9" w:rsidP="000635D9">
      <w:pPr>
        <w:pBdr>
          <w:left w:val="nil"/>
          <w:bottom w:val="nil"/>
          <w:right w:val="nil"/>
          <w:between w:val="nil"/>
        </w:pBdr>
        <w:shd w:val="clear" w:color="auto" w:fill="FFFFFF"/>
        <w:rPr>
          <w:color w:val="000000"/>
        </w:rPr>
      </w:pPr>
    </w:p>
    <w:p w:rsidR="000635D9" w:rsidRDefault="000635D9" w:rsidP="000635D9">
      <w:pPr>
        <w:pBdr>
          <w:left w:val="nil"/>
          <w:bottom w:val="single" w:sz="12" w:space="1" w:color="000000"/>
          <w:right w:val="nil"/>
          <w:between w:val="nil"/>
        </w:pBdr>
        <w:shd w:val="clear" w:color="auto" w:fill="FFFFFF"/>
        <w:rPr>
          <w:color w:val="000000"/>
        </w:rPr>
      </w:pPr>
    </w:p>
    <w:p w:rsidR="000635D9" w:rsidRDefault="000635D9" w:rsidP="000635D9">
      <w:pPr>
        <w:pBdr>
          <w:left w:val="nil"/>
          <w:bottom w:val="nil"/>
          <w:right w:val="nil"/>
          <w:between w:val="nil"/>
        </w:pBdr>
        <w:shd w:val="clear" w:color="auto" w:fill="FFFFFF"/>
        <w:rPr>
          <w:color w:val="000000"/>
        </w:rPr>
      </w:pPr>
    </w:p>
    <w:p w:rsidR="000635D9" w:rsidRDefault="000635D9" w:rsidP="000635D9">
      <w:pPr>
        <w:pBdr>
          <w:left w:val="nil"/>
          <w:bottom w:val="nil"/>
          <w:right w:val="nil"/>
          <w:between w:val="nil"/>
        </w:pBdr>
        <w:shd w:val="clear" w:color="auto" w:fill="FFFFFF"/>
        <w:rPr>
          <w:color w:val="000000"/>
        </w:rPr>
      </w:pPr>
    </w:p>
    <w:p w:rsidR="000635D9" w:rsidRDefault="000635D9" w:rsidP="000635D9">
      <w:pPr>
        <w:pBdr>
          <w:left w:val="nil"/>
          <w:bottom w:val="single" w:sz="12" w:space="1" w:color="000000"/>
          <w:right w:val="nil"/>
          <w:between w:val="nil"/>
        </w:pBdr>
        <w:shd w:val="clear" w:color="auto" w:fill="FFFFFF"/>
        <w:rPr>
          <w:color w:val="000000"/>
        </w:rPr>
      </w:pPr>
    </w:p>
    <w:p w:rsidR="000635D9" w:rsidRDefault="000635D9" w:rsidP="000635D9"/>
    <w:p w:rsidR="000635D9" w:rsidRDefault="000635D9" w:rsidP="000635D9"/>
    <w:p w:rsidR="000635D9" w:rsidRDefault="000635D9" w:rsidP="000635D9">
      <w:pPr>
        <w:pBdr>
          <w:bottom w:val="single" w:sz="12" w:space="1" w:color="000000"/>
        </w:pBdr>
        <w:shd w:val="clear" w:color="auto" w:fill="FFFFFF"/>
      </w:pPr>
    </w:p>
    <w:p w:rsidR="000635D9" w:rsidRDefault="000635D9" w:rsidP="000635D9">
      <w:pPr>
        <w:shd w:val="clear" w:color="auto" w:fill="FFFFFF"/>
      </w:pPr>
    </w:p>
    <w:p w:rsidR="000635D9" w:rsidRDefault="000635D9" w:rsidP="000635D9">
      <w:pPr>
        <w:shd w:val="clear" w:color="auto" w:fill="FFFFFF"/>
      </w:pPr>
    </w:p>
    <w:p w:rsidR="000635D9" w:rsidRDefault="000635D9" w:rsidP="000635D9">
      <w:pPr>
        <w:pBdr>
          <w:bottom w:val="single" w:sz="12" w:space="1" w:color="000000"/>
        </w:pBdr>
        <w:shd w:val="clear" w:color="auto" w:fill="FFFFFF"/>
      </w:pPr>
    </w:p>
    <w:p w:rsidR="000635D9" w:rsidRDefault="000635D9" w:rsidP="000635D9"/>
    <w:p w:rsidR="000635D9" w:rsidRDefault="000635D9" w:rsidP="000635D9">
      <w:pPr>
        <w:shd w:val="clear" w:color="auto" w:fill="FFFFFF"/>
      </w:pPr>
    </w:p>
    <w:p w:rsidR="000635D9" w:rsidRDefault="000635D9" w:rsidP="000635D9">
      <w:pPr>
        <w:pBdr>
          <w:bottom w:val="single" w:sz="12" w:space="1" w:color="000000"/>
        </w:pBdr>
        <w:shd w:val="clear" w:color="auto" w:fill="FFFFFF"/>
      </w:pPr>
    </w:p>
    <w:p w:rsidR="000635D9" w:rsidRDefault="000635D9" w:rsidP="000635D9"/>
    <w:p w:rsidR="000635D9" w:rsidRDefault="000635D9" w:rsidP="000635D9"/>
    <w:p w:rsidR="000635D9" w:rsidRDefault="000635D9" w:rsidP="000635D9"/>
    <w:p w:rsidR="000635D9" w:rsidRDefault="000635D9" w:rsidP="000635D9">
      <w:pPr>
        <w:pBdr>
          <w:bottom w:val="single" w:sz="12" w:space="1" w:color="000000"/>
        </w:pBdr>
        <w:shd w:val="clear" w:color="auto" w:fill="FFFFFF"/>
      </w:pPr>
    </w:p>
    <w:p w:rsidR="000635D9" w:rsidRDefault="000635D9" w:rsidP="000635D9">
      <w:pPr>
        <w:shd w:val="clear" w:color="auto" w:fill="FFFFFF"/>
      </w:pPr>
    </w:p>
    <w:p w:rsidR="000635D9" w:rsidRDefault="000635D9" w:rsidP="000635D9">
      <w:pPr>
        <w:shd w:val="clear" w:color="auto" w:fill="FFFFFF"/>
      </w:pPr>
    </w:p>
    <w:p w:rsidR="000635D9" w:rsidRDefault="000635D9" w:rsidP="000635D9">
      <w:pPr>
        <w:pBdr>
          <w:bottom w:val="single" w:sz="12" w:space="1" w:color="000000"/>
        </w:pBdr>
        <w:shd w:val="clear" w:color="auto" w:fill="FFFFFF"/>
      </w:pPr>
    </w:p>
    <w:p w:rsidR="000635D9" w:rsidRDefault="000635D9" w:rsidP="000635D9">
      <w:pPr>
        <w:shd w:val="clear" w:color="auto" w:fill="FFFFFF"/>
      </w:pPr>
    </w:p>
    <w:p w:rsidR="000635D9" w:rsidRDefault="000635D9" w:rsidP="000635D9">
      <w:pPr>
        <w:shd w:val="clear" w:color="auto" w:fill="FFFFFF"/>
      </w:pPr>
    </w:p>
    <w:p w:rsidR="000635D9" w:rsidRDefault="000635D9" w:rsidP="000635D9">
      <w:pPr>
        <w:pBdr>
          <w:bottom w:val="single" w:sz="12" w:space="1" w:color="000000"/>
        </w:pBdr>
        <w:shd w:val="clear" w:color="auto" w:fill="FFFFFF"/>
      </w:pPr>
    </w:p>
    <w:p w:rsidR="000635D9" w:rsidRDefault="000635D9" w:rsidP="000635D9">
      <w:pPr>
        <w:shd w:val="clear" w:color="auto" w:fill="FFFFFF"/>
      </w:pPr>
    </w:p>
    <w:p w:rsidR="000635D9" w:rsidRDefault="000635D9" w:rsidP="000635D9">
      <w:pPr>
        <w:pBdr>
          <w:bottom w:val="single" w:sz="12" w:space="1" w:color="000000"/>
        </w:pBdr>
        <w:shd w:val="clear" w:color="auto" w:fill="FFFFFF"/>
      </w:pPr>
    </w:p>
    <w:p w:rsidR="000635D9" w:rsidRDefault="000635D9" w:rsidP="000635D9">
      <w:pPr>
        <w:pBdr>
          <w:bottom w:val="single" w:sz="12" w:space="1" w:color="000000"/>
        </w:pBdr>
        <w:shd w:val="clear" w:color="auto" w:fill="FFFFFF"/>
      </w:pPr>
    </w:p>
    <w:p w:rsidR="000635D9" w:rsidRDefault="000635D9" w:rsidP="000635D9">
      <w:pPr>
        <w:shd w:val="clear" w:color="auto" w:fill="FFFFFF"/>
      </w:pPr>
    </w:p>
    <w:p w:rsidR="000635D9" w:rsidRDefault="000635D9" w:rsidP="000635D9">
      <w:pPr>
        <w:pBdr>
          <w:bottom w:val="single" w:sz="12" w:space="1" w:color="000000"/>
        </w:pBdr>
        <w:shd w:val="clear" w:color="auto" w:fill="FFFFFF"/>
      </w:pPr>
    </w:p>
    <w:p w:rsidR="000635D9" w:rsidRDefault="000635D9" w:rsidP="000635D9">
      <w:pPr>
        <w:pBdr>
          <w:bottom w:val="single" w:sz="12" w:space="1" w:color="000000"/>
        </w:pBdr>
        <w:shd w:val="clear" w:color="auto" w:fill="FFFFFF"/>
      </w:pPr>
    </w:p>
    <w:p w:rsidR="000635D9" w:rsidRDefault="000635D9" w:rsidP="000635D9">
      <w:pPr>
        <w:shd w:val="clear" w:color="auto" w:fill="FFFFFF"/>
      </w:pPr>
    </w:p>
    <w:p w:rsidR="000635D9" w:rsidRDefault="000635D9" w:rsidP="000635D9">
      <w:pPr>
        <w:pBdr>
          <w:bottom w:val="single" w:sz="12" w:space="1" w:color="000000"/>
        </w:pBdr>
        <w:shd w:val="clear" w:color="auto" w:fill="FFFFFF"/>
      </w:pPr>
    </w:p>
    <w:p w:rsidR="000635D9" w:rsidRDefault="000635D9" w:rsidP="000635D9">
      <w:pPr>
        <w:pBdr>
          <w:bottom w:val="single" w:sz="12" w:space="1" w:color="000000"/>
        </w:pBdr>
        <w:shd w:val="clear" w:color="auto" w:fill="FFFFFF"/>
      </w:pPr>
    </w:p>
    <w:p w:rsidR="000635D9" w:rsidRDefault="000635D9" w:rsidP="000635D9">
      <w:pPr>
        <w:shd w:val="clear" w:color="auto" w:fill="FFFFFF"/>
      </w:pPr>
    </w:p>
    <w:p w:rsidR="000635D9" w:rsidRDefault="000635D9" w:rsidP="000635D9">
      <w:pPr>
        <w:shd w:val="clear" w:color="auto" w:fill="FFFFFF"/>
      </w:pPr>
    </w:p>
    <w:p w:rsidR="000635D9" w:rsidRDefault="000635D9" w:rsidP="000635D9">
      <w:pPr>
        <w:pBdr>
          <w:bottom w:val="single" w:sz="12" w:space="1" w:color="000000"/>
        </w:pBdr>
        <w:shd w:val="clear" w:color="auto" w:fill="FFFFFF"/>
      </w:pPr>
    </w:p>
    <w:p w:rsidR="000635D9" w:rsidRDefault="000635D9" w:rsidP="000635D9"/>
    <w:p w:rsidR="000635D9" w:rsidRDefault="000635D9" w:rsidP="000635D9"/>
    <w:p w:rsidR="000635D9" w:rsidRDefault="000635D9" w:rsidP="000635D9">
      <w:pPr>
        <w:pBdr>
          <w:bottom w:val="single" w:sz="12" w:space="1" w:color="000000"/>
        </w:pBdr>
        <w:shd w:val="clear" w:color="auto" w:fill="FFFFFF"/>
      </w:pPr>
    </w:p>
    <w:p w:rsidR="000635D9" w:rsidRDefault="000635D9" w:rsidP="000635D9">
      <w:pPr>
        <w:shd w:val="clear" w:color="auto" w:fill="FFFFFF"/>
      </w:pPr>
    </w:p>
    <w:p w:rsidR="000635D9" w:rsidRDefault="000635D9" w:rsidP="000635D9">
      <w:pPr>
        <w:shd w:val="clear" w:color="auto" w:fill="FFFFFF"/>
      </w:pPr>
    </w:p>
    <w:p w:rsidR="000635D9" w:rsidRDefault="000635D9" w:rsidP="000635D9">
      <w:pPr>
        <w:pBdr>
          <w:bottom w:val="single" w:sz="12" w:space="1" w:color="000000"/>
        </w:pBdr>
        <w:shd w:val="clear" w:color="auto" w:fill="FFFFFF"/>
      </w:pPr>
    </w:p>
    <w:p w:rsidR="000635D9" w:rsidRDefault="000635D9" w:rsidP="000635D9">
      <w:pPr>
        <w:shd w:val="clear" w:color="auto" w:fill="FFFFFF"/>
      </w:pPr>
    </w:p>
    <w:p w:rsidR="000635D9" w:rsidRDefault="000635D9" w:rsidP="000635D9">
      <w:pPr>
        <w:shd w:val="clear" w:color="auto" w:fill="FFFFFF"/>
      </w:pPr>
    </w:p>
    <w:p w:rsidR="000635D9" w:rsidRDefault="000635D9" w:rsidP="000635D9">
      <w:pPr>
        <w:pBdr>
          <w:bottom w:val="single" w:sz="12" w:space="1" w:color="000000"/>
        </w:pBdr>
        <w:shd w:val="clear" w:color="auto" w:fill="FFFFFF"/>
      </w:pPr>
    </w:p>
    <w:p w:rsidR="000635D9" w:rsidRDefault="000635D9" w:rsidP="000635D9"/>
    <w:p w:rsidR="000635D9" w:rsidRDefault="000635D9" w:rsidP="000635D9"/>
    <w:p w:rsidR="000635D9" w:rsidRDefault="000635D9" w:rsidP="000635D9">
      <w:pPr>
        <w:pBdr>
          <w:bottom w:val="single" w:sz="12" w:space="1" w:color="000000"/>
        </w:pBdr>
        <w:shd w:val="clear" w:color="auto" w:fill="FFFFFF"/>
      </w:pPr>
    </w:p>
    <w:p w:rsidR="000635D9" w:rsidRDefault="000635D9" w:rsidP="000635D9">
      <w:pPr>
        <w:shd w:val="clear" w:color="auto" w:fill="FFFFFF"/>
      </w:pPr>
    </w:p>
    <w:p w:rsidR="000635D9" w:rsidRDefault="000635D9" w:rsidP="000635D9">
      <w:pPr>
        <w:shd w:val="clear" w:color="auto" w:fill="FFFFFF"/>
      </w:pPr>
    </w:p>
    <w:p w:rsidR="000635D9" w:rsidRDefault="000635D9" w:rsidP="000635D9">
      <w:pPr>
        <w:pBdr>
          <w:bottom w:val="single" w:sz="12" w:space="1" w:color="000000"/>
        </w:pBdr>
        <w:shd w:val="clear" w:color="auto" w:fill="FFFFFF"/>
      </w:pPr>
    </w:p>
    <w:p w:rsidR="000635D9" w:rsidRDefault="000635D9" w:rsidP="000635D9"/>
    <w:p w:rsidR="000635D9" w:rsidRDefault="000635D9" w:rsidP="000635D9">
      <w:pPr>
        <w:shd w:val="clear" w:color="auto" w:fill="FFFFFF"/>
      </w:pPr>
    </w:p>
    <w:p w:rsidR="000635D9" w:rsidRDefault="000635D9" w:rsidP="000635D9">
      <w:pPr>
        <w:pBdr>
          <w:bottom w:val="single" w:sz="12" w:space="1" w:color="000000"/>
        </w:pBdr>
        <w:shd w:val="clear" w:color="auto" w:fill="FFFFFF"/>
      </w:pPr>
    </w:p>
    <w:p w:rsidR="000635D9" w:rsidRDefault="000635D9" w:rsidP="000635D9"/>
    <w:p w:rsidR="000635D9" w:rsidRDefault="000635D9" w:rsidP="000635D9"/>
    <w:p w:rsidR="000635D9" w:rsidRDefault="000635D9" w:rsidP="000635D9">
      <w:pPr>
        <w:pBdr>
          <w:bottom w:val="single" w:sz="12" w:space="1" w:color="000000"/>
        </w:pBdr>
        <w:shd w:val="clear" w:color="auto" w:fill="FFFFFF"/>
      </w:pPr>
    </w:p>
    <w:p w:rsidR="00931242" w:rsidRDefault="00931242" w:rsidP="00931242">
      <w:pPr>
        <w:shd w:val="clear" w:color="auto" w:fill="FFFFFF"/>
      </w:pPr>
    </w:p>
    <w:p w:rsidR="008E46B1" w:rsidRDefault="008E46B1"/>
    <w:sectPr w:rsidR="008E46B1" w:rsidSect="00B01612">
      <w:headerReference w:type="default" r:id="rId14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8184C" w:rsidRDefault="00E8184C" w:rsidP="00B01612">
      <w:r>
        <w:separator/>
      </w:r>
    </w:p>
  </w:endnote>
  <w:endnote w:type="continuationSeparator" w:id="0">
    <w:p w:rsidR="00E8184C" w:rsidRDefault="00E8184C" w:rsidP="00B016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Roboto">
    <w:altName w:val="Times New Roman"/>
    <w:charset w:val="00"/>
    <w:family w:val="auto"/>
    <w:pitch w:val="default"/>
  </w:font>
  <w:font w:name="Helvetica Neue">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947349"/>
      <w:docPartObj>
        <w:docPartGallery w:val="Page Numbers (Bottom of Page)"/>
        <w:docPartUnique/>
      </w:docPartObj>
    </w:sdtPr>
    <w:sdtEndPr>
      <w:rPr>
        <w:noProof/>
      </w:rPr>
    </w:sdtEndPr>
    <w:sdtContent>
      <w:p w:rsidR="00F635DF" w:rsidRDefault="00F635DF">
        <w:pPr>
          <w:pStyle w:val="Footer"/>
          <w:jc w:val="right"/>
        </w:pPr>
        <w:r>
          <w:fldChar w:fldCharType="begin"/>
        </w:r>
        <w:r>
          <w:instrText xml:space="preserve"> PAGE   \* MERGEFORMAT </w:instrText>
        </w:r>
        <w:r>
          <w:fldChar w:fldCharType="separate"/>
        </w:r>
        <w:r w:rsidR="000635D9">
          <w:rPr>
            <w:noProof/>
          </w:rPr>
          <w:t>21</w:t>
        </w:r>
        <w:r>
          <w:rPr>
            <w:noProof/>
          </w:rPr>
          <w:fldChar w:fldCharType="end"/>
        </w:r>
      </w:p>
    </w:sdtContent>
  </w:sdt>
  <w:p w:rsidR="00F635DF" w:rsidRDefault="00F635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8184C" w:rsidRDefault="00E8184C" w:rsidP="00B01612">
      <w:r>
        <w:separator/>
      </w:r>
    </w:p>
  </w:footnote>
  <w:footnote w:type="continuationSeparator" w:id="0">
    <w:p w:rsidR="00E8184C" w:rsidRDefault="00E8184C" w:rsidP="00B01612">
      <w:r>
        <w:continuationSeparator/>
      </w:r>
    </w:p>
  </w:footnote>
  <w:footnote w:id="1">
    <w:p w:rsidR="00931242" w:rsidRDefault="00931242" w:rsidP="0093124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Adapted. Original work by Cristian </w:t>
      </w:r>
      <w:proofErr w:type="spellStart"/>
      <w:r>
        <w:rPr>
          <w:color w:val="000000"/>
          <w:sz w:val="20"/>
          <w:szCs w:val="20"/>
        </w:rPr>
        <w:t>Violatti</w:t>
      </w:r>
      <w:proofErr w:type="spellEnd"/>
      <w:r>
        <w:rPr>
          <w:color w:val="000000"/>
          <w:sz w:val="20"/>
          <w:szCs w:val="20"/>
        </w:rPr>
        <w:t xml:space="preserve">, and is under the following license: </w:t>
      </w:r>
      <w:hyperlink r:id="rId1">
        <w:r>
          <w:rPr>
            <w:color w:val="0563C1"/>
            <w:sz w:val="20"/>
            <w:szCs w:val="20"/>
            <w:u w:val="single"/>
          </w:rPr>
          <w:t>Creative Commons Attribution-NonCommercial-ShareAlike</w:t>
        </w:r>
      </w:hyperlink>
      <w:r>
        <w:rPr>
          <w:color w:val="000000"/>
          <w:sz w:val="20"/>
          <w:szCs w:val="20"/>
        </w:rPr>
        <w:t xml:space="preserve"> and is available online at </w:t>
      </w:r>
      <w:hyperlink r:id="rId2">
        <w:r>
          <w:rPr>
            <w:color w:val="0563C1"/>
            <w:sz w:val="20"/>
            <w:szCs w:val="20"/>
            <w:u w:val="single"/>
          </w:rPr>
          <w:t>https://www.ancient.eu/civilization/</w:t>
        </w:r>
      </w:hyperlink>
      <w:r>
        <w:rPr>
          <w:sz w:val="20"/>
          <w:szCs w:val="20"/>
        </w:rPr>
        <w:t>.</w:t>
      </w:r>
    </w:p>
  </w:footnote>
  <w:footnote w:id="2">
    <w:p w:rsidR="00931242" w:rsidRPr="00576A58" w:rsidRDefault="00931242" w:rsidP="0093124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r>
        <w:rPr>
          <w:sz w:val="20"/>
          <w:szCs w:val="20"/>
        </w:rPr>
        <w:t xml:space="preserve">This text was written by Mark Cartwright under the following license: </w:t>
      </w:r>
      <w:hyperlink r:id="rId3">
        <w:r>
          <w:rPr>
            <w:color w:val="0563C1"/>
            <w:sz w:val="20"/>
            <w:szCs w:val="20"/>
            <w:u w:val="single"/>
          </w:rPr>
          <w:t>Creative Commons Attribution-NonCommercial-ShareAlike</w:t>
        </w:r>
      </w:hyperlink>
      <w:r>
        <w:rPr>
          <w:sz w:val="20"/>
          <w:szCs w:val="20"/>
        </w:rPr>
        <w:t xml:space="preserve"> and is available online at </w:t>
      </w:r>
      <w:hyperlink r:id="rId4">
        <w:r>
          <w:rPr>
            <w:color w:val="0563C1"/>
            <w:sz w:val="20"/>
            <w:szCs w:val="20"/>
            <w:u w:val="single"/>
          </w:rPr>
          <w:t>https://www.ancient.eu/Inca_Civilization/</w:t>
        </w:r>
      </w:hyperlink>
      <w:r>
        <w:rPr>
          <w:color w:val="0563C1"/>
          <w:sz w:val="20"/>
          <w:szCs w:val="20"/>
        </w:rPr>
        <w:t>.</w:t>
      </w:r>
    </w:p>
  </w:footnote>
  <w:footnote w:id="3">
    <w:p w:rsidR="00931242" w:rsidRPr="005872B8" w:rsidRDefault="00931242" w:rsidP="00931242">
      <w:pPr>
        <w:pBdr>
          <w:top w:val="nil"/>
          <w:left w:val="nil"/>
          <w:bottom w:val="nil"/>
          <w:right w:val="nil"/>
          <w:between w:val="nil"/>
        </w:pBdr>
        <w:rPr>
          <w:color w:val="000000"/>
          <w:sz w:val="20"/>
          <w:szCs w:val="20"/>
        </w:rPr>
      </w:pPr>
      <w:r>
        <w:rPr>
          <w:rStyle w:val="FootnoteReference"/>
        </w:rPr>
        <w:footnoteRef/>
      </w:r>
      <w:r>
        <w:rPr>
          <w:sz w:val="20"/>
          <w:szCs w:val="20"/>
        </w:rPr>
        <w:t xml:space="preserve"> This image is licensed under the </w:t>
      </w:r>
      <w:hyperlink r:id="rId5">
        <w:r>
          <w:rPr>
            <w:color w:val="0563C1"/>
            <w:sz w:val="20"/>
            <w:szCs w:val="20"/>
            <w:u w:val="single"/>
          </w:rPr>
          <w:t>Creative Commons</w:t>
        </w:r>
      </w:hyperlink>
      <w:r>
        <w:rPr>
          <w:sz w:val="20"/>
          <w:szCs w:val="20"/>
        </w:rPr>
        <w:t> </w:t>
      </w:r>
      <w:hyperlink r:id="rId6">
        <w:r>
          <w:rPr>
            <w:color w:val="0563C1"/>
            <w:sz w:val="20"/>
            <w:szCs w:val="20"/>
            <w:u w:val="single"/>
          </w:rPr>
          <w:t>Attribution-Share Alike 3.0 Unported</w:t>
        </w:r>
      </w:hyperlink>
      <w:r>
        <w:rPr>
          <w:sz w:val="20"/>
          <w:szCs w:val="20"/>
        </w:rPr>
        <w:t xml:space="preserve"> license and is available at </w:t>
      </w:r>
      <w:hyperlink r:id="rId7">
        <w:r>
          <w:rPr>
            <w:color w:val="1155CC"/>
            <w:sz w:val="20"/>
            <w:szCs w:val="20"/>
            <w:u w:val="single"/>
          </w:rPr>
          <w:t>https://commons.wikimedia.org/wiki/File:Inca_Empire.png</w:t>
        </w:r>
      </w:hyperlink>
      <w:r>
        <w:rPr>
          <w:color w:val="1155CC"/>
          <w:sz w:val="20"/>
          <w:szCs w:val="20"/>
        </w:rPr>
        <w:t>.</w:t>
      </w:r>
    </w:p>
  </w:footnote>
  <w:footnote w:id="4">
    <w:p w:rsidR="00931242" w:rsidRDefault="00931242" w:rsidP="0093124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at </w:t>
      </w:r>
      <w:hyperlink r:id="rId8" w:anchor="/media/File:Inca-expansion.png">
        <w:r>
          <w:rPr>
            <w:color w:val="0563C1"/>
            <w:sz w:val="20"/>
            <w:szCs w:val="20"/>
            <w:u w:val="single"/>
          </w:rPr>
          <w:t>https://en.wikibooks.org/wiki/Wikijunior:Ancient_Civilizations/Incas#/media/File:Inca-expansion.png</w:t>
        </w:r>
      </w:hyperlink>
      <w:r>
        <w:rPr>
          <w:sz w:val="20"/>
          <w:szCs w:val="20"/>
        </w:rPr>
        <w:t>.</w:t>
      </w:r>
    </w:p>
  </w:footnote>
  <w:footnote w:id="5">
    <w:p w:rsidR="00931242" w:rsidRDefault="00931242" w:rsidP="0093124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Adapted from </w:t>
      </w:r>
      <w:r>
        <w:rPr>
          <w:sz w:val="20"/>
          <w:szCs w:val="20"/>
        </w:rPr>
        <w:t xml:space="preserve">“Complex societies” </w:t>
      </w:r>
      <w:r>
        <w:rPr>
          <w:color w:val="000000"/>
          <w:sz w:val="20"/>
          <w:szCs w:val="20"/>
        </w:rPr>
        <w:t xml:space="preserve">developed for the New York State Social Studies Resource Toolkit. The task is licensed under a </w:t>
      </w:r>
      <w:hyperlink r:id="rId9">
        <w:r>
          <w:rPr>
            <w:color w:val="1155CC"/>
            <w:sz w:val="20"/>
            <w:szCs w:val="20"/>
            <w:u w:val="single"/>
          </w:rPr>
          <w:t>Creative Commons Attribution-Noncommercial-ShareAlike 4.0 International License</w:t>
        </w:r>
      </w:hyperlink>
      <w:r>
        <w:rPr>
          <w:color w:val="000000"/>
          <w:sz w:val="20"/>
          <w:szCs w:val="20"/>
        </w:rPr>
        <w:t>, which allows for it to be shared and adapted as long</w:t>
      </w:r>
      <w:r>
        <w:rPr>
          <w:color w:val="1155CC"/>
          <w:sz w:val="20"/>
          <w:szCs w:val="20"/>
          <w:u w:val="single"/>
        </w:rPr>
        <w:t xml:space="preserve"> </w:t>
      </w:r>
      <w:r>
        <w:rPr>
          <w:color w:val="000000"/>
          <w:sz w:val="20"/>
          <w:szCs w:val="20"/>
        </w:rPr>
        <w:t xml:space="preserve">as the user agrees to the terms of the license. Original text available online at </w:t>
      </w:r>
      <w:hyperlink r:id="rId10">
        <w:r>
          <w:rPr>
            <w:color w:val="0563C1"/>
            <w:sz w:val="20"/>
            <w:szCs w:val="20"/>
            <w:u w:val="single"/>
          </w:rPr>
          <w:t>http://www.discover-peru.org/inca-economy-society/</w:t>
        </w:r>
      </w:hyperlink>
      <w:r>
        <w:rPr>
          <w:sz w:val="20"/>
          <w:szCs w:val="20"/>
        </w:rPr>
        <w:t>.</w:t>
      </w:r>
    </w:p>
  </w:footnote>
  <w:footnote w:id="6">
    <w:p w:rsidR="00931242" w:rsidRDefault="00931242" w:rsidP="0093124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the in public domain and is available online at </w:t>
      </w:r>
      <w:hyperlink r:id="rId11" w:anchor="/media/File%3AInca_roads-en.svg">
        <w:r>
          <w:rPr>
            <w:color w:val="0563C1"/>
            <w:sz w:val="20"/>
            <w:szCs w:val="20"/>
            <w:u w:val="single"/>
          </w:rPr>
          <w:t>https://commons.m.wikimedia.org/wiki/Category:Inca_road_system#/media/File%3AInca_roads-en.svg</w:t>
        </w:r>
      </w:hyperlink>
      <w:r>
        <w:rPr>
          <w:sz w:val="20"/>
          <w:szCs w:val="20"/>
        </w:rPr>
        <w:t>.</w:t>
      </w:r>
    </w:p>
  </w:footnote>
  <w:footnote w:id="7">
    <w:p w:rsidR="00931242" w:rsidRDefault="00931242" w:rsidP="00931242">
      <w:pPr>
        <w:pStyle w:val="FootnoteText"/>
      </w:pPr>
      <w:r>
        <w:rPr>
          <w:rStyle w:val="FootnoteReference"/>
        </w:rPr>
        <w:footnoteRef/>
      </w:r>
      <w:r>
        <w:t xml:space="preserve"> </w:t>
      </w:r>
      <w:r w:rsidRPr="00706801">
        <w:t xml:space="preserve">This file is licensed under the Creative Commons Attribution-Share Alike 3.0 </w:t>
      </w:r>
      <w:proofErr w:type="spellStart"/>
      <w:r w:rsidRPr="00706801">
        <w:t>Unported</w:t>
      </w:r>
      <w:proofErr w:type="spellEnd"/>
      <w:r w:rsidRPr="00706801">
        <w:t xml:space="preserve"> license</w:t>
      </w:r>
      <w:r>
        <w:t xml:space="preserve"> and is available online at </w:t>
      </w:r>
    </w:p>
    <w:p w:rsidR="00931242" w:rsidRDefault="00E8184C" w:rsidP="00931242">
      <w:pPr>
        <w:pStyle w:val="FootnoteText"/>
      </w:pPr>
      <w:hyperlink r:id="rId12" w:history="1">
        <w:r w:rsidR="00931242">
          <w:rPr>
            <w:rStyle w:val="Hyperlink"/>
          </w:rPr>
          <w:t>https://commons.wikimedia.org/wiki/File:Puente_Inca_Pucayaku.jpg</w:t>
        </w:r>
      </w:hyperlink>
    </w:p>
  </w:footnote>
  <w:footnote w:id="8">
    <w:p w:rsidR="00931242" w:rsidRDefault="00931242" w:rsidP="00931242">
      <w:pPr>
        <w:pStyle w:val="FootnoteText"/>
      </w:pPr>
      <w:r>
        <w:rPr>
          <w:rStyle w:val="FootnoteReference"/>
        </w:rPr>
        <w:footnoteRef/>
      </w:r>
      <w:r>
        <w:t xml:space="preserve"> </w:t>
      </w:r>
      <w:r w:rsidRPr="00706801">
        <w:t xml:space="preserve">This file is licensed under the Creative Commons Attribution-Share Alike 3.0 </w:t>
      </w:r>
      <w:proofErr w:type="spellStart"/>
      <w:r w:rsidRPr="00706801">
        <w:t>Unported</w:t>
      </w:r>
      <w:proofErr w:type="spellEnd"/>
      <w:r w:rsidRPr="00706801">
        <w:t xml:space="preserve"> license</w:t>
      </w:r>
      <w:r>
        <w:t xml:space="preserve"> and is available online at </w:t>
      </w:r>
    </w:p>
    <w:p w:rsidR="00931242" w:rsidRDefault="00E8184C" w:rsidP="00931242">
      <w:pPr>
        <w:pStyle w:val="FootnoteText"/>
      </w:pPr>
      <w:hyperlink r:id="rId13" w:history="1">
        <w:r w:rsidR="00931242">
          <w:rPr>
            <w:rStyle w:val="Hyperlink"/>
          </w:rPr>
          <w:t>https://commons.wikimedia.org/wiki/File:Ruins_Of_Rest-hut,_Inca_Trail.jpg</w:t>
        </w:r>
      </w:hyperlink>
    </w:p>
  </w:footnote>
  <w:footnote w:id="9">
    <w:p w:rsidR="00931242" w:rsidRDefault="00931242" w:rsidP="00931242">
      <w:pPr>
        <w:pStyle w:val="FootnoteText"/>
      </w:pPr>
      <w:r>
        <w:rPr>
          <w:rStyle w:val="FootnoteReference"/>
        </w:rPr>
        <w:footnoteRef/>
      </w:r>
      <w:r>
        <w:t xml:space="preserve"> </w:t>
      </w:r>
      <w:r w:rsidRPr="00706801">
        <w:t xml:space="preserve">This file is licensed under the Creative Commons Attribution-Share Alike </w:t>
      </w:r>
      <w:r>
        <w:t>4</w:t>
      </w:r>
      <w:r w:rsidRPr="00706801">
        <w:t xml:space="preserve">.0 </w:t>
      </w:r>
      <w:proofErr w:type="spellStart"/>
      <w:r w:rsidRPr="00706801">
        <w:t>Unported</w:t>
      </w:r>
      <w:proofErr w:type="spellEnd"/>
      <w:r w:rsidRPr="00706801">
        <w:t xml:space="preserve"> license</w:t>
      </w:r>
      <w:r>
        <w:t xml:space="preserve"> and is available online at </w:t>
      </w:r>
    </w:p>
    <w:p w:rsidR="00931242" w:rsidRDefault="00E8184C" w:rsidP="00931242">
      <w:pPr>
        <w:pStyle w:val="FootnoteText"/>
      </w:pPr>
      <w:hyperlink r:id="rId14" w:history="1">
        <w:r w:rsidR="00931242">
          <w:rPr>
            <w:rStyle w:val="Hyperlink"/>
          </w:rPr>
          <w:t>https://commons.wikimedia.org/wiki/File:049_-_inca_trail.jpg</w:t>
        </w:r>
      </w:hyperlink>
    </w:p>
  </w:footnote>
  <w:footnote w:id="10">
    <w:p w:rsidR="00931242" w:rsidRDefault="00931242" w:rsidP="0093124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r>
        <w:rPr>
          <w:color w:val="333333"/>
          <w:sz w:val="20"/>
          <w:szCs w:val="20"/>
        </w:rPr>
        <w:t xml:space="preserve">Illustration created by Agate (2015) based on Drawing 138: Couriers of greater and lesser rank; </w:t>
      </w:r>
      <w:proofErr w:type="spellStart"/>
      <w:r>
        <w:rPr>
          <w:i/>
          <w:color w:val="333333"/>
          <w:sz w:val="20"/>
          <w:szCs w:val="20"/>
        </w:rPr>
        <w:t>hatun</w:t>
      </w:r>
      <w:proofErr w:type="spellEnd"/>
      <w:r>
        <w:rPr>
          <w:i/>
          <w:color w:val="333333"/>
          <w:sz w:val="20"/>
          <w:szCs w:val="20"/>
        </w:rPr>
        <w:t xml:space="preserve"> </w:t>
      </w:r>
      <w:proofErr w:type="spellStart"/>
      <w:r>
        <w:rPr>
          <w:i/>
          <w:color w:val="333333"/>
          <w:sz w:val="20"/>
          <w:szCs w:val="20"/>
        </w:rPr>
        <w:t>chaski</w:t>
      </w:r>
      <w:proofErr w:type="spellEnd"/>
      <w:r>
        <w:rPr>
          <w:color w:val="333333"/>
          <w:sz w:val="20"/>
          <w:szCs w:val="20"/>
        </w:rPr>
        <w:t xml:space="preserve">, chief courier; </w:t>
      </w:r>
      <w:proofErr w:type="spellStart"/>
      <w:r>
        <w:rPr>
          <w:i/>
          <w:color w:val="333333"/>
          <w:sz w:val="20"/>
          <w:szCs w:val="20"/>
        </w:rPr>
        <w:t>churu</w:t>
      </w:r>
      <w:proofErr w:type="spellEnd"/>
      <w:r>
        <w:rPr>
          <w:i/>
          <w:color w:val="333333"/>
          <w:sz w:val="20"/>
          <w:szCs w:val="20"/>
        </w:rPr>
        <w:t xml:space="preserve"> </w:t>
      </w:r>
      <w:proofErr w:type="spellStart"/>
      <w:r>
        <w:rPr>
          <w:i/>
          <w:color w:val="333333"/>
          <w:sz w:val="20"/>
          <w:szCs w:val="20"/>
        </w:rPr>
        <w:t>mullu</w:t>
      </w:r>
      <w:proofErr w:type="spellEnd"/>
      <w:r>
        <w:rPr>
          <w:i/>
          <w:color w:val="333333"/>
          <w:sz w:val="20"/>
          <w:szCs w:val="20"/>
        </w:rPr>
        <w:t xml:space="preserve"> </w:t>
      </w:r>
      <w:proofErr w:type="spellStart"/>
      <w:r>
        <w:rPr>
          <w:i/>
          <w:color w:val="333333"/>
          <w:sz w:val="20"/>
          <w:szCs w:val="20"/>
        </w:rPr>
        <w:t>chaski</w:t>
      </w:r>
      <w:proofErr w:type="spellEnd"/>
      <w:r>
        <w:rPr>
          <w:color w:val="333333"/>
          <w:sz w:val="20"/>
          <w:szCs w:val="20"/>
        </w:rPr>
        <w:t xml:space="preserve">, the courier who carries a trumpet shell from </w:t>
      </w:r>
      <w:r>
        <w:rPr>
          <w:i/>
          <w:color w:val="252525"/>
          <w:sz w:val="20"/>
          <w:szCs w:val="20"/>
          <w:highlight w:val="white"/>
        </w:rPr>
        <w:t>El Primer</w:t>
      </w:r>
      <w:r>
        <w:rPr>
          <w:color w:val="252525"/>
          <w:sz w:val="20"/>
          <w:szCs w:val="20"/>
          <w:highlight w:val="white"/>
        </w:rPr>
        <w:t xml:space="preserve"> </w:t>
      </w:r>
      <w:hyperlink r:id="rId15">
        <w:r>
          <w:rPr>
            <w:i/>
            <w:color w:val="000000"/>
            <w:sz w:val="20"/>
            <w:szCs w:val="20"/>
            <w:highlight w:val="white"/>
            <w:u w:val="single"/>
          </w:rPr>
          <w:t>Nueva Corónica y Buen Gobiern</w:t>
        </w:r>
      </w:hyperlink>
      <w:hyperlink r:id="rId16">
        <w:r>
          <w:rPr>
            <w:i/>
            <w:color w:val="0B0080"/>
            <w:sz w:val="20"/>
            <w:szCs w:val="20"/>
            <w:highlight w:val="white"/>
            <w:u w:val="single"/>
          </w:rPr>
          <w:t>o</w:t>
        </w:r>
      </w:hyperlink>
      <w:r>
        <w:rPr>
          <w:color w:val="252525"/>
          <w:sz w:val="20"/>
          <w:szCs w:val="20"/>
          <w:highlight w:val="white"/>
          <w:u w:val="single"/>
        </w:rPr>
        <w:t>,</w:t>
      </w:r>
      <w:r>
        <w:rPr>
          <w:color w:val="252525"/>
          <w:sz w:val="20"/>
          <w:szCs w:val="20"/>
          <w:highlight w:val="white"/>
        </w:rPr>
        <w:t xml:space="preserve"> 1615</w:t>
      </w:r>
      <w:r>
        <w:rPr>
          <w:color w:val="333333"/>
          <w:sz w:val="20"/>
          <w:szCs w:val="20"/>
        </w:rPr>
        <w:t xml:space="preserve">. Public domain.  </w:t>
      </w:r>
      <w:r>
        <w:rPr>
          <w:color w:val="000000"/>
          <w:sz w:val="20"/>
          <w:szCs w:val="20"/>
        </w:rPr>
        <w:t>http://www.kb.dk/permalink/2006/poma/352/en/text/?open=id2974973.</w:t>
      </w:r>
    </w:p>
  </w:footnote>
  <w:footnote w:id="11">
    <w:p w:rsidR="00931242" w:rsidRPr="005872B8" w:rsidRDefault="00931242" w:rsidP="0093124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“Inca Food and Agriculture” by Mark Cartwright is under the following license: </w:t>
      </w:r>
      <w:hyperlink r:id="rId17">
        <w:r>
          <w:rPr>
            <w:color w:val="0563C1"/>
            <w:sz w:val="20"/>
            <w:szCs w:val="20"/>
            <w:u w:val="single"/>
          </w:rPr>
          <w:t>Creative Commons Attribution-NonCommercial-ShareAlike</w:t>
        </w:r>
      </w:hyperlink>
      <w:r>
        <w:rPr>
          <w:color w:val="000000"/>
          <w:sz w:val="20"/>
          <w:szCs w:val="20"/>
        </w:rPr>
        <w:t xml:space="preserve"> and is available online at </w:t>
      </w:r>
      <w:hyperlink r:id="rId18">
        <w:r>
          <w:rPr>
            <w:color w:val="0563C1"/>
            <w:sz w:val="20"/>
            <w:szCs w:val="20"/>
            <w:u w:val="single"/>
          </w:rPr>
          <w:t>https://www.ancient.eu/article/792/inca-food--agriculture/</w:t>
        </w:r>
      </w:hyperlink>
      <w:r>
        <w:rPr>
          <w:color w:val="0563C1"/>
          <w:sz w:val="20"/>
          <w:szCs w:val="20"/>
        </w:rPr>
        <w:t>.</w:t>
      </w:r>
    </w:p>
  </w:footnote>
  <w:footnote w:id="12">
    <w:p w:rsidR="00931242" w:rsidRPr="005872B8" w:rsidRDefault="00931242" w:rsidP="0093124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This image is licensed under the </w:t>
      </w:r>
      <w:hyperlink r:id="rId19">
        <w:r>
          <w:rPr>
            <w:color w:val="0563C1"/>
            <w:sz w:val="20"/>
            <w:szCs w:val="20"/>
            <w:u w:val="single"/>
          </w:rPr>
          <w:t>Creative Commons (CC BY) license</w:t>
        </w:r>
      </w:hyperlink>
      <w:r>
        <w:rPr>
          <w:color w:val="333333"/>
          <w:sz w:val="20"/>
          <w:szCs w:val="20"/>
        </w:rPr>
        <w:t>. Available online at</w:t>
      </w:r>
      <w:r>
        <w:rPr>
          <w:color w:val="000000"/>
          <w:sz w:val="20"/>
          <w:szCs w:val="20"/>
        </w:rPr>
        <w:t xml:space="preserve"> </w:t>
      </w:r>
      <w:hyperlink r:id="rId20">
        <w:r>
          <w:rPr>
            <w:color w:val="0563C1"/>
            <w:sz w:val="20"/>
            <w:szCs w:val="20"/>
            <w:u w:val="single"/>
          </w:rPr>
          <w:t>https://commons.wikimedia.org/wiki/File:Pisac006.jpg</w:t>
        </w:r>
      </w:hyperlink>
      <w:r>
        <w:rPr>
          <w:color w:val="0563C1"/>
          <w:sz w:val="20"/>
          <w:szCs w:val="20"/>
        </w:rPr>
        <w:t>.</w:t>
      </w:r>
    </w:p>
  </w:footnote>
  <w:footnote w:id="13">
    <w:p w:rsidR="00931242" w:rsidRPr="005872B8" w:rsidRDefault="00931242" w:rsidP="0093124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This image is licensed under the </w:t>
      </w:r>
      <w:hyperlink r:id="rId21">
        <w:r>
          <w:rPr>
            <w:color w:val="0563C1"/>
            <w:sz w:val="20"/>
            <w:szCs w:val="20"/>
            <w:u w:val="single"/>
          </w:rPr>
          <w:t>Creative Commons (CC BY) license</w:t>
        </w:r>
      </w:hyperlink>
      <w:r>
        <w:rPr>
          <w:color w:val="333333"/>
          <w:sz w:val="20"/>
          <w:szCs w:val="20"/>
        </w:rPr>
        <w:t>. Available online at</w:t>
      </w:r>
      <w:r>
        <w:rPr>
          <w:color w:val="000000"/>
          <w:sz w:val="20"/>
          <w:szCs w:val="20"/>
        </w:rPr>
        <w:t xml:space="preserve"> </w:t>
      </w:r>
      <w:hyperlink r:id="rId22">
        <w:r>
          <w:rPr>
            <w:color w:val="0563C1"/>
            <w:sz w:val="20"/>
            <w:szCs w:val="20"/>
            <w:u w:val="single"/>
          </w:rPr>
          <w:t>https://commons.wikimedia.org/wiki/File:Incan_aqueduct_at_Tipon._Cusco,_Peru.jpg</w:t>
        </w:r>
      </w:hyperlink>
      <w:r>
        <w:rPr>
          <w:color w:val="0563C1"/>
          <w:sz w:val="20"/>
          <w:szCs w:val="20"/>
        </w:rPr>
        <w:t>.</w:t>
      </w:r>
    </w:p>
  </w:footnote>
  <w:footnote w:id="14">
    <w:p w:rsidR="00931242" w:rsidRDefault="00931242" w:rsidP="0093124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Adapted from </w:t>
      </w:r>
      <w:r>
        <w:rPr>
          <w:sz w:val="20"/>
          <w:szCs w:val="20"/>
        </w:rPr>
        <w:t>C</w:t>
      </w:r>
      <w:r>
        <w:rPr>
          <w:color w:val="000000"/>
          <w:sz w:val="20"/>
          <w:szCs w:val="20"/>
        </w:rPr>
        <w:t xml:space="preserve">3 task. Original text is available online at </w:t>
      </w:r>
      <w:hyperlink r:id="rId23">
        <w:r>
          <w:rPr>
            <w:color w:val="0563C1"/>
            <w:sz w:val="20"/>
            <w:szCs w:val="20"/>
            <w:u w:val="single"/>
          </w:rPr>
          <w:t>http://www.discover-peru.org/inca-economy-society/</w:t>
        </w:r>
      </w:hyperlink>
      <w:r>
        <w:rPr>
          <w:sz w:val="20"/>
          <w:szCs w:val="20"/>
        </w:rPr>
        <w:t>.</w:t>
      </w:r>
    </w:p>
  </w:footnote>
  <w:footnote w:id="15">
    <w:p w:rsidR="00931242" w:rsidRDefault="00931242" w:rsidP="00931242">
      <w:pPr>
        <w:pBdr>
          <w:top w:val="nil"/>
          <w:left w:val="nil"/>
          <w:bottom w:val="nil"/>
          <w:right w:val="nil"/>
          <w:between w:val="nil"/>
        </w:pBdr>
        <w:rPr>
          <w:sz w:val="20"/>
          <w:szCs w:val="20"/>
        </w:rPr>
      </w:pPr>
      <w:r>
        <w:rPr>
          <w:rStyle w:val="FootnoteReference"/>
        </w:rPr>
        <w:footnoteRef/>
      </w:r>
      <w:r>
        <w:rPr>
          <w:color w:val="000000"/>
          <w:sz w:val="20"/>
          <w:szCs w:val="20"/>
        </w:rPr>
        <w:t xml:space="preserve"> </w:t>
      </w:r>
      <w:r>
        <w:rPr>
          <w:sz w:val="20"/>
          <w:szCs w:val="20"/>
        </w:rPr>
        <w:t>This source was commissioned by LDOE for the EAGLE item bank.</w:t>
      </w:r>
    </w:p>
    <w:p w:rsidR="00931242" w:rsidRDefault="00931242" w:rsidP="00931242">
      <w:pPr>
        <w:pBdr>
          <w:top w:val="nil"/>
          <w:left w:val="nil"/>
          <w:bottom w:val="nil"/>
          <w:right w:val="nil"/>
          <w:between w:val="nil"/>
        </w:pBdr>
        <w:rPr>
          <w:sz w:val="20"/>
          <w:szCs w:val="20"/>
        </w:rPr>
      </w:pPr>
    </w:p>
  </w:footnote>
  <w:footnote w:id="16">
    <w:p w:rsidR="00931242" w:rsidRDefault="00931242" w:rsidP="0093124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licensed under the </w:t>
      </w:r>
      <w:hyperlink r:id="rId24">
        <w:r>
          <w:rPr>
            <w:color w:val="0563C1"/>
            <w:sz w:val="20"/>
            <w:szCs w:val="20"/>
            <w:u w:val="single"/>
          </w:rPr>
          <w:t>Creative Commons (CC BY) license</w:t>
        </w:r>
      </w:hyperlink>
      <w:r>
        <w:rPr>
          <w:color w:val="333333"/>
          <w:sz w:val="20"/>
          <w:szCs w:val="20"/>
        </w:rPr>
        <w:t xml:space="preserve"> and is available online at</w:t>
      </w:r>
      <w:r>
        <w:rPr>
          <w:color w:val="000000"/>
          <w:sz w:val="20"/>
          <w:szCs w:val="20"/>
        </w:rPr>
        <w:t xml:space="preserve"> </w:t>
      </w:r>
      <w:hyperlink r:id="rId25">
        <w:r>
          <w:rPr>
            <w:color w:val="0563C1"/>
            <w:sz w:val="20"/>
            <w:szCs w:val="20"/>
            <w:u w:val="single"/>
          </w:rPr>
          <w:t>https://commons.wikimedia.org/wiki/File:Inca_Quipu.jpg</w:t>
        </w:r>
      </w:hyperlink>
      <w:r>
        <w:rPr>
          <w:sz w:val="20"/>
          <w:szCs w:val="20"/>
        </w:rPr>
        <w:t>.</w:t>
      </w:r>
    </w:p>
  </w:footnote>
  <w:footnote w:id="17">
    <w:p w:rsidR="00931242" w:rsidRDefault="00931242" w:rsidP="00931242">
      <w:pPr>
        <w:rPr>
          <w:sz w:val="20"/>
          <w:szCs w:val="20"/>
        </w:rPr>
      </w:pPr>
      <w:r>
        <w:rPr>
          <w:rStyle w:val="FootnoteReference"/>
        </w:rPr>
        <w:footnoteRef/>
      </w:r>
      <w:r>
        <w:rPr>
          <w:sz w:val="20"/>
          <w:szCs w:val="20"/>
        </w:rPr>
        <w:t xml:space="preserve"> This text was written by Mark Cartwright under the following license: </w:t>
      </w:r>
      <w:hyperlink r:id="rId26">
        <w:r>
          <w:rPr>
            <w:color w:val="0563C1"/>
            <w:sz w:val="20"/>
            <w:szCs w:val="20"/>
            <w:u w:val="single"/>
          </w:rPr>
          <w:t>Creative Commons Attribution-NonCommercial-ShareAlike</w:t>
        </w:r>
      </w:hyperlink>
      <w:r>
        <w:rPr>
          <w:sz w:val="20"/>
          <w:szCs w:val="20"/>
        </w:rPr>
        <w:t xml:space="preserve"> and is available online at </w:t>
      </w:r>
      <w:hyperlink r:id="rId27">
        <w:r>
          <w:rPr>
            <w:color w:val="0563C1"/>
            <w:sz w:val="20"/>
            <w:szCs w:val="20"/>
            <w:u w:val="single"/>
          </w:rPr>
          <w:t>https://www.ancient.eu/Quipu/</w:t>
        </w:r>
      </w:hyperlink>
      <w:r>
        <w:rPr>
          <w:sz w:val="20"/>
          <w:szCs w:val="20"/>
        </w:rPr>
        <w:t>.</w:t>
      </w:r>
    </w:p>
  </w:footnote>
  <w:footnote w:id="18">
    <w:p w:rsidR="00931242" w:rsidRPr="005872B8" w:rsidRDefault="00931242" w:rsidP="0093124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text was written by Mark Cartwright under the following license: </w:t>
      </w:r>
      <w:hyperlink r:id="rId28">
        <w:r>
          <w:rPr>
            <w:color w:val="0563C1"/>
            <w:sz w:val="20"/>
            <w:szCs w:val="20"/>
            <w:u w:val="single"/>
          </w:rPr>
          <w:t>Creative Commons Attribution-NonCommercial-ShareAlike</w:t>
        </w:r>
      </w:hyperlink>
      <w:r>
        <w:rPr>
          <w:color w:val="000000"/>
          <w:sz w:val="20"/>
          <w:szCs w:val="20"/>
        </w:rPr>
        <w:t xml:space="preserve"> and is available online at </w:t>
      </w:r>
      <w:hyperlink r:id="rId29">
        <w:r>
          <w:rPr>
            <w:color w:val="0563C1"/>
            <w:sz w:val="20"/>
            <w:szCs w:val="20"/>
            <w:u w:val="single"/>
          </w:rPr>
          <w:t>https://www.ancient.eu/Inca_Art/</w:t>
        </w:r>
      </w:hyperlink>
      <w:r>
        <w:rPr>
          <w:color w:val="0563C1"/>
          <w:sz w:val="20"/>
          <w:szCs w:val="20"/>
        </w:rPr>
        <w:t>.</w:t>
      </w:r>
    </w:p>
  </w:footnote>
  <w:footnote w:id="19">
    <w:p w:rsidR="00931242" w:rsidRDefault="00931242" w:rsidP="0093124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at </w:t>
      </w:r>
      <w:hyperlink r:id="rId30">
        <w:r>
          <w:rPr>
            <w:color w:val="0563C1"/>
            <w:sz w:val="20"/>
            <w:szCs w:val="20"/>
            <w:u w:val="single"/>
          </w:rPr>
          <w:t>https://commons.wikimedia.org/wiki/File:Man%27s_Tunic_LACMA_M.76.45.8_(1_of_3).jpg</w:t>
        </w:r>
      </w:hyperlink>
      <w:r>
        <w:rPr>
          <w:sz w:val="20"/>
          <w:szCs w:val="20"/>
        </w:rPr>
        <w:t>.</w:t>
      </w:r>
    </w:p>
  </w:footnote>
  <w:footnote w:id="20">
    <w:p w:rsidR="00931242" w:rsidRDefault="00931242" w:rsidP="0093124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the public domain and is available </w:t>
      </w:r>
      <w:r>
        <w:rPr>
          <w:sz w:val="20"/>
          <w:szCs w:val="20"/>
        </w:rPr>
        <w:t>online</w:t>
      </w:r>
      <w:r>
        <w:rPr>
          <w:color w:val="000000"/>
          <w:sz w:val="20"/>
          <w:szCs w:val="20"/>
        </w:rPr>
        <w:t xml:space="preserve"> at </w:t>
      </w:r>
      <w:hyperlink r:id="rId31">
        <w:r>
          <w:rPr>
            <w:color w:val="0563C1"/>
            <w:sz w:val="20"/>
            <w:szCs w:val="20"/>
            <w:u w:val="single"/>
          </w:rPr>
          <w:t>https://commons.wikimedia.org/wiki/File:Tupa-inca-tunic.png</w:t>
        </w:r>
      </w:hyperlink>
      <w:r>
        <w:rPr>
          <w:sz w:val="20"/>
          <w:szCs w:val="20"/>
        </w:rPr>
        <w:t>.</w:t>
      </w:r>
    </w:p>
  </w:footnote>
  <w:footnote w:id="21">
    <w:p w:rsidR="00931242" w:rsidRDefault="00931242" w:rsidP="0093124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photograph is licensed under the </w:t>
      </w:r>
      <w:hyperlink r:id="rId32">
        <w:r>
          <w:rPr>
            <w:color w:val="0563C1"/>
            <w:sz w:val="20"/>
            <w:szCs w:val="20"/>
            <w:u w:val="single"/>
          </w:rPr>
          <w:t>creative commons attribution-sharealike 2.0</w:t>
        </w:r>
      </w:hyperlink>
      <w:r>
        <w:rPr>
          <w:color w:val="000000"/>
          <w:sz w:val="20"/>
          <w:szCs w:val="20"/>
        </w:rPr>
        <w:t xml:space="preserve"> and is available online at </w:t>
      </w:r>
      <w:hyperlink r:id="rId33" w:history="1">
        <w:r w:rsidRPr="0048079E">
          <w:rPr>
            <w:rStyle w:val="Hyperlink"/>
            <w:sz w:val="20"/>
            <w:szCs w:val="20"/>
          </w:rPr>
          <w:t>https://www.flickr.com/photos/maxbraun/4044287983/in/photolist-5Tsem2-4ri2tQ-7ao2Va</w:t>
        </w:r>
      </w:hyperlink>
      <w:r>
        <w:rPr>
          <w:color w:val="000000"/>
          <w:sz w:val="20"/>
          <w:szCs w:val="20"/>
        </w:rPr>
        <w:t xml:space="preserve"> .</w:t>
      </w:r>
    </w:p>
  </w:footnote>
  <w:footnote w:id="22">
    <w:p w:rsidR="00931242" w:rsidRPr="00BC000E" w:rsidRDefault="00931242" w:rsidP="0093124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Written by Mark Cartwright, published on 13 March 2014 under the following license: </w:t>
      </w:r>
      <w:hyperlink r:id="rId34">
        <w:r>
          <w:rPr>
            <w:color w:val="0563C1"/>
            <w:sz w:val="20"/>
            <w:szCs w:val="20"/>
            <w:u w:val="single"/>
          </w:rPr>
          <w:t>Creative Commons Attribution-NonCommercial-ShareAlike</w:t>
        </w:r>
      </w:hyperlink>
      <w:r>
        <w:rPr>
          <w:color w:val="000000"/>
          <w:sz w:val="20"/>
          <w:szCs w:val="20"/>
        </w:rPr>
        <w:t xml:space="preserve"> and available online at </w:t>
      </w:r>
      <w:hyperlink r:id="rId35">
        <w:r>
          <w:rPr>
            <w:color w:val="0563C1"/>
            <w:sz w:val="20"/>
            <w:szCs w:val="20"/>
            <w:u w:val="single"/>
          </w:rPr>
          <w:t>https://www.ancient.eu/Inca_Architecture/</w:t>
        </w:r>
      </w:hyperlink>
      <w:r>
        <w:rPr>
          <w:color w:val="0563C1"/>
          <w:sz w:val="20"/>
          <w:szCs w:val="20"/>
        </w:rPr>
        <w:t>.</w:t>
      </w:r>
    </w:p>
  </w:footnote>
  <w:footnote w:id="23">
    <w:p w:rsidR="00931242" w:rsidRDefault="00931242" w:rsidP="00931242">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This image is in the public domain and is available online at </w:t>
      </w:r>
      <w:hyperlink r:id="rId36">
        <w:r>
          <w:rPr>
            <w:color w:val="0563C1"/>
            <w:sz w:val="20"/>
            <w:szCs w:val="20"/>
            <w:u w:val="single"/>
          </w:rPr>
          <w:t>https://commons.wikimedia.org/wiki/File:Hu%C3%A1nuco_Pampa_Archaeological_site_-_doorway.jpg</w:t>
        </w:r>
      </w:hyperlink>
      <w:r>
        <w:rPr>
          <w:sz w:val="20"/>
          <w:szCs w:val="20"/>
        </w:rPr>
        <w:t>.</w:t>
      </w:r>
    </w:p>
  </w:footnote>
  <w:footnote w:id="24">
    <w:p w:rsidR="00931242" w:rsidRDefault="00931242" w:rsidP="00931242">
      <w:pPr>
        <w:pBdr>
          <w:top w:val="nil"/>
          <w:left w:val="nil"/>
          <w:bottom w:val="nil"/>
          <w:right w:val="nil"/>
          <w:between w:val="nil"/>
        </w:pBdr>
        <w:rPr>
          <w:sz w:val="20"/>
          <w:szCs w:val="20"/>
        </w:rPr>
      </w:pPr>
      <w:r>
        <w:rPr>
          <w:rStyle w:val="FootnoteReference"/>
        </w:rPr>
        <w:footnoteRef/>
      </w:r>
      <w:r>
        <w:rPr>
          <w:color w:val="000000"/>
          <w:sz w:val="20"/>
          <w:szCs w:val="20"/>
        </w:rPr>
        <w:t xml:space="preserve"> </w:t>
      </w:r>
      <w:r>
        <w:rPr>
          <w:sz w:val="20"/>
          <w:szCs w:val="20"/>
        </w:rPr>
        <w:t>This image is licensed under the </w:t>
      </w:r>
      <w:hyperlink r:id="rId37">
        <w:r>
          <w:rPr>
            <w:color w:val="0563C1"/>
            <w:sz w:val="20"/>
            <w:szCs w:val="20"/>
            <w:u w:val="single"/>
          </w:rPr>
          <w:t>Creative Commons</w:t>
        </w:r>
      </w:hyperlink>
      <w:r>
        <w:rPr>
          <w:sz w:val="20"/>
          <w:szCs w:val="20"/>
        </w:rPr>
        <w:t> </w:t>
      </w:r>
      <w:hyperlink r:id="rId38">
        <w:r>
          <w:rPr>
            <w:color w:val="0563C1"/>
            <w:sz w:val="20"/>
            <w:szCs w:val="20"/>
            <w:u w:val="single"/>
          </w:rPr>
          <w:t>Attribution-Share Alike 2.0 Generic</w:t>
        </w:r>
      </w:hyperlink>
      <w:r>
        <w:rPr>
          <w:sz w:val="20"/>
          <w:szCs w:val="20"/>
        </w:rPr>
        <w:t xml:space="preserve"> license and is available online at </w:t>
      </w:r>
      <w:hyperlink r:id="rId39">
        <w:r>
          <w:rPr>
            <w:color w:val="0563C1"/>
            <w:sz w:val="20"/>
            <w:szCs w:val="20"/>
            <w:u w:val="single"/>
          </w:rPr>
          <w:t>https://commons.wikimedia.org/wiki/File:Machu_Picchu,_Peru.jpg</w:t>
        </w:r>
      </w:hyperlink>
      <w:r>
        <w:rPr>
          <w:sz w:val="20"/>
          <w:szCs w:val="20"/>
        </w:rPr>
        <w:t>.</w:t>
      </w:r>
    </w:p>
  </w:footnote>
  <w:footnote w:id="25">
    <w:p w:rsidR="00931242" w:rsidRDefault="00931242" w:rsidP="00931242">
      <w:pPr>
        <w:pBdr>
          <w:top w:val="nil"/>
          <w:left w:val="nil"/>
          <w:bottom w:val="nil"/>
          <w:right w:val="nil"/>
          <w:between w:val="nil"/>
        </w:pBdr>
        <w:rPr>
          <w:b/>
          <w:color w:val="000000"/>
          <w:sz w:val="20"/>
          <w:szCs w:val="20"/>
        </w:rPr>
      </w:pPr>
      <w:r>
        <w:rPr>
          <w:rStyle w:val="FootnoteReference"/>
        </w:rPr>
        <w:footnoteRef/>
      </w:r>
      <w:r>
        <w:rPr>
          <w:color w:val="000000"/>
          <w:sz w:val="20"/>
          <w:szCs w:val="20"/>
        </w:rPr>
        <w:t xml:space="preserve">This image is in the public domain and is available online at </w:t>
      </w:r>
      <w:hyperlink r:id="rId40" w:anchor="/media/File:Willkawaman_ushnu.jpg">
        <w:r>
          <w:rPr>
            <w:color w:val="0563C1"/>
            <w:sz w:val="20"/>
            <w:szCs w:val="20"/>
            <w:u w:val="single"/>
          </w:rPr>
          <w:t>https://en.wikipedia.org/wiki/Ushnu#/media/File:Willkawaman_ushnu.jpg</w:t>
        </w:r>
      </w:hyperlink>
      <w:r>
        <w:rPr>
          <w:b/>
          <w:sz w:val="20"/>
          <w:szCs w:val="20"/>
        </w:rPr>
        <w:t>.</w:t>
      </w:r>
    </w:p>
  </w:footnote>
  <w:footnote w:id="26">
    <w:p w:rsidR="00931242" w:rsidRDefault="00931242" w:rsidP="00931242">
      <w:pPr>
        <w:widowControl/>
        <w:rPr>
          <w:sz w:val="20"/>
          <w:szCs w:val="20"/>
        </w:rPr>
      </w:pPr>
      <w:r w:rsidRPr="00B5123F">
        <w:rPr>
          <w:vertAlign w:val="superscript"/>
        </w:rPr>
        <w:footnoteRef/>
      </w:r>
      <w:r w:rsidRPr="00B5123F">
        <w:rPr>
          <w:sz w:val="20"/>
          <w:szCs w:val="20"/>
        </w:rPr>
        <w:t xml:space="preserve"> This text by </w:t>
      </w:r>
      <w:r w:rsidRPr="00B5123F">
        <w:rPr>
          <w:sz w:val="20"/>
          <w:szCs w:val="20"/>
          <w:highlight w:val="white"/>
        </w:rPr>
        <w:t>the Independence Hall Association</w:t>
      </w:r>
      <w:r w:rsidRPr="00B5123F">
        <w:rPr>
          <w:sz w:val="20"/>
          <w:szCs w:val="20"/>
        </w:rPr>
        <w:t xml:space="preserve"> is licensed under the Creative Commons (CC BY) license. Available online at </w:t>
      </w:r>
      <w:hyperlink r:id="rId41">
        <w:r>
          <w:rPr>
            <w:color w:val="1155CC"/>
            <w:sz w:val="20"/>
            <w:szCs w:val="20"/>
            <w:u w:val="single"/>
          </w:rPr>
          <w:t>https://www.ushistory.org/civ/11d.asp</w:t>
        </w:r>
      </w:hyperlink>
      <w:r>
        <w:rPr>
          <w:sz w:val="20"/>
          <w:szCs w:val="20"/>
        </w:rPr>
        <w:t xml:space="preserve">. </w:t>
      </w:r>
    </w:p>
  </w:footnote>
  <w:footnote w:id="27">
    <w:p w:rsidR="00931242" w:rsidRPr="00F37B5B" w:rsidRDefault="00931242" w:rsidP="00931242">
      <w:pPr>
        <w:widowControl/>
        <w:rPr>
          <w:sz w:val="20"/>
          <w:szCs w:val="20"/>
        </w:rPr>
      </w:pPr>
      <w:r w:rsidRPr="00F37B5B">
        <w:rPr>
          <w:sz w:val="20"/>
          <w:szCs w:val="20"/>
          <w:vertAlign w:val="superscript"/>
        </w:rPr>
        <w:footnoteRef/>
      </w:r>
      <w:r w:rsidRPr="00F37B5B">
        <w:rPr>
          <w:sz w:val="20"/>
          <w:szCs w:val="20"/>
        </w:rPr>
        <w:t xml:space="preserve"> This image is licensed under the</w:t>
      </w:r>
      <w:r w:rsidRPr="00F37B5B">
        <w:rPr>
          <w:color w:val="333333"/>
          <w:sz w:val="20"/>
          <w:szCs w:val="20"/>
        </w:rPr>
        <w:t xml:space="preserve"> </w:t>
      </w:r>
      <w:hyperlink r:id="rId42">
        <w:r w:rsidRPr="00F37B5B">
          <w:rPr>
            <w:color w:val="1155CC"/>
            <w:sz w:val="20"/>
            <w:szCs w:val="20"/>
            <w:u w:val="single"/>
          </w:rPr>
          <w:t>Creative Commons (CC BY) license</w:t>
        </w:r>
      </w:hyperlink>
      <w:r w:rsidRPr="00F37B5B">
        <w:rPr>
          <w:color w:val="333333"/>
          <w:sz w:val="20"/>
          <w:szCs w:val="20"/>
        </w:rPr>
        <w:t xml:space="preserve">. </w:t>
      </w:r>
      <w:r w:rsidRPr="00F37B5B">
        <w:rPr>
          <w:sz w:val="20"/>
          <w:szCs w:val="20"/>
        </w:rPr>
        <w:t xml:space="preserve">Available online at </w:t>
      </w:r>
      <w:hyperlink r:id="rId43">
        <w:r w:rsidRPr="00F37B5B">
          <w:rPr>
            <w:color w:val="1155CC"/>
            <w:sz w:val="20"/>
            <w:szCs w:val="20"/>
            <w:u w:val="single"/>
          </w:rPr>
          <w:t>https://commons.wikimedia.org/wiki/File:Tenochtitlan-medium.png</w:t>
        </w:r>
      </w:hyperlink>
      <w:r w:rsidRPr="00F37B5B">
        <w:rPr>
          <w:sz w:val="20"/>
          <w:szCs w:val="20"/>
        </w:rPr>
        <w:t xml:space="preserve">. </w:t>
      </w:r>
    </w:p>
  </w:footnote>
  <w:footnote w:id="28">
    <w:p w:rsidR="00931242" w:rsidRPr="00CC6738" w:rsidRDefault="00931242" w:rsidP="00931242">
      <w:pPr>
        <w:pStyle w:val="FootnoteText"/>
      </w:pPr>
      <w:r w:rsidRPr="00F37B5B">
        <w:rPr>
          <w:rStyle w:val="FootnoteReference"/>
        </w:rPr>
        <w:footnoteRef/>
      </w:r>
      <w:r w:rsidRPr="00F37B5B">
        <w:t xml:space="preserve"> This image is licensed under the </w:t>
      </w:r>
      <w:hyperlink r:id="rId44">
        <w:r w:rsidRPr="00F37B5B">
          <w:rPr>
            <w:color w:val="1155CC"/>
            <w:u w:val="single"/>
          </w:rPr>
          <w:t>Creative Commons (CC BY) license</w:t>
        </w:r>
      </w:hyperlink>
      <w:r w:rsidRPr="00F37B5B">
        <w:t xml:space="preserve">. Available online at </w:t>
      </w:r>
      <w:hyperlink r:id="rId45" w:history="1">
        <w:r w:rsidRPr="00173D19">
          <w:rPr>
            <w:rStyle w:val="Hyperlink"/>
          </w:rPr>
          <w:t>https://commons.wikimedia.org/wiki/File:Aztec_Empire_c_1519.png</w:t>
        </w:r>
      </w:hyperlink>
      <w:r w:rsidRPr="00CC6738">
        <w:t>.</w:t>
      </w:r>
      <w:r>
        <w:t xml:space="preserve"> </w:t>
      </w:r>
    </w:p>
  </w:footnote>
  <w:footnote w:id="29">
    <w:p w:rsidR="00931242" w:rsidRDefault="00931242" w:rsidP="00931242">
      <w:pPr>
        <w:widowControl/>
        <w:rPr>
          <w:sz w:val="20"/>
          <w:szCs w:val="20"/>
        </w:rPr>
      </w:pPr>
      <w:r>
        <w:rPr>
          <w:vertAlign w:val="superscript"/>
        </w:rPr>
        <w:footnoteRef/>
      </w:r>
      <w:r>
        <w:rPr>
          <w:sz w:val="20"/>
          <w:szCs w:val="20"/>
        </w:rPr>
        <w:t xml:space="preserve"> This text by </w:t>
      </w:r>
      <w:r>
        <w:rPr>
          <w:color w:val="333333"/>
          <w:sz w:val="20"/>
          <w:szCs w:val="20"/>
          <w:highlight w:val="white"/>
        </w:rPr>
        <w:t>the Independence Hall Association</w:t>
      </w:r>
      <w:r>
        <w:rPr>
          <w:sz w:val="20"/>
          <w:szCs w:val="20"/>
        </w:rPr>
        <w:t xml:space="preserve"> is licensed under the Creative Commons (CC BY) license. Available online at </w:t>
      </w:r>
      <w:hyperlink r:id="rId46" w:history="1">
        <w:r w:rsidRPr="00173D19">
          <w:rPr>
            <w:rStyle w:val="Hyperlink"/>
            <w:sz w:val="20"/>
            <w:szCs w:val="20"/>
          </w:rPr>
          <w:t>https://www.ushistory.org/civ/11c.asp</w:t>
        </w:r>
      </w:hyperlink>
      <w:r>
        <w:rPr>
          <w:sz w:val="20"/>
          <w:szCs w:val="20"/>
        </w:rPr>
        <w:t xml:space="preserve">. </w:t>
      </w:r>
    </w:p>
  </w:footnote>
  <w:footnote w:id="30">
    <w:p w:rsidR="00931242" w:rsidRDefault="00931242" w:rsidP="00931242">
      <w:pPr>
        <w:pStyle w:val="FootnoteText"/>
      </w:pPr>
      <w:r>
        <w:rPr>
          <w:rStyle w:val="FootnoteReference"/>
        </w:rPr>
        <w:footnoteRef/>
      </w:r>
      <w:r>
        <w:t xml:space="preserve"> This image is licensed under the</w:t>
      </w:r>
      <w:r>
        <w:rPr>
          <w:color w:val="333333"/>
        </w:rPr>
        <w:t xml:space="preserve"> </w:t>
      </w:r>
      <w:hyperlink r:id="rId47">
        <w:r>
          <w:rPr>
            <w:color w:val="1155CC"/>
            <w:u w:val="single"/>
          </w:rPr>
          <w:t>Creative Commons (CC BY) license</w:t>
        </w:r>
      </w:hyperlink>
      <w:r>
        <w:rPr>
          <w:color w:val="333333"/>
        </w:rPr>
        <w:t xml:space="preserve">. </w:t>
      </w:r>
      <w:r>
        <w:t xml:space="preserve">Available online at </w:t>
      </w:r>
      <w:hyperlink r:id="rId48" w:history="1">
        <w:r w:rsidRPr="00173D19">
          <w:rPr>
            <w:rStyle w:val="Hyperlink"/>
          </w:rPr>
          <w:t>https://commons.wikimedia.org/wiki/Atlas_of_the_Inca_Empire</w:t>
        </w:r>
      </w:hyperlink>
      <w:r>
        <w:t xml:space="preserve">. </w:t>
      </w:r>
    </w:p>
  </w:footnote>
  <w:footnote w:id="31">
    <w:p w:rsidR="00931242" w:rsidRDefault="00931242" w:rsidP="00931242">
      <w:pPr>
        <w:widowControl/>
        <w:rPr>
          <w:sz w:val="20"/>
          <w:szCs w:val="20"/>
        </w:rPr>
      </w:pPr>
      <w:r>
        <w:rPr>
          <w:vertAlign w:val="superscript"/>
        </w:rPr>
        <w:footnoteRef/>
      </w:r>
      <w:r>
        <w:rPr>
          <w:rFonts w:ascii="Arial" w:eastAsia="Arial" w:hAnsi="Arial" w:cs="Arial"/>
          <w:sz w:val="20"/>
          <w:szCs w:val="20"/>
        </w:rPr>
        <w:t xml:space="preserve"> </w:t>
      </w:r>
      <w:r>
        <w:rPr>
          <w:sz w:val="20"/>
          <w:szCs w:val="20"/>
        </w:rPr>
        <w:t>This text by Christopher Brooks is licensed under the</w:t>
      </w:r>
      <w:r>
        <w:rPr>
          <w:color w:val="333333"/>
          <w:sz w:val="20"/>
          <w:szCs w:val="20"/>
        </w:rPr>
        <w:t xml:space="preserve"> </w:t>
      </w:r>
      <w:hyperlink r:id="rId49">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p>
    <w:p w:rsidR="00931242" w:rsidRDefault="00E8184C" w:rsidP="00931242">
      <w:pPr>
        <w:widowControl/>
        <w:rPr>
          <w:sz w:val="20"/>
          <w:szCs w:val="20"/>
        </w:rPr>
      </w:pPr>
      <w:hyperlink r:id="rId50">
        <w:r w:rsidR="00931242">
          <w:rPr>
            <w:color w:val="1155CC"/>
            <w:sz w:val="20"/>
            <w:szCs w:val="20"/>
            <w:u w:val="single"/>
          </w:rPr>
          <w:t>https://human.libretexts.org/Bookshelves/History/World_History/Book%3A_Western_Civilization_-_A_Concise_History_II_(Brooks)/06%3A_European_Exploration_and_Conquest</w:t>
        </w:r>
      </w:hyperlink>
      <w:r w:rsidR="00931242">
        <w:rPr>
          <w:sz w:val="20"/>
          <w:szCs w:val="20"/>
        </w:rPr>
        <w:t xml:space="preserve">. </w:t>
      </w:r>
    </w:p>
  </w:footnote>
  <w:footnote w:id="32">
    <w:p w:rsidR="00931242" w:rsidRDefault="00931242" w:rsidP="00931242">
      <w:pPr>
        <w:rPr>
          <w:sz w:val="20"/>
          <w:szCs w:val="20"/>
        </w:rPr>
      </w:pPr>
      <w:r>
        <w:rPr>
          <w:vertAlign w:val="superscript"/>
        </w:rPr>
        <w:footnoteRef/>
      </w:r>
      <w:r>
        <w:rPr>
          <w:sz w:val="20"/>
          <w:szCs w:val="20"/>
        </w:rPr>
        <w:t xml:space="preserve"> This image is licensed under the</w:t>
      </w:r>
      <w:r>
        <w:rPr>
          <w:color w:val="333333"/>
          <w:sz w:val="20"/>
          <w:szCs w:val="20"/>
        </w:rPr>
        <w:t xml:space="preserve"> </w:t>
      </w:r>
      <w:hyperlink r:id="rId51">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p>
    <w:p w:rsidR="00931242" w:rsidRDefault="00E8184C" w:rsidP="00931242">
      <w:pPr>
        <w:widowControl/>
        <w:rPr>
          <w:sz w:val="20"/>
          <w:szCs w:val="20"/>
        </w:rPr>
      </w:pPr>
      <w:hyperlink r:id="rId52">
        <w:r w:rsidR="00931242">
          <w:rPr>
            <w:color w:val="1155CC"/>
            <w:sz w:val="20"/>
            <w:szCs w:val="20"/>
            <w:u w:val="single"/>
          </w:rPr>
          <w:t>https://human.libretexts.org/Bookshelves/History/World_History/Book%3A_Western_Civilization_-_A_Concise_History_II_(Brooks)/06%3A_European_Exploration_and_Conquest</w:t>
        </w:r>
      </w:hyperlink>
      <w:r w:rsidR="00931242">
        <w:rPr>
          <w:sz w:val="20"/>
          <w:szCs w:val="20"/>
        </w:rPr>
        <w:t xml:space="preserve">. </w:t>
      </w:r>
    </w:p>
  </w:footnote>
  <w:footnote w:id="33">
    <w:p w:rsidR="00931242" w:rsidRDefault="00931242" w:rsidP="00931242">
      <w:pPr>
        <w:rPr>
          <w:sz w:val="20"/>
          <w:szCs w:val="20"/>
        </w:rPr>
      </w:pPr>
      <w:r>
        <w:rPr>
          <w:vertAlign w:val="superscript"/>
        </w:rPr>
        <w:footnoteRef/>
      </w:r>
      <w:r>
        <w:rPr>
          <w:sz w:val="20"/>
          <w:szCs w:val="20"/>
        </w:rPr>
        <w:t xml:space="preserve"> This image by Andrew Dunn is licensed under the</w:t>
      </w:r>
      <w:r>
        <w:rPr>
          <w:color w:val="333333"/>
          <w:sz w:val="20"/>
          <w:szCs w:val="20"/>
        </w:rPr>
        <w:t xml:space="preserve"> </w:t>
      </w:r>
      <w:hyperlink r:id="rId53">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p>
    <w:p w:rsidR="00931242" w:rsidRDefault="00E8184C" w:rsidP="00931242">
      <w:pPr>
        <w:rPr>
          <w:sz w:val="20"/>
          <w:szCs w:val="20"/>
        </w:rPr>
      </w:pPr>
      <w:hyperlink r:id="rId54">
        <w:r w:rsidR="00931242">
          <w:rPr>
            <w:color w:val="1155CC"/>
            <w:sz w:val="20"/>
            <w:szCs w:val="20"/>
            <w:u w:val="single"/>
          </w:rPr>
          <w:t>https://commons.wikimedia.org/wiki/File:Astrolabe-Persian-18C.jpg</w:t>
        </w:r>
      </w:hyperlink>
      <w:r w:rsidR="00931242">
        <w:rPr>
          <w:sz w:val="20"/>
          <w:szCs w:val="20"/>
        </w:rPr>
        <w:t xml:space="preserve">. </w:t>
      </w:r>
    </w:p>
  </w:footnote>
  <w:footnote w:id="34">
    <w:p w:rsidR="00931242" w:rsidRDefault="00931242" w:rsidP="00931242">
      <w:pPr>
        <w:widowControl/>
        <w:rPr>
          <w:sz w:val="20"/>
          <w:szCs w:val="20"/>
        </w:rPr>
      </w:pPr>
      <w:r>
        <w:rPr>
          <w:vertAlign w:val="superscript"/>
        </w:rPr>
        <w:footnoteRef/>
      </w:r>
      <w:r>
        <w:rPr>
          <w:rFonts w:ascii="Arial" w:eastAsia="Arial" w:hAnsi="Arial" w:cs="Arial"/>
          <w:sz w:val="20"/>
          <w:szCs w:val="20"/>
        </w:rPr>
        <w:t xml:space="preserve"> </w:t>
      </w:r>
      <w:r>
        <w:rPr>
          <w:sz w:val="20"/>
          <w:szCs w:val="20"/>
        </w:rPr>
        <w:t xml:space="preserve">This text by Rice University is licensed under the Creative Commons (CC BY) license. Available online at </w:t>
      </w:r>
    </w:p>
    <w:p w:rsidR="00931242" w:rsidRDefault="00E8184C" w:rsidP="00931242">
      <w:pPr>
        <w:widowControl/>
        <w:rPr>
          <w:sz w:val="20"/>
          <w:szCs w:val="20"/>
        </w:rPr>
      </w:pPr>
      <w:hyperlink r:id="rId55">
        <w:r w:rsidR="00931242">
          <w:rPr>
            <w:color w:val="1155CC"/>
            <w:sz w:val="20"/>
            <w:szCs w:val="20"/>
            <w:u w:val="single"/>
          </w:rPr>
          <w:t>https://openstax.org/books/us-history/pages/1-2-europe-on-the-brink-of-change</w:t>
        </w:r>
      </w:hyperlink>
      <w:r w:rsidR="00931242">
        <w:rPr>
          <w:sz w:val="20"/>
          <w:szCs w:val="20"/>
        </w:rPr>
        <w:t xml:space="preserve">. </w:t>
      </w:r>
    </w:p>
  </w:footnote>
  <w:footnote w:id="35">
    <w:p w:rsidR="00931242" w:rsidRDefault="00931242" w:rsidP="00931242">
      <w:pPr>
        <w:rPr>
          <w:sz w:val="20"/>
          <w:szCs w:val="20"/>
        </w:rPr>
      </w:pPr>
      <w:r>
        <w:rPr>
          <w:vertAlign w:val="superscript"/>
        </w:rPr>
        <w:footnoteRef/>
      </w:r>
      <w:r>
        <w:rPr>
          <w:sz w:val="20"/>
          <w:szCs w:val="20"/>
        </w:rPr>
        <w:t xml:space="preserve"> This image is licensed under the Creative Commons (CC BY) license. Available online at </w:t>
      </w:r>
      <w:hyperlink r:id="rId56">
        <w:r>
          <w:rPr>
            <w:color w:val="1155CC"/>
            <w:sz w:val="20"/>
            <w:szCs w:val="20"/>
            <w:u w:val="single"/>
          </w:rPr>
          <w:t>https://commons.wikimedia.org/wiki/File:Viajes_de_colon_en.svg</w:t>
        </w:r>
      </w:hyperlink>
      <w:r>
        <w:rPr>
          <w:sz w:val="20"/>
          <w:szCs w:val="20"/>
        </w:rPr>
        <w:t xml:space="preserve">. </w:t>
      </w:r>
    </w:p>
  </w:footnote>
  <w:footnote w:id="36">
    <w:p w:rsidR="00931242" w:rsidRDefault="00931242" w:rsidP="00931242">
      <w:pPr>
        <w:widowControl/>
        <w:rPr>
          <w:sz w:val="20"/>
          <w:szCs w:val="20"/>
        </w:rPr>
      </w:pPr>
      <w:r>
        <w:rPr>
          <w:vertAlign w:val="superscript"/>
        </w:rPr>
        <w:footnoteRef/>
      </w:r>
      <w:r>
        <w:rPr>
          <w:rFonts w:ascii="Arial" w:eastAsia="Arial" w:hAnsi="Arial" w:cs="Arial"/>
          <w:sz w:val="20"/>
          <w:szCs w:val="20"/>
        </w:rPr>
        <w:t xml:space="preserve"> </w:t>
      </w:r>
      <w:r>
        <w:rPr>
          <w:sz w:val="20"/>
          <w:szCs w:val="20"/>
        </w:rPr>
        <w:t xml:space="preserve">This text by Christopher Brooks is licensed under the Creative Commons (CC BY) license. Available online at </w:t>
      </w:r>
    </w:p>
    <w:p w:rsidR="00931242" w:rsidRDefault="00E8184C" w:rsidP="00931242">
      <w:pPr>
        <w:widowControl/>
        <w:rPr>
          <w:rFonts w:ascii="Arial" w:eastAsia="Arial" w:hAnsi="Arial" w:cs="Arial"/>
          <w:sz w:val="20"/>
          <w:szCs w:val="20"/>
        </w:rPr>
      </w:pPr>
      <w:hyperlink r:id="rId57">
        <w:r w:rsidR="00931242">
          <w:rPr>
            <w:color w:val="1155CC"/>
            <w:sz w:val="20"/>
            <w:szCs w:val="20"/>
            <w:u w:val="single"/>
          </w:rPr>
          <w:t>https://human.libretexts.org/Bookshelves/History/World_History/Book%3A_Western_Civilization_-_A_Concise_History_II_(Brooks)/06%3A_European_Exploration_and_Conquest/6.03%3A_Spain%2C_Columbus%2C_the_Great_Dying%2C_and_the_Columbian_Exchange</w:t>
        </w:r>
      </w:hyperlink>
      <w:r w:rsidR="00931242">
        <w:rPr>
          <w:sz w:val="20"/>
          <w:szCs w:val="20"/>
        </w:rPr>
        <w:t xml:space="preserve">. </w:t>
      </w:r>
    </w:p>
  </w:footnote>
  <w:footnote w:id="37">
    <w:p w:rsidR="00931242" w:rsidRPr="00DA55FF" w:rsidRDefault="00931242" w:rsidP="00931242">
      <w:pPr>
        <w:pStyle w:val="FootnoteText"/>
        <w:rPr>
          <w:color w:val="000000"/>
        </w:rPr>
      </w:pPr>
      <w:r>
        <w:rPr>
          <w:rStyle w:val="FootnoteReference"/>
        </w:rPr>
        <w:footnoteRef/>
      </w:r>
      <w:r>
        <w:t xml:space="preserve"> </w:t>
      </w:r>
      <w:r w:rsidRPr="00DA55FF">
        <w:rPr>
          <w:color w:val="000000"/>
        </w:rPr>
        <w:t xml:space="preserve">This text is in the public domain and is available online at </w:t>
      </w:r>
      <w:hyperlink r:id="rId58" w:history="1">
        <w:r w:rsidRPr="00DA55FF">
          <w:rPr>
            <w:rStyle w:val="Hyperlink"/>
          </w:rPr>
          <w:t>https://sourcebooks.fordham.edu/source/columbus2.asp</w:t>
        </w:r>
      </w:hyperlink>
      <w:r w:rsidRPr="00DA55FF">
        <w:rPr>
          <w:color w:val="000000"/>
        </w:rPr>
        <w:t>.</w:t>
      </w:r>
    </w:p>
  </w:footnote>
  <w:footnote w:id="38">
    <w:p w:rsidR="00931242" w:rsidRDefault="00931242" w:rsidP="00931242">
      <w:pPr>
        <w:rPr>
          <w:sz w:val="20"/>
          <w:szCs w:val="20"/>
        </w:rPr>
      </w:pPr>
      <w:r>
        <w:rPr>
          <w:vertAlign w:val="superscript"/>
        </w:rPr>
        <w:footnoteRef/>
      </w:r>
      <w:r>
        <w:rPr>
          <w:sz w:val="20"/>
          <w:szCs w:val="20"/>
        </w:rPr>
        <w:t xml:space="preserve"> This text by Christopher Brooks is licensed under the Creative Commons (CC BY) license. Available online at </w:t>
      </w:r>
    </w:p>
    <w:p w:rsidR="00931242" w:rsidRDefault="00E8184C" w:rsidP="00931242">
      <w:pPr>
        <w:widowControl/>
        <w:rPr>
          <w:sz w:val="20"/>
          <w:szCs w:val="20"/>
        </w:rPr>
      </w:pPr>
      <w:hyperlink r:id="rId59">
        <w:r w:rsidR="00931242">
          <w:rPr>
            <w:color w:val="1155CC"/>
            <w:sz w:val="20"/>
            <w:szCs w:val="20"/>
            <w:u w:val="single"/>
          </w:rPr>
          <w:t>https://human.libretexts.org/Bookshelves/History/World_History/Book%3A_Western_Civilization_-_A_Concise_History_II_(Brooks)/06%3A_European_Exploration_and_Conquest/6.04%3A_The_Conquistadors</w:t>
        </w:r>
      </w:hyperlink>
    </w:p>
  </w:footnote>
  <w:footnote w:id="39">
    <w:p w:rsidR="00931242" w:rsidRPr="00DA55FF" w:rsidRDefault="00931242" w:rsidP="00931242">
      <w:pPr>
        <w:rPr>
          <w:sz w:val="20"/>
          <w:szCs w:val="20"/>
        </w:rPr>
      </w:pPr>
      <w:r>
        <w:rPr>
          <w:vertAlign w:val="superscript"/>
        </w:rPr>
        <w:footnoteRef/>
      </w:r>
      <w:r>
        <w:rPr>
          <w:sz w:val="20"/>
          <w:szCs w:val="20"/>
        </w:rPr>
        <w:t xml:space="preserve"> </w:t>
      </w:r>
      <w:r w:rsidRPr="00DA55FF">
        <w:rPr>
          <w:sz w:val="20"/>
          <w:szCs w:val="20"/>
        </w:rPr>
        <w:t>This image is licensed under the</w:t>
      </w:r>
      <w:r w:rsidRPr="00DA55FF">
        <w:rPr>
          <w:color w:val="333333"/>
          <w:sz w:val="20"/>
          <w:szCs w:val="20"/>
        </w:rPr>
        <w:t xml:space="preserve"> </w:t>
      </w:r>
      <w:hyperlink r:id="rId60">
        <w:r w:rsidRPr="00DA55FF">
          <w:rPr>
            <w:color w:val="1155CC"/>
            <w:sz w:val="20"/>
            <w:szCs w:val="20"/>
            <w:u w:val="single"/>
          </w:rPr>
          <w:t>Creative Commons (CC BY) license</w:t>
        </w:r>
      </w:hyperlink>
      <w:r w:rsidRPr="00DA55FF">
        <w:rPr>
          <w:color w:val="333333"/>
          <w:sz w:val="20"/>
          <w:szCs w:val="20"/>
        </w:rPr>
        <w:t xml:space="preserve">. </w:t>
      </w:r>
      <w:r w:rsidRPr="00DA55FF">
        <w:rPr>
          <w:sz w:val="20"/>
          <w:szCs w:val="20"/>
        </w:rPr>
        <w:t xml:space="preserve">Available online at </w:t>
      </w:r>
      <w:hyperlink r:id="rId61" w:history="1">
        <w:r w:rsidRPr="00DA55FF">
          <w:rPr>
            <w:rStyle w:val="Hyperlink"/>
            <w:sz w:val="20"/>
            <w:szCs w:val="20"/>
          </w:rPr>
          <w:t>https://commons.wikimedia.org/wiki/File:%D0%A2%D0%B5%D0%BD%D0%BE%D1%87%D1%82%D0%B8%D1%82%D0%BB%D0%B0%D0%BD.jpg</w:t>
        </w:r>
      </w:hyperlink>
      <w:r w:rsidRPr="00DA55FF">
        <w:rPr>
          <w:sz w:val="20"/>
          <w:szCs w:val="20"/>
        </w:rPr>
        <w:t xml:space="preserve">. </w:t>
      </w:r>
    </w:p>
  </w:footnote>
  <w:footnote w:id="40">
    <w:p w:rsidR="00931242" w:rsidRDefault="00931242" w:rsidP="00931242">
      <w:pPr>
        <w:pStyle w:val="FootnoteText"/>
      </w:pPr>
      <w:r w:rsidRPr="00DA55FF">
        <w:rPr>
          <w:rStyle w:val="FootnoteReference"/>
        </w:rPr>
        <w:footnoteRef/>
      </w:r>
      <w:r w:rsidRPr="00DA55FF">
        <w:t xml:space="preserve"> </w:t>
      </w:r>
      <w:r w:rsidRPr="00DA55FF">
        <w:rPr>
          <w:color w:val="000000"/>
        </w:rPr>
        <w:t xml:space="preserve">This image is in the public domain and is available online at </w:t>
      </w:r>
      <w:hyperlink r:id="rId62" w:history="1">
        <w:r w:rsidRPr="00DA55FF">
          <w:rPr>
            <w:rStyle w:val="Hyperlink"/>
          </w:rPr>
          <w:t>https://sourcebooks.fordham.edu/mod/1520cortes.asp</w:t>
        </w:r>
      </w:hyperlink>
      <w:r w:rsidRPr="00DA55FF">
        <w:t>.</w:t>
      </w:r>
      <w:r>
        <w:t xml:space="preserve"> </w:t>
      </w:r>
    </w:p>
  </w:footnote>
  <w:footnote w:id="41">
    <w:p w:rsidR="00931242" w:rsidRDefault="00931242" w:rsidP="00931242">
      <w:pPr>
        <w:widowControl/>
        <w:rPr>
          <w:sz w:val="20"/>
          <w:szCs w:val="20"/>
        </w:rPr>
      </w:pPr>
      <w:r>
        <w:rPr>
          <w:vertAlign w:val="superscript"/>
        </w:rPr>
        <w:footnoteRef/>
      </w:r>
      <w:r>
        <w:rPr>
          <w:sz w:val="20"/>
          <w:szCs w:val="20"/>
        </w:rPr>
        <w:t xml:space="preserve"> </w:t>
      </w:r>
      <w:r w:rsidRPr="00CC6738">
        <w:rPr>
          <w:sz w:val="20"/>
          <w:szCs w:val="20"/>
        </w:rPr>
        <w:t xml:space="preserve">This </w:t>
      </w:r>
      <w:r>
        <w:rPr>
          <w:sz w:val="20"/>
          <w:szCs w:val="20"/>
        </w:rPr>
        <w:t>text</w:t>
      </w:r>
      <w:r w:rsidRPr="00CC6738">
        <w:rPr>
          <w:sz w:val="20"/>
          <w:szCs w:val="20"/>
        </w:rPr>
        <w:t xml:space="preserve"> by </w:t>
      </w:r>
      <w:r>
        <w:rPr>
          <w:sz w:val="20"/>
          <w:szCs w:val="20"/>
        </w:rPr>
        <w:t>American Yawp</w:t>
      </w:r>
      <w:r w:rsidRPr="00CC6738">
        <w:rPr>
          <w:sz w:val="20"/>
          <w:szCs w:val="20"/>
        </w:rPr>
        <w:t xml:space="preserve"> is licensed under the </w:t>
      </w:r>
      <w:hyperlink r:id="rId63">
        <w:r>
          <w:rPr>
            <w:color w:val="1155CC"/>
            <w:sz w:val="20"/>
            <w:szCs w:val="20"/>
            <w:u w:val="single"/>
          </w:rPr>
          <w:t>Creative Commons (CC BY) license</w:t>
        </w:r>
      </w:hyperlink>
      <w:r w:rsidRPr="00CC6738">
        <w:rPr>
          <w:sz w:val="20"/>
          <w:szCs w:val="20"/>
        </w:rPr>
        <w:t>. Availab</w:t>
      </w:r>
      <w:r>
        <w:rPr>
          <w:sz w:val="20"/>
          <w:szCs w:val="20"/>
        </w:rPr>
        <w:t xml:space="preserve">le online at </w:t>
      </w:r>
      <w:hyperlink r:id="rId64" w:history="1">
        <w:r w:rsidRPr="00173D19">
          <w:rPr>
            <w:rStyle w:val="Hyperlink"/>
            <w:sz w:val="20"/>
            <w:szCs w:val="20"/>
          </w:rPr>
          <w:t>http://www.americanyawp.com/text/01-the-new-world/</w:t>
        </w:r>
      </w:hyperlink>
      <w:r>
        <w:rPr>
          <w:sz w:val="20"/>
          <w:szCs w:val="20"/>
        </w:rPr>
        <w:t xml:space="preserve">. </w:t>
      </w:r>
    </w:p>
  </w:footnote>
  <w:footnote w:id="42">
    <w:p w:rsidR="00931242" w:rsidRPr="00A61F50" w:rsidRDefault="00931242" w:rsidP="00931242">
      <w:pPr>
        <w:rPr>
          <w:sz w:val="20"/>
          <w:szCs w:val="20"/>
        </w:rPr>
      </w:pPr>
      <w:r>
        <w:rPr>
          <w:vertAlign w:val="superscript"/>
        </w:rPr>
        <w:footnoteRef/>
      </w:r>
      <w:r>
        <w:rPr>
          <w:sz w:val="20"/>
          <w:szCs w:val="20"/>
        </w:rPr>
        <w:t xml:space="preserve"> </w:t>
      </w:r>
      <w:r w:rsidRPr="00A61F50">
        <w:rPr>
          <w:sz w:val="20"/>
          <w:szCs w:val="20"/>
        </w:rPr>
        <w:t>This image is licensed under the</w:t>
      </w:r>
      <w:r w:rsidRPr="00A61F50">
        <w:rPr>
          <w:color w:val="333333"/>
          <w:sz w:val="20"/>
          <w:szCs w:val="20"/>
        </w:rPr>
        <w:t xml:space="preserve"> </w:t>
      </w:r>
      <w:hyperlink r:id="rId65">
        <w:r w:rsidRPr="00A61F50">
          <w:rPr>
            <w:color w:val="1155CC"/>
            <w:sz w:val="20"/>
            <w:szCs w:val="20"/>
            <w:u w:val="single"/>
          </w:rPr>
          <w:t>Creative Commons (CC BY) license</w:t>
        </w:r>
      </w:hyperlink>
      <w:r w:rsidRPr="00A61F50">
        <w:rPr>
          <w:color w:val="333333"/>
          <w:sz w:val="20"/>
          <w:szCs w:val="20"/>
        </w:rPr>
        <w:t xml:space="preserve">. </w:t>
      </w:r>
      <w:r w:rsidRPr="00A61F50">
        <w:rPr>
          <w:sz w:val="20"/>
          <w:szCs w:val="20"/>
        </w:rPr>
        <w:t xml:space="preserve">Available online at </w:t>
      </w:r>
    </w:p>
    <w:p w:rsidR="00931242" w:rsidRPr="00A61F50" w:rsidRDefault="00931242" w:rsidP="00931242">
      <w:pPr>
        <w:rPr>
          <w:sz w:val="20"/>
          <w:szCs w:val="20"/>
        </w:rPr>
      </w:pPr>
      <w:r w:rsidRPr="00A61F50">
        <w:rPr>
          <w:sz w:val="20"/>
          <w:szCs w:val="20"/>
        </w:rPr>
        <w:t xml:space="preserve"> </w:t>
      </w:r>
      <w:hyperlink r:id="rId66">
        <w:r w:rsidRPr="00A61F50">
          <w:rPr>
            <w:color w:val="1155CC"/>
            <w:sz w:val="20"/>
            <w:szCs w:val="20"/>
            <w:u w:val="single"/>
          </w:rPr>
          <w:t>https://commons.wikimedia.org/wiki/File:Ruta_de_Cort%C3%A9s.svg</w:t>
        </w:r>
      </w:hyperlink>
      <w:r w:rsidRPr="00A61F50">
        <w:rPr>
          <w:sz w:val="20"/>
          <w:szCs w:val="20"/>
        </w:rPr>
        <w:t xml:space="preserve">. </w:t>
      </w:r>
    </w:p>
  </w:footnote>
  <w:footnote w:id="43">
    <w:p w:rsidR="00931242" w:rsidRPr="00784A9B" w:rsidRDefault="00931242" w:rsidP="00931242">
      <w:pPr>
        <w:widowControl/>
        <w:rPr>
          <w:sz w:val="20"/>
          <w:szCs w:val="20"/>
        </w:rPr>
      </w:pPr>
      <w:r w:rsidRPr="00A61F50">
        <w:rPr>
          <w:sz w:val="20"/>
          <w:szCs w:val="20"/>
          <w:vertAlign w:val="superscript"/>
        </w:rPr>
        <w:footnoteRef/>
      </w:r>
      <w:r w:rsidRPr="00A61F50">
        <w:rPr>
          <w:sz w:val="20"/>
          <w:szCs w:val="20"/>
        </w:rPr>
        <w:t xml:space="preserve"> This text by Independence Hall Association is licensed under the</w:t>
      </w:r>
      <w:r w:rsidRPr="00A61F50">
        <w:rPr>
          <w:color w:val="333333"/>
          <w:sz w:val="20"/>
          <w:szCs w:val="20"/>
        </w:rPr>
        <w:t xml:space="preserve"> </w:t>
      </w:r>
      <w:hyperlink r:id="rId67">
        <w:r w:rsidRPr="00A61F50">
          <w:rPr>
            <w:color w:val="1155CC"/>
            <w:sz w:val="20"/>
            <w:szCs w:val="20"/>
            <w:u w:val="single"/>
          </w:rPr>
          <w:t>Creative Commons (CC BY) license</w:t>
        </w:r>
      </w:hyperlink>
      <w:r w:rsidRPr="00A61F50">
        <w:rPr>
          <w:color w:val="333333"/>
          <w:sz w:val="20"/>
          <w:szCs w:val="20"/>
        </w:rPr>
        <w:t xml:space="preserve">. </w:t>
      </w:r>
      <w:r w:rsidRPr="00A61F50">
        <w:rPr>
          <w:sz w:val="20"/>
          <w:szCs w:val="20"/>
        </w:rPr>
        <w:t xml:space="preserve">Available online at </w:t>
      </w:r>
      <w:hyperlink r:id="rId68">
        <w:r w:rsidRPr="00A61F50">
          <w:rPr>
            <w:color w:val="1155CC"/>
            <w:sz w:val="20"/>
            <w:szCs w:val="20"/>
            <w:u w:val="single"/>
          </w:rPr>
          <w:t>https://www.ushistory.org/civ/11e.asp</w:t>
        </w:r>
      </w:hyperlink>
      <w:r>
        <w:rPr>
          <w:color w:val="1155CC"/>
          <w:sz w:val="20"/>
          <w:szCs w:val="20"/>
        </w:rPr>
        <w:t>.</w:t>
      </w:r>
    </w:p>
  </w:footnote>
  <w:footnote w:id="44">
    <w:p w:rsidR="00931242" w:rsidRDefault="00931242" w:rsidP="00931242">
      <w:pPr>
        <w:rPr>
          <w:sz w:val="20"/>
          <w:szCs w:val="20"/>
        </w:rPr>
      </w:pPr>
      <w:r>
        <w:rPr>
          <w:vertAlign w:val="superscript"/>
        </w:rPr>
        <w:footnoteRef/>
      </w:r>
      <w:r>
        <w:rPr>
          <w:sz w:val="20"/>
          <w:szCs w:val="20"/>
        </w:rPr>
        <w:t xml:space="preserve"> This image is in the public domain and is available online at </w:t>
      </w:r>
      <w:hyperlink r:id="rId69" w:history="1">
        <w:r w:rsidRPr="00FD33A1">
          <w:rPr>
            <w:rStyle w:val="Hyperlink"/>
            <w:sz w:val="20"/>
            <w:szCs w:val="20"/>
          </w:rPr>
          <w:t>https://commons.wikimedia.org/wiki/Atlas_of_the_Inca_Empire</w:t>
        </w:r>
      </w:hyperlink>
      <w:r>
        <w:rPr>
          <w:sz w:val="20"/>
          <w:szCs w:val="20"/>
        </w:rPr>
        <w:t xml:space="preserve">. </w:t>
      </w:r>
    </w:p>
  </w:footnote>
  <w:footnote w:id="45">
    <w:p w:rsidR="00931242" w:rsidRPr="001E46EF" w:rsidRDefault="00931242" w:rsidP="00931242">
      <w:pPr>
        <w:rPr>
          <w:sz w:val="20"/>
          <w:szCs w:val="20"/>
        </w:rPr>
      </w:pPr>
      <w:r>
        <w:rPr>
          <w:vertAlign w:val="superscript"/>
        </w:rPr>
        <w:footnoteRef/>
      </w:r>
      <w:r>
        <w:rPr>
          <w:sz w:val="20"/>
          <w:szCs w:val="20"/>
        </w:rPr>
        <w:t xml:space="preserve"> </w:t>
      </w:r>
      <w:r w:rsidRPr="001E46EF">
        <w:rPr>
          <w:sz w:val="20"/>
          <w:szCs w:val="20"/>
        </w:rPr>
        <w:t xml:space="preserve">Adapted from texts that are licensed under the </w:t>
      </w:r>
      <w:hyperlink r:id="rId70">
        <w:r w:rsidRPr="001E46EF">
          <w:rPr>
            <w:color w:val="1155CC"/>
            <w:sz w:val="20"/>
            <w:szCs w:val="20"/>
            <w:u w:val="single"/>
          </w:rPr>
          <w:t>Creative Commons (CC BY) license</w:t>
        </w:r>
      </w:hyperlink>
      <w:r w:rsidRPr="001E46EF">
        <w:rPr>
          <w:sz w:val="20"/>
          <w:szCs w:val="20"/>
        </w:rPr>
        <w:t xml:space="preserve">. Available online at </w:t>
      </w:r>
    </w:p>
    <w:p w:rsidR="00931242" w:rsidRDefault="00E8184C" w:rsidP="00931242">
      <w:pPr>
        <w:widowControl/>
        <w:rPr>
          <w:sz w:val="20"/>
          <w:szCs w:val="20"/>
        </w:rPr>
      </w:pPr>
      <w:hyperlink r:id="rId71">
        <w:proofErr w:type="spellStart"/>
        <w:r w:rsidR="00931242">
          <w:rPr>
            <w:color w:val="1155CC"/>
            <w:sz w:val="20"/>
            <w:szCs w:val="20"/>
            <w:u w:val="single"/>
          </w:rPr>
          <w:t>LibreText</w:t>
        </w:r>
        <w:proofErr w:type="spellEnd"/>
        <w:r w:rsidR="00931242">
          <w:rPr>
            <w:color w:val="1155CC"/>
            <w:sz w:val="20"/>
            <w:szCs w:val="20"/>
            <w:u w:val="single"/>
          </w:rPr>
          <w:t>: European Exploration and Conquest</w:t>
        </w:r>
      </w:hyperlink>
      <w:r w:rsidR="00931242">
        <w:rPr>
          <w:color w:val="1155CC"/>
          <w:sz w:val="20"/>
          <w:szCs w:val="20"/>
          <w:u w:val="single"/>
        </w:rPr>
        <w:t>,</w:t>
      </w:r>
      <w:r w:rsidR="00931242" w:rsidRPr="00386420">
        <w:rPr>
          <w:color w:val="1155CC"/>
          <w:sz w:val="20"/>
          <w:szCs w:val="20"/>
        </w:rPr>
        <w:t xml:space="preserve"> </w:t>
      </w:r>
      <w:hyperlink r:id="rId72" w:history="1">
        <w:proofErr w:type="spellStart"/>
        <w:r w:rsidR="00931242">
          <w:rPr>
            <w:rStyle w:val="Hyperlink"/>
            <w:sz w:val="20"/>
            <w:szCs w:val="20"/>
          </w:rPr>
          <w:t>LibreText</w:t>
        </w:r>
        <w:proofErr w:type="spellEnd"/>
        <w:r w:rsidR="00931242">
          <w:rPr>
            <w:rStyle w:val="Hyperlink"/>
            <w:sz w:val="20"/>
            <w:szCs w:val="20"/>
          </w:rPr>
          <w:t>: Initial Contact and Conquest</w:t>
        </w:r>
      </w:hyperlink>
      <w:r w:rsidR="00931242">
        <w:rPr>
          <w:color w:val="1155CC"/>
          <w:sz w:val="20"/>
          <w:szCs w:val="20"/>
          <w:u w:val="single"/>
        </w:rPr>
        <w:t>,</w:t>
      </w:r>
      <w:r w:rsidR="00931242" w:rsidRPr="00386420">
        <w:rPr>
          <w:sz w:val="20"/>
          <w:szCs w:val="20"/>
        </w:rPr>
        <w:t xml:space="preserve"> and </w:t>
      </w:r>
      <w:hyperlink r:id="rId73">
        <w:r w:rsidR="00931242">
          <w:rPr>
            <w:color w:val="1155CC"/>
            <w:sz w:val="20"/>
            <w:szCs w:val="20"/>
            <w:u w:val="single"/>
          </w:rPr>
          <w:t>Ancient: Inca Civilization</w:t>
        </w:r>
      </w:hyperlink>
      <w:r w:rsidR="00931242" w:rsidRPr="001E46EF">
        <w:rPr>
          <w:sz w:val="20"/>
          <w:szCs w:val="20"/>
        </w:rPr>
        <w:t>.</w:t>
      </w:r>
    </w:p>
  </w:footnote>
  <w:footnote w:id="46">
    <w:p w:rsidR="00931242" w:rsidRDefault="00931242" w:rsidP="00931242">
      <w:pPr>
        <w:widowControl/>
        <w:rPr>
          <w:sz w:val="20"/>
          <w:szCs w:val="20"/>
        </w:rPr>
      </w:pPr>
      <w:r>
        <w:rPr>
          <w:vertAlign w:val="superscript"/>
        </w:rPr>
        <w:footnoteRef/>
      </w:r>
      <w:r>
        <w:rPr>
          <w:sz w:val="20"/>
          <w:szCs w:val="20"/>
        </w:rPr>
        <w:t xml:space="preserve"> This text is licensed under the</w:t>
      </w:r>
      <w:r>
        <w:rPr>
          <w:color w:val="333333"/>
          <w:sz w:val="20"/>
          <w:szCs w:val="20"/>
        </w:rPr>
        <w:t xml:space="preserve"> </w:t>
      </w:r>
      <w:hyperlink r:id="rId74">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75">
        <w:r>
          <w:rPr>
            <w:color w:val="1155CC"/>
            <w:sz w:val="20"/>
            <w:szCs w:val="20"/>
            <w:u w:val="single"/>
          </w:rPr>
          <w:t>https://human.libretexts.org/Bookshelves/History/National_History/Book%3A_U.S._History_(OpenStax)/02%3A_Early_Globalization-_The_Atlantic_World%2C_1492%E2%80%931650/2.04%3A_New_Worlds_in_the_Americas-_Labor%2C_Commerce%2C_and_the_Columbian_Exchange</w:t>
        </w:r>
      </w:hyperlink>
      <w:r>
        <w:rPr>
          <w:sz w:val="20"/>
          <w:szCs w:val="20"/>
        </w:rPr>
        <w:t xml:space="preserve">. </w:t>
      </w:r>
    </w:p>
  </w:footnote>
  <w:footnote w:id="47">
    <w:p w:rsidR="00931242" w:rsidRPr="00A61F50" w:rsidRDefault="00931242" w:rsidP="00931242">
      <w:pPr>
        <w:pStyle w:val="FootnoteText"/>
      </w:pPr>
      <w:r>
        <w:rPr>
          <w:rStyle w:val="FootnoteReference"/>
        </w:rPr>
        <w:footnoteRef/>
      </w:r>
      <w:r>
        <w:t xml:space="preserve"> </w:t>
      </w:r>
      <w:r w:rsidRPr="00A61F50">
        <w:t xml:space="preserve">This text is in the public domain and is available online at </w:t>
      </w:r>
      <w:hyperlink r:id="rId76" w:history="1">
        <w:r w:rsidRPr="00173D19">
          <w:rPr>
            <w:rStyle w:val="Hyperlink"/>
          </w:rPr>
          <w:t>http://www.americanyawp.com/reader/the-new-world/bartolome-de-las-casas-describes-the-exploitation-of-indigenous-peoples-1542/</w:t>
        </w:r>
      </w:hyperlink>
      <w:r>
        <w:t xml:space="preserve">. </w:t>
      </w:r>
    </w:p>
  </w:footnote>
  <w:footnote w:id="48">
    <w:p w:rsidR="00931242" w:rsidRDefault="00931242" w:rsidP="00931242">
      <w:pPr>
        <w:rPr>
          <w:sz w:val="20"/>
          <w:szCs w:val="20"/>
          <w:highlight w:val="yellow"/>
        </w:rPr>
      </w:pPr>
      <w:r>
        <w:rPr>
          <w:vertAlign w:val="superscript"/>
        </w:rPr>
        <w:footnoteRef/>
      </w:r>
      <w:r>
        <w:rPr>
          <w:sz w:val="20"/>
          <w:szCs w:val="20"/>
        </w:rPr>
        <w:t xml:space="preserve"> This source was commissioned by LDOE for the EAGLE item bank.</w:t>
      </w:r>
    </w:p>
  </w:footnote>
  <w:footnote w:id="49">
    <w:p w:rsidR="00931242" w:rsidRPr="00B709DD" w:rsidRDefault="00931242" w:rsidP="00931242">
      <w:pPr>
        <w:widowControl/>
        <w:rPr>
          <w:rFonts w:ascii="Arial" w:eastAsia="Arial" w:hAnsi="Arial" w:cs="Arial"/>
          <w:sz w:val="20"/>
          <w:szCs w:val="20"/>
        </w:rPr>
      </w:pPr>
      <w:r>
        <w:rPr>
          <w:vertAlign w:val="superscript"/>
        </w:rPr>
        <w:footnoteRef/>
      </w:r>
      <w:r>
        <w:rPr>
          <w:rFonts w:ascii="Arial" w:eastAsia="Arial" w:hAnsi="Arial" w:cs="Arial"/>
          <w:sz w:val="20"/>
          <w:szCs w:val="20"/>
        </w:rPr>
        <w:t xml:space="preserve"> </w:t>
      </w:r>
      <w:r>
        <w:rPr>
          <w:sz w:val="20"/>
          <w:szCs w:val="20"/>
        </w:rPr>
        <w:t xml:space="preserve">This text by Christopher Brooks is licensed under the Creative Commons (CC BY) license. Available online at </w:t>
      </w:r>
      <w:hyperlink r:id="rId77">
        <w:r>
          <w:rPr>
            <w:color w:val="1155CC"/>
            <w:sz w:val="20"/>
            <w:szCs w:val="20"/>
            <w:highlight w:val="white"/>
            <w:u w:val="single"/>
          </w:rPr>
          <w:t>https://human.libretexts.org/Bookshelves/History/World_History/Book%3A_Western_Civilization_-_A_Concise_History_II_(Brooks)/06%3A_European_Exploration_and_Conquest/6.03%3A_Spain%2C_Columbus%2C_the_Great_Dying%2C_and_the_Columbian_Exchange</w:t>
        </w:r>
      </w:hyperlink>
      <w:r>
        <w:rPr>
          <w:color w:val="1155CC"/>
          <w:sz w:val="20"/>
          <w:szCs w:val="20"/>
        </w:rPr>
        <w:t>.</w:t>
      </w:r>
    </w:p>
  </w:footnote>
  <w:footnote w:id="50">
    <w:p w:rsidR="00931242" w:rsidRDefault="00931242" w:rsidP="00931242">
      <w:pPr>
        <w:rPr>
          <w:sz w:val="20"/>
          <w:szCs w:val="20"/>
        </w:rPr>
      </w:pPr>
      <w:r>
        <w:rPr>
          <w:vertAlign w:val="superscript"/>
        </w:rPr>
        <w:footnoteRef/>
      </w:r>
      <w:r>
        <w:rPr>
          <w:sz w:val="24"/>
          <w:szCs w:val="24"/>
        </w:rPr>
        <w:t xml:space="preserve"> </w:t>
      </w:r>
      <w:r>
        <w:rPr>
          <w:rFonts w:ascii="Roboto" w:eastAsia="Roboto" w:hAnsi="Roboto" w:cs="Roboto"/>
          <w:color w:val="3C4043"/>
          <w:sz w:val="21"/>
          <w:szCs w:val="21"/>
          <w:highlight w:val="white"/>
        </w:rPr>
        <w:t>T</w:t>
      </w:r>
      <w:r>
        <w:rPr>
          <w:color w:val="3C4043"/>
          <w:sz w:val="21"/>
          <w:szCs w:val="21"/>
          <w:highlight w:val="white"/>
        </w:rPr>
        <w:t xml:space="preserve">his image is licensed under the Creative Commons (CC BY) license and made available by New Visions. Available online at </w:t>
      </w:r>
      <w:hyperlink r:id="rId78">
        <w:r>
          <w:rPr>
            <w:color w:val="1155CC"/>
            <w:sz w:val="21"/>
            <w:szCs w:val="21"/>
            <w:highlight w:val="white"/>
            <w:u w:val="single"/>
          </w:rPr>
          <w:t>https://curriculum.newvisions.org/social-studies/resources/resource/9-9-sq-8-what-was-impact-columbian-exchange-old-world-and-new-world/</w:t>
        </w:r>
      </w:hyperlink>
      <w:r>
        <w:rPr>
          <w:sz w:val="20"/>
          <w:szCs w:val="20"/>
        </w:rPr>
        <w:t xml:space="preserve">. </w:t>
      </w:r>
    </w:p>
  </w:footnote>
  <w:footnote w:id="51">
    <w:p w:rsidR="00931242" w:rsidRDefault="00931242" w:rsidP="00931242">
      <w:pPr>
        <w:rPr>
          <w:sz w:val="20"/>
          <w:szCs w:val="20"/>
        </w:rPr>
      </w:pPr>
      <w:r>
        <w:rPr>
          <w:vertAlign w:val="superscript"/>
        </w:rPr>
        <w:footnoteRef/>
      </w:r>
      <w:r>
        <w:rPr>
          <w:sz w:val="20"/>
          <w:szCs w:val="20"/>
        </w:rPr>
        <w:t xml:space="preserve"> This image is in the public domain and is available online at </w:t>
      </w:r>
    </w:p>
    <w:p w:rsidR="00931242" w:rsidRDefault="00931242" w:rsidP="00931242">
      <w:pPr>
        <w:rPr>
          <w:sz w:val="20"/>
          <w:szCs w:val="20"/>
        </w:rPr>
      </w:pPr>
      <w:r>
        <w:rPr>
          <w:sz w:val="20"/>
          <w:szCs w:val="20"/>
        </w:rPr>
        <w:t xml:space="preserve"> </w:t>
      </w:r>
      <w:hyperlink r:id="rId79">
        <w:r>
          <w:rPr>
            <w:color w:val="1155CC"/>
            <w:sz w:val="20"/>
            <w:szCs w:val="20"/>
            <w:highlight w:val="white"/>
            <w:u w:val="single"/>
          </w:rPr>
          <w:t>https://commons.wikimedia.org/wiki/File:FlorentineCodex_BK12_F54_smallpox.jpg</w:t>
        </w:r>
      </w:hyperlink>
    </w:p>
  </w:footnote>
  <w:footnote w:id="52">
    <w:p w:rsidR="00931242" w:rsidRDefault="00931242" w:rsidP="00931242">
      <w:pPr>
        <w:pStyle w:val="FootnoteText"/>
      </w:pPr>
      <w:r>
        <w:rPr>
          <w:rStyle w:val="FootnoteReference"/>
        </w:rPr>
        <w:footnoteRef/>
      </w:r>
      <w:r>
        <w:t xml:space="preserve"> </w:t>
      </w:r>
      <w:r w:rsidRPr="000A0367">
        <w:t xml:space="preserve">This text by American Yawp is licensed under the Creative Commons (CC BY) license. Available online </w:t>
      </w:r>
      <w:proofErr w:type="gramStart"/>
      <w:r w:rsidRPr="000A0367">
        <w:t xml:space="preserve">at  </w:t>
      </w:r>
      <w:proofErr w:type="gramEnd"/>
      <w:r w:rsidR="00E8184C">
        <w:fldChar w:fldCharType="begin"/>
      </w:r>
      <w:r w:rsidR="00E8184C">
        <w:instrText xml:space="preserve"> HYPERLINK "http://www.americanyawp.com/text/01-the-new-world/" </w:instrText>
      </w:r>
      <w:r w:rsidR="00E8184C">
        <w:fldChar w:fldCharType="separate"/>
      </w:r>
      <w:r w:rsidRPr="00173D19">
        <w:rPr>
          <w:rStyle w:val="Hyperlink"/>
        </w:rPr>
        <w:t>http://www.americanyawp.com/text/01-the-new-world/</w:t>
      </w:r>
      <w:r w:rsidR="00E8184C">
        <w:rPr>
          <w:rStyle w:val="Hyperlink"/>
        </w:rPr>
        <w:fldChar w:fldCharType="end"/>
      </w:r>
      <w:r w:rsidRPr="000A0367">
        <w:t>.</w:t>
      </w:r>
      <w:r>
        <w:t xml:space="preserve"> </w:t>
      </w:r>
    </w:p>
  </w:footnote>
  <w:footnote w:id="53">
    <w:p w:rsidR="00931242" w:rsidRDefault="00931242" w:rsidP="00931242">
      <w:pPr>
        <w:widowControl/>
        <w:rPr>
          <w:sz w:val="20"/>
          <w:szCs w:val="20"/>
        </w:rPr>
      </w:pPr>
      <w:r>
        <w:rPr>
          <w:vertAlign w:val="superscript"/>
        </w:rPr>
        <w:footnoteRef/>
      </w:r>
      <w:r>
        <w:rPr>
          <w:rFonts w:ascii="Arial" w:eastAsia="Arial" w:hAnsi="Arial" w:cs="Arial"/>
          <w:sz w:val="20"/>
          <w:szCs w:val="20"/>
        </w:rPr>
        <w:t xml:space="preserve"> </w:t>
      </w:r>
      <w:r>
        <w:rPr>
          <w:sz w:val="20"/>
          <w:szCs w:val="20"/>
        </w:rPr>
        <w:t>This text is licensed under the</w:t>
      </w:r>
      <w:r>
        <w:rPr>
          <w:color w:val="333333"/>
          <w:sz w:val="20"/>
          <w:szCs w:val="20"/>
        </w:rPr>
        <w:t xml:space="preserve"> </w:t>
      </w:r>
      <w:hyperlink r:id="rId80">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81">
        <w:r>
          <w:rPr>
            <w:color w:val="1155CC"/>
            <w:sz w:val="20"/>
            <w:szCs w:val="20"/>
            <w:u w:val="single"/>
          </w:rPr>
          <w:t>http://www.americanyawp.com/text/01-the-new-world/</w:t>
        </w:r>
      </w:hyperlink>
      <w:r>
        <w:rPr>
          <w:sz w:val="20"/>
          <w:szCs w:val="20"/>
        </w:rPr>
        <w:t xml:space="preserve">. </w:t>
      </w:r>
    </w:p>
  </w:footnote>
  <w:footnote w:id="54">
    <w:p w:rsidR="00CE2184" w:rsidRDefault="00CE2184" w:rsidP="00CE2184">
      <w:pPr>
        <w:pStyle w:val="FootnoteText"/>
      </w:pPr>
      <w:r>
        <w:rPr>
          <w:rStyle w:val="FootnoteReference"/>
        </w:rPr>
        <w:footnoteRef/>
      </w:r>
      <w:r>
        <w:t xml:space="preserve"> Created by the LDOE. </w:t>
      </w:r>
    </w:p>
  </w:footnote>
  <w:footnote w:id="55">
    <w:p w:rsidR="00CE2184" w:rsidRDefault="00CE2184" w:rsidP="00CE2184">
      <w:pPr>
        <w:pStyle w:val="FootnoteText"/>
      </w:pPr>
      <w:r>
        <w:rPr>
          <w:rStyle w:val="FootnoteReference"/>
        </w:rPr>
        <w:footnoteRef/>
      </w:r>
      <w:r>
        <w:t xml:space="preserve"> Adapted from text that is licensed </w:t>
      </w:r>
      <w:r>
        <w:rPr>
          <w:color w:val="000000"/>
        </w:rPr>
        <w:t>under the</w:t>
      </w:r>
      <w:r>
        <w:rPr>
          <w:color w:val="333333"/>
        </w:rPr>
        <w:t xml:space="preserve"> </w:t>
      </w:r>
      <w:hyperlink r:id="rId82" w:history="1">
        <w:r>
          <w:rPr>
            <w:rStyle w:val="Hyperlink"/>
            <w:color w:val="1155CC"/>
          </w:rPr>
          <w:t>Creative Commons (CC BY) license</w:t>
        </w:r>
      </w:hyperlink>
      <w:r>
        <w:rPr>
          <w:color w:val="333333"/>
        </w:rPr>
        <w:t xml:space="preserve">. </w:t>
      </w:r>
      <w:r>
        <w:rPr>
          <w:color w:val="000000"/>
        </w:rPr>
        <w:t xml:space="preserve">Available online at </w:t>
      </w:r>
      <w:hyperlink r:id="rId83" w:anchor="III_Spains_Rivals_Emerge" w:history="1">
        <w:r>
          <w:rPr>
            <w:rStyle w:val="Hyperlink"/>
          </w:rPr>
          <w:t>http://www.americanyawp.com/text/02-colliding-cultures/#III_Spains_Rivals_Emerge</w:t>
        </w:r>
      </w:hyperlink>
      <w:r>
        <w:t xml:space="preserve">. </w:t>
      </w:r>
    </w:p>
  </w:footnote>
  <w:footnote w:id="56">
    <w:p w:rsidR="00CE2184" w:rsidRDefault="00CE2184" w:rsidP="00CE2184">
      <w:pPr>
        <w:pStyle w:val="FootnoteText"/>
      </w:pPr>
      <w:r>
        <w:rPr>
          <w:rStyle w:val="FootnoteReference"/>
        </w:rPr>
        <w:footnoteRef/>
      </w:r>
      <w:r>
        <w:t xml:space="preserve"> This image is licensed under the </w:t>
      </w:r>
      <w:hyperlink r:id="rId84" w:history="1">
        <w:r>
          <w:rPr>
            <w:rStyle w:val="Hyperlink"/>
            <w:color w:val="1155CC"/>
          </w:rPr>
          <w:t>Creative Commons (CC BY) license</w:t>
        </w:r>
      </w:hyperlink>
      <w:r>
        <w:rPr>
          <w:color w:val="333333"/>
        </w:rPr>
        <w:t>.</w:t>
      </w:r>
      <w:r>
        <w:t xml:space="preserve"> Available online at </w:t>
      </w:r>
      <w:hyperlink r:id="rId85" w:history="1">
        <w:r>
          <w:rPr>
            <w:rStyle w:val="Hyperlink"/>
          </w:rPr>
          <w:t>https://commons.wikimedia.org/wiki/File:Europe_map_1648.PNG</w:t>
        </w:r>
      </w:hyperlink>
      <w:r>
        <w:t xml:space="preserve">. </w:t>
      </w:r>
    </w:p>
  </w:footnote>
  <w:footnote w:id="57">
    <w:p w:rsidR="00CE2184" w:rsidRDefault="00CE2184" w:rsidP="00CE2184">
      <w:pPr>
        <w:rPr>
          <w:sz w:val="20"/>
          <w:szCs w:val="20"/>
        </w:rPr>
      </w:pPr>
      <w:r>
        <w:rPr>
          <w:rStyle w:val="FootnoteReference"/>
        </w:rPr>
        <w:footnoteRef/>
      </w:r>
      <w:r>
        <w:rPr>
          <w:sz w:val="20"/>
          <w:szCs w:val="20"/>
        </w:rPr>
        <w:t xml:space="preserve"> The Merriam-Webster Dictionary,</w:t>
      </w:r>
      <w:hyperlink r:id="rId86" w:history="1">
        <w:r>
          <w:rPr>
            <w:rStyle w:val="Hyperlink"/>
            <w:sz w:val="20"/>
            <w:szCs w:val="20"/>
          </w:rPr>
          <w:t xml:space="preserve"> </w:t>
        </w:r>
      </w:hyperlink>
      <w:r>
        <w:rPr>
          <w:sz w:val="20"/>
          <w:szCs w:val="20"/>
        </w:rPr>
        <w:t xml:space="preserve"> </w:t>
      </w:r>
      <w:hyperlink r:id="rId87" w:history="1">
        <w:r>
          <w:rPr>
            <w:rStyle w:val="Hyperlink"/>
            <w:sz w:val="20"/>
            <w:szCs w:val="20"/>
          </w:rPr>
          <w:t>https://dictionary.cambridge.org/us/dictionary/english/colony</w:t>
        </w:r>
      </w:hyperlink>
      <w:r>
        <w:rPr>
          <w:sz w:val="20"/>
          <w:szCs w:val="20"/>
        </w:rPr>
        <w:t xml:space="preserve">. </w:t>
      </w:r>
    </w:p>
  </w:footnote>
  <w:footnote w:id="58">
    <w:p w:rsidR="00CE2184" w:rsidRDefault="00CE2184" w:rsidP="00CE2184">
      <w:pPr>
        <w:pStyle w:val="FootnoteText"/>
      </w:pPr>
      <w:r>
        <w:rPr>
          <w:rStyle w:val="FootnoteReference"/>
        </w:rPr>
        <w:footnoteRef/>
      </w:r>
      <w:r>
        <w:t xml:space="preserve"> </w:t>
      </w:r>
      <w:r>
        <w:rPr>
          <w:color w:val="000000"/>
        </w:rPr>
        <w:t xml:space="preserve">This text is in the public domain and is available online at </w:t>
      </w:r>
      <w:hyperlink r:id="rId88" w:anchor="III_Spains_Rivals_Emerge" w:history="1">
        <w:r>
          <w:rPr>
            <w:rStyle w:val="Hyperlink"/>
          </w:rPr>
          <w:t>http://www.americanyawp.com/text/02-colliding-cultures/#III_Spains_Rivals_Emerge</w:t>
        </w:r>
      </w:hyperlink>
      <w:r>
        <w:t xml:space="preserve">. </w:t>
      </w:r>
    </w:p>
  </w:footnote>
  <w:footnote w:id="59">
    <w:p w:rsidR="00CE2184" w:rsidRDefault="00CE2184" w:rsidP="00CE2184">
      <w:pPr>
        <w:pStyle w:val="FootnoteText"/>
      </w:pPr>
      <w:r>
        <w:rPr>
          <w:rStyle w:val="FootnoteReference"/>
        </w:rPr>
        <w:footnoteRef/>
      </w:r>
      <w:r>
        <w:t xml:space="preserve"> Adapted from text licensed under the </w:t>
      </w:r>
      <w:hyperlink r:id="rId89" w:history="1">
        <w:r>
          <w:rPr>
            <w:rStyle w:val="Hyperlink"/>
            <w:color w:val="1155CC"/>
          </w:rPr>
          <w:t>Creative Commons (CC BY) license</w:t>
        </w:r>
      </w:hyperlink>
      <w:r>
        <w:rPr>
          <w:color w:val="333333"/>
        </w:rPr>
        <w:t>.</w:t>
      </w:r>
      <w:r>
        <w:t xml:space="preserve"> Available online at </w:t>
      </w:r>
      <w:hyperlink r:id="rId90" w:anchor="III_Spains_Rivals_Emerge" w:history="1">
        <w:r>
          <w:rPr>
            <w:rStyle w:val="Hyperlink"/>
          </w:rPr>
          <w:t>http://www.americanyawp.com/text/02-colliding-cultures/#III_Spains_Rivals_Emerge</w:t>
        </w:r>
      </w:hyperlink>
      <w:r>
        <w:t xml:space="preserve">. </w:t>
      </w:r>
    </w:p>
  </w:footnote>
  <w:footnote w:id="60">
    <w:p w:rsidR="00CE2184" w:rsidRDefault="00CE2184" w:rsidP="00CE2184">
      <w:pPr>
        <w:pStyle w:val="FootnoteText"/>
      </w:pPr>
      <w:r>
        <w:rPr>
          <w:rStyle w:val="FootnoteReference"/>
        </w:rPr>
        <w:footnoteRef/>
      </w:r>
      <w:r>
        <w:t xml:space="preserve"> </w:t>
      </w:r>
      <w:r>
        <w:rPr>
          <w:color w:val="000000"/>
        </w:rPr>
        <w:t>This image from Rice University is licensed under the</w:t>
      </w:r>
      <w:r>
        <w:rPr>
          <w:color w:val="333333"/>
        </w:rPr>
        <w:t xml:space="preserve"> </w:t>
      </w:r>
      <w:hyperlink r:id="rId91" w:history="1">
        <w:r>
          <w:rPr>
            <w:rStyle w:val="Hyperlink"/>
            <w:color w:val="1155CC"/>
          </w:rPr>
          <w:t>Creative Commons (CC BY) license</w:t>
        </w:r>
      </w:hyperlink>
      <w:r>
        <w:rPr>
          <w:color w:val="333333"/>
        </w:rPr>
        <w:t xml:space="preserve">. </w:t>
      </w:r>
      <w:r>
        <w:rPr>
          <w:color w:val="000000"/>
        </w:rPr>
        <w:t xml:space="preserve">Available online </w:t>
      </w:r>
      <w:proofErr w:type="gramStart"/>
      <w:r>
        <w:rPr>
          <w:color w:val="000000"/>
        </w:rPr>
        <w:t>a</w:t>
      </w:r>
      <w:proofErr w:type="gramEnd"/>
      <w:r>
        <w:t xml:space="preserve"> </w:t>
      </w:r>
      <w:hyperlink r:id="rId92" w:history="1">
        <w:r>
          <w:rPr>
            <w:rStyle w:val="Hyperlink"/>
          </w:rPr>
          <w:t>https://openstax.org/books/us-history/pages/3-3-english-settlements-in-america</w:t>
        </w:r>
      </w:hyperlink>
      <w:r>
        <w:t xml:space="preserve">. </w:t>
      </w:r>
    </w:p>
  </w:footnote>
  <w:footnote w:id="61">
    <w:p w:rsidR="00CE2184" w:rsidRDefault="00CE2184" w:rsidP="00CE2184">
      <w:pPr>
        <w:pStyle w:val="FootnoteText"/>
      </w:pPr>
      <w:r>
        <w:rPr>
          <w:rStyle w:val="FootnoteReference"/>
        </w:rPr>
        <w:footnoteRef/>
      </w:r>
      <w:r>
        <w:rPr>
          <w:color w:val="000000"/>
        </w:rPr>
        <w:t xml:space="preserve">This text is licensed under a </w:t>
      </w:r>
      <w:hyperlink r:id="rId93" w:history="1">
        <w:r>
          <w:rPr>
            <w:rStyle w:val="Hyperlink"/>
          </w:rPr>
          <w:t>Creative Commons 4.0</w:t>
        </w:r>
      </w:hyperlink>
      <w:r>
        <w:rPr>
          <w:color w:val="000000"/>
        </w:rPr>
        <w:t xml:space="preserve"> international license and is available online at  </w:t>
      </w:r>
      <w:r>
        <w:t xml:space="preserve"> </w:t>
      </w:r>
      <w:hyperlink r:id="rId94" w:history="1">
        <w:r>
          <w:rPr>
            <w:rStyle w:val="Hyperlink"/>
          </w:rPr>
          <w:t>https://www.ushistory.org/us/2b.asp</w:t>
        </w:r>
      </w:hyperlink>
      <w:r>
        <w:rPr>
          <w:rStyle w:val="Hyperlink"/>
        </w:rPr>
        <w:t>.</w:t>
      </w:r>
    </w:p>
  </w:footnote>
  <w:footnote w:id="62">
    <w:p w:rsidR="00CE2184" w:rsidRDefault="00CE2184" w:rsidP="00CE2184">
      <w:pPr>
        <w:pStyle w:val="FootnoteText"/>
      </w:pPr>
      <w:r>
        <w:rPr>
          <w:rStyle w:val="FootnoteReference"/>
        </w:rPr>
        <w:footnoteRef/>
      </w:r>
      <w:r>
        <w:t xml:space="preserve"> This source was commissioned by LDOE for the EAGLE item bank.</w:t>
      </w:r>
    </w:p>
  </w:footnote>
  <w:footnote w:id="63">
    <w:p w:rsidR="00CE2184" w:rsidRDefault="00CE2184" w:rsidP="00CE2184">
      <w:pPr>
        <w:pStyle w:val="FootnoteText"/>
      </w:pPr>
      <w:r>
        <w:rPr>
          <w:rStyle w:val="FootnoteReference"/>
        </w:rPr>
        <w:footnoteRef/>
      </w:r>
      <w:r>
        <w:t xml:space="preserve"> This image is in the public domain and can be found online at </w:t>
      </w:r>
      <w:hyperlink r:id="rId95" w:history="1">
        <w:r>
          <w:rPr>
            <w:rStyle w:val="Hyperlink"/>
          </w:rPr>
          <w:t>https://commons.wikimedia.org/wiki/File:A_popular_history_of_the_United_States_-_from_the_first_discovery_of_the_western_hemisphere_by_the_Northmen,_to_the_end_of_the_first_century_of_the_union_of_the_states;_preceded_by_a_sketch_of_the_(14781233224).jpg</w:t>
        </w:r>
      </w:hyperlink>
      <w:r>
        <w:t xml:space="preserve">. </w:t>
      </w:r>
    </w:p>
  </w:footnote>
  <w:footnote w:id="64">
    <w:p w:rsidR="00CE2184" w:rsidRDefault="00CE2184" w:rsidP="00CE2184">
      <w:pPr>
        <w:pStyle w:val="FootnoteText"/>
      </w:pPr>
      <w:r>
        <w:rPr>
          <w:rStyle w:val="FootnoteReference"/>
        </w:rPr>
        <w:footnoteRef/>
      </w:r>
      <w:r>
        <w:t xml:space="preserve"> This timeline was created by the LDOE. </w:t>
      </w:r>
    </w:p>
  </w:footnote>
  <w:footnote w:id="65">
    <w:p w:rsidR="00CE2184" w:rsidRDefault="00CE2184" w:rsidP="00CE2184">
      <w:pPr>
        <w:pStyle w:val="FootnoteText"/>
      </w:pPr>
      <w:r>
        <w:rPr>
          <w:rStyle w:val="FootnoteReference"/>
        </w:rPr>
        <w:footnoteRef/>
      </w:r>
      <w:r>
        <w:t xml:space="preserve"> Adapted from texts that are licensed </w:t>
      </w:r>
      <w:r>
        <w:rPr>
          <w:color w:val="000000"/>
        </w:rPr>
        <w:t>under the</w:t>
      </w:r>
      <w:r>
        <w:rPr>
          <w:color w:val="333333"/>
        </w:rPr>
        <w:t xml:space="preserve"> </w:t>
      </w:r>
      <w:hyperlink r:id="rId96" w:history="1">
        <w:r>
          <w:rPr>
            <w:rStyle w:val="Hyperlink"/>
            <w:color w:val="1155CC"/>
          </w:rPr>
          <w:t>Creative Commons (CC BY) license</w:t>
        </w:r>
      </w:hyperlink>
      <w:r>
        <w:rPr>
          <w:color w:val="333333"/>
        </w:rPr>
        <w:t xml:space="preserve">. </w:t>
      </w:r>
      <w:r>
        <w:rPr>
          <w:color w:val="000000"/>
        </w:rPr>
        <w:t>Available online at</w:t>
      </w:r>
      <w:r>
        <w:rPr>
          <w:rStyle w:val="Hyperlink"/>
        </w:rPr>
        <w:t xml:space="preserve"> </w:t>
      </w:r>
      <w:hyperlink r:id="rId97" w:anchor="IV_English_Colonization" w:history="1">
        <w:r>
          <w:rPr>
            <w:rStyle w:val="Hyperlink"/>
          </w:rPr>
          <w:t>http://www.americanyawp.com/text/02-colliding-cultures/#IV_English_Colonization</w:t>
        </w:r>
      </w:hyperlink>
      <w:r>
        <w:t xml:space="preserve"> and </w:t>
      </w:r>
      <w:hyperlink r:id="rId98" w:history="1">
        <w:r>
          <w:rPr>
            <w:rStyle w:val="Hyperlink"/>
          </w:rPr>
          <w:t>https://openstax.org/books/us-history/pages/2-3-challenges-to-spains-supremacy</w:t>
        </w:r>
      </w:hyperlink>
      <w:r>
        <w:rPr>
          <w:rStyle w:val="Hyperlink"/>
        </w:rPr>
        <w:t xml:space="preserve">. </w:t>
      </w:r>
    </w:p>
  </w:footnote>
  <w:footnote w:id="66">
    <w:p w:rsidR="00CE2184" w:rsidRDefault="00CE2184" w:rsidP="00CE2184">
      <w:pPr>
        <w:pStyle w:val="FootnoteText"/>
      </w:pPr>
      <w:r>
        <w:rPr>
          <w:rStyle w:val="FootnoteReference"/>
        </w:rPr>
        <w:footnoteRef/>
      </w:r>
      <w:r>
        <w:t xml:space="preserve"> This text is adapted from text licensed under the </w:t>
      </w:r>
      <w:hyperlink r:id="rId99" w:history="1">
        <w:r>
          <w:rPr>
            <w:rStyle w:val="Hyperlink"/>
            <w:color w:val="1155CC"/>
          </w:rPr>
          <w:t>Creative Commons (CC BY) license</w:t>
        </w:r>
      </w:hyperlink>
      <w:r>
        <w:rPr>
          <w:color w:val="333333"/>
        </w:rPr>
        <w:t>.</w:t>
      </w:r>
      <w:r>
        <w:t xml:space="preserve"> Available online at </w:t>
      </w:r>
      <w:hyperlink r:id="rId100" w:history="1">
        <w:r>
          <w:rPr>
            <w:rStyle w:val="Hyperlink"/>
          </w:rPr>
          <w:t>https://openstax.org/books/us-history/pages/3-3-english-settlements-in-america</w:t>
        </w:r>
      </w:hyperlink>
      <w:r>
        <w:t xml:space="preserve">. </w:t>
      </w:r>
    </w:p>
  </w:footnote>
  <w:footnote w:id="67">
    <w:p w:rsidR="00CE2184" w:rsidRDefault="00CE2184" w:rsidP="00CE2184">
      <w:pPr>
        <w:pStyle w:val="FootnoteText"/>
      </w:pPr>
      <w:r>
        <w:rPr>
          <w:rStyle w:val="FootnoteReference"/>
        </w:rPr>
        <w:footnoteRef/>
      </w:r>
      <w:r>
        <w:t xml:space="preserve"> This image is in the public domain and is available online at </w:t>
      </w:r>
      <w:hyperlink r:id="rId101" w:history="1">
        <w:r>
          <w:rPr>
            <w:rStyle w:val="Hyperlink"/>
          </w:rPr>
          <w:t>https://commons.wikimedia.org/wiki/File:The_Mayflower_Compact_1620_cph.3g07155.jpg</w:t>
        </w:r>
      </w:hyperlink>
      <w:r>
        <w:rPr>
          <w:rStyle w:val="Hyperlink"/>
        </w:rPr>
        <w:t xml:space="preserve">. </w:t>
      </w:r>
    </w:p>
  </w:footnote>
  <w:footnote w:id="68">
    <w:p w:rsidR="00CE2184" w:rsidRDefault="00CE2184" w:rsidP="00CE2184">
      <w:pPr>
        <w:pStyle w:val="FootnoteText"/>
      </w:pPr>
      <w:r>
        <w:rPr>
          <w:rStyle w:val="FootnoteReference"/>
        </w:rPr>
        <w:footnoteRef/>
      </w:r>
      <w:r>
        <w:t xml:space="preserve"> This text by Rice University is licensed under the </w:t>
      </w:r>
      <w:hyperlink r:id="rId102" w:history="1">
        <w:r>
          <w:rPr>
            <w:rStyle w:val="Hyperlink"/>
            <w:color w:val="1155CC"/>
          </w:rPr>
          <w:t>Creative Commons (CC BY) license</w:t>
        </w:r>
      </w:hyperlink>
      <w:r>
        <w:rPr>
          <w:color w:val="333333"/>
        </w:rPr>
        <w:t>.</w:t>
      </w:r>
      <w:r>
        <w:t xml:space="preserve"> Available online at </w:t>
      </w:r>
      <w:hyperlink r:id="rId103" w:history="1">
        <w:r>
          <w:rPr>
            <w:rStyle w:val="Hyperlink"/>
          </w:rPr>
          <w:t>https://openstax.org/books/us-history/pages/2-3-challenges-to-spains-supremacy</w:t>
        </w:r>
      </w:hyperlink>
      <w:r>
        <w:t xml:space="preserve">. </w:t>
      </w:r>
    </w:p>
  </w:footnote>
  <w:footnote w:id="69">
    <w:p w:rsidR="00CE2184" w:rsidRDefault="00CE2184" w:rsidP="00CE2184">
      <w:pPr>
        <w:pStyle w:val="FootnoteText"/>
      </w:pPr>
      <w:r>
        <w:rPr>
          <w:rStyle w:val="FootnoteReference"/>
        </w:rPr>
        <w:footnoteRef/>
      </w:r>
      <w:r>
        <w:t xml:space="preserve"> This text is in the public domain and is available online at </w:t>
      </w:r>
      <w:hyperlink r:id="rId104" w:history="1">
        <w:r>
          <w:rPr>
            <w:rStyle w:val="Hyperlink"/>
          </w:rPr>
          <w:t>https://www.ushistory.org/documents/mayflower.htm</w:t>
        </w:r>
      </w:hyperlink>
      <w:r>
        <w:t xml:space="preserve">. </w:t>
      </w:r>
    </w:p>
  </w:footnote>
  <w:footnote w:id="70">
    <w:p w:rsidR="00CE2184" w:rsidRDefault="00CE2184" w:rsidP="00CE2184">
      <w:pPr>
        <w:pStyle w:val="FootnoteText"/>
      </w:pPr>
      <w:r>
        <w:rPr>
          <w:rStyle w:val="FootnoteReference"/>
        </w:rPr>
        <w:footnoteRef/>
      </w:r>
      <w:r>
        <w:t xml:space="preserve"> T</w:t>
      </w:r>
      <w:r>
        <w:rPr>
          <w:color w:val="000000"/>
        </w:rPr>
        <w:t>his image is licensed under the</w:t>
      </w:r>
      <w:r>
        <w:rPr>
          <w:color w:val="333333"/>
        </w:rPr>
        <w:t xml:space="preserve"> </w:t>
      </w:r>
      <w:hyperlink r:id="rId105" w:history="1">
        <w:r>
          <w:rPr>
            <w:rStyle w:val="Hyperlink"/>
            <w:color w:val="1155CC"/>
          </w:rPr>
          <w:t>Creative Commons (CC BY) license</w:t>
        </w:r>
      </w:hyperlink>
      <w:r>
        <w:rPr>
          <w:color w:val="333333"/>
        </w:rPr>
        <w:t xml:space="preserve">. </w:t>
      </w:r>
      <w:r>
        <w:rPr>
          <w:color w:val="000000"/>
        </w:rPr>
        <w:t xml:space="preserve">Available online at </w:t>
      </w:r>
      <w:hyperlink r:id="rId106" w:history="1">
        <w:r>
          <w:rPr>
            <w:rStyle w:val="Hyperlink"/>
          </w:rPr>
          <w:t>https://commons.wikimedia.org/wiki/File:Thirteen_Colonies_Original_Highlighted.svg</w:t>
        </w:r>
      </w:hyperlink>
      <w:r>
        <w:t xml:space="preserve">. </w:t>
      </w:r>
    </w:p>
  </w:footnote>
  <w:footnote w:id="71">
    <w:p w:rsidR="00CE2184" w:rsidRDefault="00CE2184" w:rsidP="00CE2184">
      <w:pPr>
        <w:pStyle w:val="FootnoteText"/>
      </w:pPr>
      <w:r>
        <w:rPr>
          <w:rStyle w:val="FootnoteReference"/>
        </w:rPr>
        <w:footnoteRef/>
      </w:r>
      <w:r>
        <w:t xml:space="preserve"> Adapted from an image </w:t>
      </w:r>
      <w:r>
        <w:rPr>
          <w:color w:val="000000"/>
        </w:rPr>
        <w:t>licensed under the</w:t>
      </w:r>
      <w:r>
        <w:rPr>
          <w:color w:val="333333"/>
        </w:rPr>
        <w:t xml:space="preserve"> </w:t>
      </w:r>
      <w:hyperlink r:id="rId107" w:history="1">
        <w:r>
          <w:rPr>
            <w:rStyle w:val="Hyperlink"/>
            <w:color w:val="1155CC"/>
          </w:rPr>
          <w:t>Creative Commons (CC BY) license</w:t>
        </w:r>
      </w:hyperlink>
      <w:r>
        <w:rPr>
          <w:color w:val="333333"/>
        </w:rPr>
        <w:t xml:space="preserve">. </w:t>
      </w:r>
      <w:r>
        <w:rPr>
          <w:color w:val="000000"/>
        </w:rPr>
        <w:t xml:space="preserve">Available online at </w:t>
      </w:r>
      <w:hyperlink r:id="rId108" w:history="1">
        <w:r>
          <w:rPr>
            <w:rStyle w:val="Hyperlink"/>
          </w:rPr>
          <w:t>https://commons.wikimedia.org/wiki/File:Thirteen_Colonies_1775_map-nl.svg</w:t>
        </w:r>
      </w:hyperlink>
      <w:r>
        <w:rPr>
          <w:rStyle w:val="Hyperlink"/>
        </w:rPr>
        <w:t>.</w:t>
      </w:r>
    </w:p>
  </w:footnote>
  <w:footnote w:id="72">
    <w:p w:rsidR="00CE2184" w:rsidRDefault="00CE2184" w:rsidP="00CE2184">
      <w:pPr>
        <w:pStyle w:val="FootnoteText"/>
      </w:pPr>
      <w:r>
        <w:rPr>
          <w:rStyle w:val="FootnoteReference"/>
        </w:rPr>
        <w:footnoteRef/>
      </w:r>
      <w:r>
        <w:t xml:space="preserve"> This task is adapted from </w:t>
      </w:r>
      <w:hyperlink r:id="rId109" w:history="1">
        <w:r>
          <w:rPr>
            <w:rStyle w:val="Hyperlink"/>
          </w:rPr>
          <w:t>Geography of the 13 Colonies</w:t>
        </w:r>
      </w:hyperlink>
      <w:r>
        <w:t xml:space="preserve">, developed for New Visions for Public Schools. </w:t>
      </w:r>
    </w:p>
  </w:footnote>
  <w:footnote w:id="73">
    <w:p w:rsidR="00CE2184" w:rsidRDefault="00CE2184" w:rsidP="00CE2184">
      <w:pPr>
        <w:pStyle w:val="FootnoteText"/>
      </w:pPr>
      <w:r>
        <w:rPr>
          <w:rStyle w:val="FootnoteReference"/>
        </w:rPr>
        <w:footnoteRef/>
      </w:r>
      <w:r>
        <w:rPr>
          <w:color w:val="000000"/>
          <w:sz w:val="22"/>
          <w:szCs w:val="22"/>
        </w:rPr>
        <w:t xml:space="preserve"> </w:t>
      </w:r>
      <w:r>
        <w:rPr>
          <w:color w:val="000000"/>
        </w:rPr>
        <w:t>Adapted from text licensed under the</w:t>
      </w:r>
      <w:r>
        <w:rPr>
          <w:color w:val="333333"/>
        </w:rPr>
        <w:t xml:space="preserve"> </w:t>
      </w:r>
      <w:hyperlink r:id="rId110" w:history="1">
        <w:r>
          <w:rPr>
            <w:rStyle w:val="Hyperlink"/>
            <w:color w:val="1155CC"/>
          </w:rPr>
          <w:t>Creative Commons (CC BY) license</w:t>
        </w:r>
      </w:hyperlink>
      <w:r>
        <w:rPr>
          <w:color w:val="333333"/>
        </w:rPr>
        <w:t xml:space="preserve">. </w:t>
      </w:r>
      <w:r>
        <w:rPr>
          <w:color w:val="000000"/>
        </w:rPr>
        <w:t xml:space="preserve">Available online at </w:t>
      </w:r>
      <w:hyperlink r:id="rId111" w:anchor="I_Introduction" w:history="1">
        <w:r>
          <w:rPr>
            <w:rStyle w:val="Hyperlink"/>
          </w:rPr>
          <w:t>http://www.americanyawp.com/text/01-the-new-world/#I_Introduction</w:t>
        </w:r>
      </w:hyperlink>
      <w:r>
        <w:t xml:space="preserve">. </w:t>
      </w:r>
    </w:p>
  </w:footnote>
  <w:footnote w:id="74">
    <w:p w:rsidR="00CE2184" w:rsidRDefault="00CE2184" w:rsidP="00CE2184">
      <w:pPr>
        <w:pStyle w:val="FootnoteText"/>
      </w:pPr>
      <w:r>
        <w:rPr>
          <w:rStyle w:val="FootnoteReference"/>
        </w:rPr>
        <w:footnoteRef/>
      </w:r>
      <w:r>
        <w:t xml:space="preserve"> This task is adapted from </w:t>
      </w:r>
      <w:hyperlink r:id="rId112" w:history="1">
        <w:r>
          <w:rPr>
            <w:rStyle w:val="Hyperlink"/>
          </w:rPr>
          <w:t>Native American Speeches</w:t>
        </w:r>
      </w:hyperlink>
      <w:r>
        <w:t xml:space="preserve">, developed for New Visions for Public Schools. </w:t>
      </w:r>
    </w:p>
  </w:footnote>
  <w:footnote w:id="75">
    <w:p w:rsidR="00CE2184" w:rsidRDefault="00CE2184" w:rsidP="00CE2184">
      <w:pPr>
        <w:widowControl/>
        <w:rPr>
          <w:sz w:val="20"/>
          <w:szCs w:val="20"/>
        </w:rPr>
      </w:pPr>
      <w:r>
        <w:rPr>
          <w:vertAlign w:val="superscript"/>
        </w:rPr>
        <w:footnoteRef/>
      </w:r>
      <w:r>
        <w:rPr>
          <w:sz w:val="20"/>
          <w:szCs w:val="20"/>
        </w:rPr>
        <w:t xml:space="preserve"> Adapted from </w:t>
      </w:r>
      <w:r>
        <w:rPr>
          <w:color w:val="000000"/>
          <w:sz w:val="20"/>
          <w:szCs w:val="20"/>
        </w:rPr>
        <w:t>text licensed under the</w:t>
      </w:r>
      <w:r>
        <w:rPr>
          <w:color w:val="333333"/>
          <w:sz w:val="20"/>
          <w:szCs w:val="20"/>
        </w:rPr>
        <w:t xml:space="preserve"> </w:t>
      </w:r>
      <w:hyperlink r:id="rId113" w:history="1">
        <w:r>
          <w:rPr>
            <w:rStyle w:val="Hyperlink"/>
            <w:color w:val="1155CC"/>
            <w:sz w:val="20"/>
            <w:szCs w:val="20"/>
          </w:rPr>
          <w:t>Creative Commons (CC BY) license</w:t>
        </w:r>
      </w:hyperlink>
      <w:r>
        <w:rPr>
          <w:color w:val="333333"/>
          <w:sz w:val="20"/>
          <w:szCs w:val="20"/>
        </w:rPr>
        <w:t xml:space="preserve">. </w:t>
      </w:r>
      <w:r>
        <w:rPr>
          <w:color w:val="000000"/>
          <w:sz w:val="20"/>
          <w:szCs w:val="20"/>
        </w:rPr>
        <w:t xml:space="preserve">Available online </w:t>
      </w:r>
      <w:proofErr w:type="gramStart"/>
      <w:r>
        <w:rPr>
          <w:color w:val="000000"/>
          <w:sz w:val="20"/>
          <w:szCs w:val="20"/>
        </w:rPr>
        <w:t>a</w:t>
      </w:r>
      <w:proofErr w:type="gramEnd"/>
      <w:r>
        <w:rPr>
          <w:sz w:val="20"/>
          <w:szCs w:val="20"/>
        </w:rPr>
        <w:t xml:space="preserve"> </w:t>
      </w:r>
      <w:hyperlink r:id="rId114" w:history="1">
        <w:r>
          <w:rPr>
            <w:rStyle w:val="Hyperlink"/>
            <w:color w:val="1155CC"/>
            <w:sz w:val="20"/>
            <w:szCs w:val="20"/>
          </w:rPr>
          <w:t>https://opentextbc.ca/preconfederation/chapter/3-6-france-in-the-americas/</w:t>
        </w:r>
      </w:hyperlink>
      <w:r>
        <w:rPr>
          <w:color w:val="1155CC"/>
          <w:sz w:val="20"/>
          <w:szCs w:val="20"/>
        </w:rPr>
        <w:t xml:space="preserve">. </w:t>
      </w:r>
    </w:p>
  </w:footnote>
  <w:footnote w:id="76">
    <w:p w:rsidR="00CE2184" w:rsidRDefault="00CE2184" w:rsidP="00CE2184">
      <w:pPr>
        <w:pStyle w:val="FootnoteText"/>
      </w:pPr>
      <w:r>
        <w:rPr>
          <w:rStyle w:val="FootnoteReference"/>
        </w:rPr>
        <w:footnoteRef/>
      </w:r>
      <w:r>
        <w:t xml:space="preserve"> </w:t>
      </w:r>
      <w:r>
        <w:rPr>
          <w:color w:val="000000"/>
        </w:rPr>
        <w:t xml:space="preserve">This image is in the public domain and is available online </w:t>
      </w:r>
      <w:hyperlink r:id="rId115" w:history="1">
        <w:r>
          <w:rPr>
            <w:rStyle w:val="Hyperlink"/>
          </w:rPr>
          <w:t>https://www.loc.gov/resource/g3401f.ar015201/?r=0.023,0.141,0.386,0.13,0</w:t>
        </w:r>
      </w:hyperlink>
      <w:r>
        <w:t xml:space="preserve">. </w:t>
      </w:r>
    </w:p>
  </w:footnote>
  <w:footnote w:id="77">
    <w:p w:rsidR="00CE2184" w:rsidRDefault="00CE2184" w:rsidP="00CE2184">
      <w:pPr>
        <w:pStyle w:val="FootnoteText"/>
      </w:pPr>
      <w:r>
        <w:rPr>
          <w:rStyle w:val="FootnoteReference"/>
        </w:rPr>
        <w:footnoteRef/>
      </w:r>
      <w:r>
        <w:t xml:space="preserve"> </w:t>
      </w:r>
      <w:r>
        <w:rPr>
          <w:color w:val="000000"/>
        </w:rPr>
        <w:t xml:space="preserve">This image is in the public domain and is available online </w:t>
      </w:r>
      <w:hyperlink r:id="rId116" w:history="1">
        <w:r>
          <w:rPr>
            <w:rStyle w:val="Hyperlink"/>
          </w:rPr>
          <w:t>https://www.loc.gov/pictures/item/89707285/</w:t>
        </w:r>
      </w:hyperlink>
      <w:r>
        <w:t xml:space="preserve">. </w:t>
      </w:r>
    </w:p>
  </w:footnote>
  <w:footnote w:id="78">
    <w:p w:rsidR="00CE2184" w:rsidRDefault="00CE2184" w:rsidP="00CE2184">
      <w:pPr>
        <w:pStyle w:val="FootnoteText"/>
      </w:pPr>
      <w:r>
        <w:rPr>
          <w:rStyle w:val="FootnoteReference"/>
        </w:rPr>
        <w:footnoteRef/>
      </w:r>
      <w:r>
        <w:t xml:space="preserve"> Adapted from text in the public domain available online at </w:t>
      </w:r>
      <w:hyperlink r:id="rId117" w:history="1">
        <w:r>
          <w:rPr>
            <w:rStyle w:val="Hyperlink"/>
          </w:rPr>
          <w:t>https://blogs.loc.gov/law/2017/03/the-treaty-that-made-thanksgiving/</w:t>
        </w:r>
      </w:hyperlink>
      <w:r>
        <w:t xml:space="preserve">. </w:t>
      </w:r>
    </w:p>
  </w:footnote>
  <w:footnote w:id="79">
    <w:p w:rsidR="00CE2184" w:rsidRDefault="00CE2184" w:rsidP="00CE2184">
      <w:pPr>
        <w:pStyle w:val="FootnoteText"/>
      </w:pPr>
      <w:r>
        <w:rPr>
          <w:rStyle w:val="FootnoteReference"/>
        </w:rPr>
        <w:footnoteRef/>
      </w:r>
      <w:r>
        <w:t xml:space="preserve"> </w:t>
      </w:r>
      <w:r>
        <w:rPr>
          <w:color w:val="000000"/>
        </w:rPr>
        <w:t xml:space="preserve">This text is in the public domain and is available online </w:t>
      </w:r>
      <w:hyperlink r:id="rId118" w:history="1">
        <w:r>
          <w:rPr>
            <w:rStyle w:val="Hyperlink"/>
          </w:rPr>
          <w:t>https://blogs.loc.gov/law/2017/03/the-treaty-that-made-thanksgiving/</w:t>
        </w:r>
      </w:hyperlink>
      <w:r>
        <w:t xml:space="preserve">. </w:t>
      </w:r>
    </w:p>
  </w:footnote>
  <w:footnote w:id="80">
    <w:p w:rsidR="00CE2184" w:rsidRDefault="00CE2184" w:rsidP="00CE2184">
      <w:pPr>
        <w:widowControl/>
        <w:rPr>
          <w:sz w:val="20"/>
          <w:szCs w:val="20"/>
        </w:rPr>
      </w:pPr>
      <w:r>
        <w:rPr>
          <w:vertAlign w:val="superscript"/>
        </w:rPr>
        <w:footnoteRef/>
      </w:r>
      <w:r>
        <w:rPr>
          <w:sz w:val="20"/>
          <w:szCs w:val="20"/>
        </w:rPr>
        <w:t xml:space="preserve"> This text is in the public domain and is available online at </w:t>
      </w:r>
      <w:hyperlink r:id="rId119" w:history="1">
        <w:r>
          <w:rPr>
            <w:rStyle w:val="Hyperlink"/>
            <w:color w:val="1155CC"/>
            <w:sz w:val="20"/>
            <w:szCs w:val="20"/>
          </w:rPr>
          <w:t>http://nationalhumanitiescenter.org/pds/amerbegin/exploration/text2/cartier.pdf</w:t>
        </w:r>
      </w:hyperlink>
      <w:r>
        <w:rPr>
          <w:sz w:val="20"/>
          <w:szCs w:val="20"/>
        </w:rPr>
        <w:t xml:space="preserve">. </w:t>
      </w:r>
    </w:p>
  </w:footnote>
  <w:footnote w:id="81">
    <w:p w:rsidR="00CE2184" w:rsidRDefault="00CE2184" w:rsidP="00CE2184">
      <w:pPr>
        <w:pStyle w:val="FootnoteText"/>
      </w:pPr>
      <w:r>
        <w:rPr>
          <w:rStyle w:val="FootnoteReference"/>
        </w:rPr>
        <w:footnoteRef/>
      </w:r>
      <w:r>
        <w:t xml:space="preserve"> This text by American Yawp is licensed under the </w:t>
      </w:r>
      <w:hyperlink r:id="rId120" w:history="1">
        <w:r>
          <w:rPr>
            <w:rStyle w:val="Hyperlink"/>
            <w:color w:val="1155CC"/>
          </w:rPr>
          <w:t>Creative Commons (CC BY) license</w:t>
        </w:r>
      </w:hyperlink>
      <w:r>
        <w:rPr>
          <w:color w:val="333333"/>
        </w:rPr>
        <w:t>.</w:t>
      </w:r>
      <w:r>
        <w:t xml:space="preserve"> Available online at </w:t>
      </w:r>
      <w:hyperlink r:id="rId121" w:anchor="III_Spains_Rivals_Emerge" w:history="1">
        <w:r>
          <w:rPr>
            <w:rStyle w:val="Hyperlink"/>
          </w:rPr>
          <w:t>http://www.americanyawp.com/text/02-colliding-cultures/#III_Spains_Rivals_Emerge</w:t>
        </w:r>
      </w:hyperlink>
      <w:r>
        <w:t xml:space="preserve">. </w:t>
      </w:r>
    </w:p>
  </w:footnote>
  <w:footnote w:id="82">
    <w:p w:rsidR="00CE2184" w:rsidRDefault="00CE2184" w:rsidP="00CE2184">
      <w:pPr>
        <w:pStyle w:val="FootnoteText"/>
      </w:pPr>
      <w:r>
        <w:rPr>
          <w:rStyle w:val="FootnoteReference"/>
        </w:rPr>
        <w:footnoteRef/>
      </w:r>
      <w:r>
        <w:t xml:space="preserve"> This text by American Yawp is licensed under the </w:t>
      </w:r>
      <w:hyperlink r:id="rId122" w:history="1">
        <w:r>
          <w:rPr>
            <w:rStyle w:val="Hyperlink"/>
            <w:color w:val="1155CC"/>
          </w:rPr>
          <w:t>Creative Commons (CC BY) license</w:t>
        </w:r>
      </w:hyperlink>
      <w:r>
        <w:rPr>
          <w:color w:val="333333"/>
        </w:rPr>
        <w:t>.</w:t>
      </w:r>
      <w:r>
        <w:t xml:space="preserve"> Available online at </w:t>
      </w:r>
      <w:hyperlink r:id="rId123" w:anchor="III_Spains_Rivals_Emerge" w:history="1">
        <w:r>
          <w:rPr>
            <w:rStyle w:val="Hyperlink"/>
          </w:rPr>
          <w:t>http://www.americanyawp.com/text/02-colliding-cultures/#III_Spains_Rivals_Emerge</w:t>
        </w:r>
      </w:hyperlink>
      <w:r>
        <w:t xml:space="preserve">. </w:t>
      </w:r>
    </w:p>
  </w:footnote>
  <w:footnote w:id="83">
    <w:p w:rsidR="00CE2184" w:rsidRDefault="00CE2184" w:rsidP="00CE2184">
      <w:pPr>
        <w:pStyle w:val="FootnoteText"/>
      </w:pPr>
      <w:r>
        <w:rPr>
          <w:rStyle w:val="FootnoteReference"/>
        </w:rPr>
        <w:footnoteRef/>
      </w:r>
      <w:r>
        <w:t xml:space="preserve"> Adapted from text licensed under the </w:t>
      </w:r>
      <w:hyperlink r:id="rId124" w:history="1">
        <w:r>
          <w:rPr>
            <w:rStyle w:val="Hyperlink"/>
            <w:color w:val="1155CC"/>
          </w:rPr>
          <w:t>Creative Commons (CC BY) license</w:t>
        </w:r>
      </w:hyperlink>
      <w:r>
        <w:rPr>
          <w:color w:val="333333"/>
        </w:rPr>
        <w:t>.</w:t>
      </w:r>
      <w:r>
        <w:t xml:space="preserve"> Available online at </w:t>
      </w:r>
      <w:hyperlink r:id="rId125" w:history="1">
        <w:r>
          <w:rPr>
            <w:rStyle w:val="Hyperlink"/>
          </w:rPr>
          <w:t>https://openstax.org/books/us-history/pages/3-3-english-settlements-in-america</w:t>
        </w:r>
      </w:hyperlink>
      <w:r>
        <w:rPr>
          <w:rStyle w:val="Hyperlink"/>
        </w:rPr>
        <w:t xml:space="preserve">. </w:t>
      </w:r>
    </w:p>
  </w:footnote>
  <w:footnote w:id="84">
    <w:p w:rsidR="00CE2184" w:rsidRDefault="00CE2184" w:rsidP="00CE2184">
      <w:pPr>
        <w:widowControl/>
        <w:rPr>
          <w:sz w:val="20"/>
          <w:szCs w:val="20"/>
        </w:rPr>
      </w:pPr>
      <w:r>
        <w:rPr>
          <w:vertAlign w:val="superscript"/>
        </w:rPr>
        <w:footnoteRef/>
      </w:r>
      <w:r>
        <w:rPr>
          <w:sz w:val="20"/>
          <w:szCs w:val="20"/>
        </w:rPr>
        <w:t xml:space="preserve"> Adapted from text licensed under the</w:t>
      </w:r>
      <w:r>
        <w:rPr>
          <w:color w:val="333333"/>
          <w:sz w:val="20"/>
          <w:szCs w:val="20"/>
        </w:rPr>
        <w:t xml:space="preserve"> </w:t>
      </w:r>
      <w:hyperlink r:id="rId126" w:history="1">
        <w:r>
          <w:rPr>
            <w:rStyle w:val="Hyperlink"/>
            <w:color w:val="1155CC"/>
            <w:sz w:val="20"/>
            <w:szCs w:val="20"/>
          </w:rPr>
          <w:t>Creative Commons (CC BY) license</w:t>
        </w:r>
      </w:hyperlink>
      <w:r>
        <w:rPr>
          <w:color w:val="333333"/>
          <w:sz w:val="20"/>
          <w:szCs w:val="20"/>
        </w:rPr>
        <w:t xml:space="preserve">. </w:t>
      </w:r>
      <w:r>
        <w:rPr>
          <w:sz w:val="20"/>
          <w:szCs w:val="20"/>
        </w:rPr>
        <w:t xml:space="preserve">Available online at </w:t>
      </w:r>
      <w:hyperlink r:id="rId127" w:history="1">
        <w:r>
          <w:rPr>
            <w:rStyle w:val="Hyperlink"/>
            <w:color w:val="1155CC"/>
            <w:sz w:val="20"/>
            <w:szCs w:val="20"/>
          </w:rPr>
          <w:t>http://www.americanyawp.com/text/03-british-north-america/</w:t>
        </w:r>
      </w:hyperlink>
      <w:r>
        <w:rPr>
          <w:sz w:val="20"/>
          <w:szCs w:val="20"/>
        </w:rPr>
        <w:t xml:space="preserve">. </w:t>
      </w:r>
    </w:p>
  </w:footnote>
  <w:footnote w:id="85">
    <w:p w:rsidR="00CE2184" w:rsidRDefault="00CE2184" w:rsidP="00CE2184">
      <w:pPr>
        <w:pStyle w:val="FootnoteText"/>
      </w:pPr>
      <w:r>
        <w:rPr>
          <w:rStyle w:val="FootnoteReference"/>
        </w:rPr>
        <w:footnoteRef/>
      </w:r>
      <w:r>
        <w:t xml:space="preserve"> This source was commissioned by LDOE for the EAGLE item bank.</w:t>
      </w:r>
    </w:p>
  </w:footnote>
  <w:footnote w:id="86">
    <w:p w:rsidR="00CE2184" w:rsidRDefault="00CE2184" w:rsidP="00CE2184">
      <w:pPr>
        <w:pStyle w:val="FootnoteText"/>
      </w:pPr>
      <w:r>
        <w:rPr>
          <w:rStyle w:val="FootnoteReference"/>
        </w:rPr>
        <w:footnoteRef/>
      </w:r>
      <w:r>
        <w:t xml:space="preserve"> This image is in the public domain and is available online at </w:t>
      </w:r>
      <w:hyperlink r:id="rId128" w:history="1">
        <w:r>
          <w:rPr>
            <w:rStyle w:val="Hyperlink"/>
          </w:rPr>
          <w:t>http://loc.gov/pictures/resource/cph.3a34658/</w:t>
        </w:r>
      </w:hyperlink>
      <w:r>
        <w:t xml:space="preserve">. </w:t>
      </w:r>
    </w:p>
  </w:footnote>
  <w:footnote w:id="87">
    <w:p w:rsidR="00CE2184" w:rsidRDefault="00CE2184" w:rsidP="00CE2184">
      <w:pPr>
        <w:pStyle w:val="FootnoteText"/>
      </w:pPr>
      <w:r>
        <w:rPr>
          <w:rStyle w:val="FootnoteReference"/>
        </w:rPr>
        <w:footnoteRef/>
      </w:r>
      <w:r>
        <w:t xml:space="preserve"> </w:t>
      </w:r>
      <w:r>
        <w:rPr>
          <w:color w:val="000000"/>
        </w:rPr>
        <w:t>This image is in the public domain and is available online at</w:t>
      </w:r>
      <w:r>
        <w:t xml:space="preserve"> </w:t>
      </w:r>
      <w:hyperlink r:id="rId129" w:history="1">
        <w:r>
          <w:rPr>
            <w:rStyle w:val="Hyperlink"/>
          </w:rPr>
          <w:t>https://www.loc.gov/resource/ds.10813/</w:t>
        </w:r>
      </w:hyperlink>
      <w:r>
        <w:t xml:space="preserve">. </w:t>
      </w:r>
    </w:p>
  </w:footnote>
  <w:footnote w:id="88">
    <w:p w:rsidR="00CE2184" w:rsidRDefault="00CE2184" w:rsidP="00CE2184">
      <w:pPr>
        <w:pStyle w:val="FootnoteText"/>
      </w:pPr>
      <w:r>
        <w:rPr>
          <w:rStyle w:val="FootnoteReference"/>
        </w:rPr>
        <w:footnoteRef/>
      </w:r>
      <w:r>
        <w:t xml:space="preserve"> Adapted from text that is licensed </w:t>
      </w:r>
      <w:r>
        <w:rPr>
          <w:color w:val="000000"/>
        </w:rPr>
        <w:t>under the</w:t>
      </w:r>
      <w:r>
        <w:rPr>
          <w:color w:val="333333"/>
        </w:rPr>
        <w:t xml:space="preserve"> </w:t>
      </w:r>
      <w:hyperlink r:id="rId130" w:history="1">
        <w:r>
          <w:rPr>
            <w:rStyle w:val="Hyperlink"/>
            <w:color w:val="1155CC"/>
          </w:rPr>
          <w:t>Creative Commons (CC BY) license</w:t>
        </w:r>
      </w:hyperlink>
      <w:r>
        <w:rPr>
          <w:color w:val="333333"/>
        </w:rPr>
        <w:t xml:space="preserve">. </w:t>
      </w:r>
      <w:r>
        <w:rPr>
          <w:color w:val="000000"/>
        </w:rPr>
        <w:t xml:space="preserve">Available online at </w:t>
      </w:r>
      <w:hyperlink r:id="rId131" w:history="1">
        <w:r>
          <w:rPr>
            <w:rStyle w:val="Hyperlink"/>
          </w:rPr>
          <w:t>https://openstax.org/books/us-history/pages/4-3-an-empire-of-slavery-and-the-consumer-revolution</w:t>
        </w:r>
      </w:hyperlink>
      <w:r>
        <w:t xml:space="preserve">. </w:t>
      </w:r>
    </w:p>
  </w:footnote>
  <w:footnote w:id="89">
    <w:p w:rsidR="00CE2184" w:rsidRDefault="00CE2184" w:rsidP="00CE2184">
      <w:pPr>
        <w:pStyle w:val="FootnoteText"/>
      </w:pPr>
      <w:r>
        <w:rPr>
          <w:rStyle w:val="FootnoteReference"/>
        </w:rPr>
        <w:footnoteRef/>
      </w:r>
      <w:r>
        <w:t xml:space="preserve"> This image is licensed under the </w:t>
      </w:r>
      <w:hyperlink r:id="rId132" w:history="1">
        <w:r>
          <w:rPr>
            <w:rStyle w:val="Hyperlink"/>
            <w:color w:val="1155CC"/>
          </w:rPr>
          <w:t>Creative Commons (CC BY) license</w:t>
        </w:r>
      </w:hyperlink>
      <w:r>
        <w:t xml:space="preserve">. Available online at </w:t>
      </w:r>
      <w:hyperlink r:id="rId133" w:history="1">
        <w:r>
          <w:rPr>
            <w:rStyle w:val="Hyperlink"/>
          </w:rPr>
          <w:t>https://commons.wikimedia.org/wiki/File:Slavery_in_the_13_colonies.jpg</w:t>
        </w:r>
      </w:hyperlink>
      <w:r>
        <w:t xml:space="preserve">. </w:t>
      </w:r>
    </w:p>
  </w:footnote>
  <w:footnote w:id="90">
    <w:p w:rsidR="00CE2184" w:rsidRDefault="00CE2184" w:rsidP="00CE2184">
      <w:pPr>
        <w:pStyle w:val="FootnoteText"/>
      </w:pPr>
      <w:r>
        <w:rPr>
          <w:rStyle w:val="FootnoteReference"/>
        </w:rPr>
        <w:footnoteRef/>
      </w:r>
      <w:r>
        <w:t xml:space="preserve"> This source was commissioned by LDOE for the EAGLE item bank.</w:t>
      </w:r>
    </w:p>
  </w:footnote>
  <w:footnote w:id="91">
    <w:p w:rsidR="00CE2184" w:rsidRDefault="00CE2184" w:rsidP="00CE2184">
      <w:pPr>
        <w:pStyle w:val="FootnoteText"/>
      </w:pPr>
      <w:r>
        <w:rPr>
          <w:rStyle w:val="FootnoteReference"/>
        </w:rPr>
        <w:footnoteRef/>
      </w:r>
      <w:r>
        <w:t xml:space="preserve"> This text by American Yawp is licensed under the </w:t>
      </w:r>
      <w:hyperlink r:id="rId134" w:history="1">
        <w:r>
          <w:rPr>
            <w:rStyle w:val="Hyperlink"/>
            <w:color w:val="1155CC"/>
          </w:rPr>
          <w:t>Creative Commons (CC BY) license</w:t>
        </w:r>
      </w:hyperlink>
      <w:r>
        <w:rPr>
          <w:color w:val="333333"/>
        </w:rPr>
        <w:t>.</w:t>
      </w:r>
      <w:r>
        <w:t xml:space="preserve"> Available online at </w:t>
      </w:r>
      <w:hyperlink r:id="rId135" w:anchor="III_Spains_Rivals_Emerge" w:history="1">
        <w:r>
          <w:rPr>
            <w:rStyle w:val="Hyperlink"/>
          </w:rPr>
          <w:t>http://www.americanyawp.com/text/02-colliding-cultures/#III_Spains_Rivals_Emerge</w:t>
        </w:r>
      </w:hyperlink>
      <w:r>
        <w:t xml:space="preserve">. </w:t>
      </w:r>
    </w:p>
  </w:footnote>
  <w:footnote w:id="92">
    <w:p w:rsidR="00CE2184" w:rsidRDefault="00CE2184" w:rsidP="00CE2184">
      <w:pPr>
        <w:pStyle w:val="FootnoteText"/>
      </w:pPr>
      <w:r>
        <w:rPr>
          <w:rStyle w:val="FootnoteReference"/>
        </w:rPr>
        <w:footnoteRef/>
      </w:r>
      <w:r>
        <w:t xml:space="preserve"> Adapted from text licensed under the </w:t>
      </w:r>
      <w:hyperlink r:id="rId136" w:history="1">
        <w:r>
          <w:rPr>
            <w:rStyle w:val="Hyperlink"/>
            <w:color w:val="1155CC"/>
          </w:rPr>
          <w:t>Creative Commons (CC BY) license</w:t>
        </w:r>
      </w:hyperlink>
      <w:r>
        <w:rPr>
          <w:color w:val="333333"/>
        </w:rPr>
        <w:t>.</w:t>
      </w:r>
      <w:r>
        <w:t xml:space="preserve"> Available online at </w:t>
      </w:r>
      <w:hyperlink r:id="rId137" w:history="1">
        <w:r>
          <w:rPr>
            <w:rStyle w:val="Hyperlink"/>
          </w:rPr>
          <w:t>https://openstax.org/books/us-history/pages/3-3-english-settlements-in-america</w:t>
        </w:r>
      </w:hyperlink>
      <w:r>
        <w:rPr>
          <w:rStyle w:val="Hyperlink"/>
        </w:rPr>
        <w:t xml:space="preserve">. </w:t>
      </w:r>
    </w:p>
  </w:footnote>
  <w:footnote w:id="93">
    <w:p w:rsidR="00CE2184" w:rsidRDefault="00CE2184" w:rsidP="00CE2184">
      <w:pPr>
        <w:pStyle w:val="FootnoteText"/>
      </w:pPr>
      <w:r>
        <w:rPr>
          <w:rStyle w:val="FootnoteReference"/>
        </w:rPr>
        <w:footnoteRef/>
      </w:r>
      <w:r>
        <w:t xml:space="preserve"> Adapted from text licensed under the </w:t>
      </w:r>
      <w:hyperlink r:id="rId138" w:history="1">
        <w:r>
          <w:rPr>
            <w:rStyle w:val="Hyperlink"/>
            <w:color w:val="1155CC"/>
          </w:rPr>
          <w:t>Creative Commons (CC BY) license</w:t>
        </w:r>
      </w:hyperlink>
      <w:r>
        <w:rPr>
          <w:color w:val="333333"/>
        </w:rPr>
        <w:t>.</w:t>
      </w:r>
      <w:r>
        <w:t xml:space="preserve"> Available online at </w:t>
      </w:r>
      <w:hyperlink r:id="rId139" w:history="1">
        <w:r>
          <w:rPr>
            <w:rStyle w:val="Hyperlink"/>
          </w:rPr>
          <w:t>https://openstax.org/books/us-history/pages/3-3-english-settlements-in-america</w:t>
        </w:r>
      </w:hyperlink>
      <w:r>
        <w:rPr>
          <w:rStyle w:val="Hyperlink"/>
        </w:rPr>
        <w:t xml:space="preserve">. </w:t>
      </w:r>
    </w:p>
  </w:footnote>
  <w:footnote w:id="94">
    <w:p w:rsidR="00CE2184" w:rsidRDefault="00CE2184" w:rsidP="00CE2184">
      <w:pPr>
        <w:pStyle w:val="FootnoteText"/>
      </w:pPr>
      <w:r>
        <w:rPr>
          <w:rStyle w:val="FootnoteReference"/>
        </w:rPr>
        <w:footnoteRef/>
      </w:r>
      <w:r>
        <w:t xml:space="preserve"> </w:t>
      </w:r>
      <w:r>
        <w:rPr>
          <w:color w:val="000000"/>
        </w:rPr>
        <w:t xml:space="preserve">This image is in the public domain and is available online at </w:t>
      </w:r>
      <w:hyperlink r:id="rId140" w:history="1">
        <w:r>
          <w:rPr>
            <w:rStyle w:val="Hyperlink"/>
          </w:rPr>
          <w:t>https://commons.wikimedia.org/wiki/File:Howard_Pyle_-_The_Burning_of_Jamestown.jpg</w:t>
        </w:r>
      </w:hyperlink>
      <w:r>
        <w:t xml:space="preserve">. </w:t>
      </w:r>
    </w:p>
  </w:footnote>
  <w:footnote w:id="95">
    <w:p w:rsidR="000635D9" w:rsidRDefault="000635D9" w:rsidP="000635D9">
      <w:pPr>
        <w:pStyle w:val="FootnoteText"/>
      </w:pPr>
      <w:r>
        <w:rPr>
          <w:rStyle w:val="FootnoteReference"/>
        </w:rPr>
        <w:footnoteRef/>
      </w:r>
      <w:r>
        <w:t xml:space="preserve"> Created by the LDOE. </w:t>
      </w:r>
    </w:p>
  </w:footnote>
  <w:footnote w:id="96">
    <w:p w:rsidR="000635D9" w:rsidRPr="00F236A2" w:rsidRDefault="000635D9" w:rsidP="000635D9">
      <w:pPr>
        <w:pStyle w:val="FootnoteText"/>
      </w:pPr>
      <w:r>
        <w:rPr>
          <w:rStyle w:val="FootnoteReference"/>
        </w:rPr>
        <w:footnoteRef/>
      </w:r>
      <w:r>
        <w:t xml:space="preserve"> </w:t>
      </w:r>
      <w:r w:rsidRPr="00F236A2">
        <w:t xml:space="preserve">This </w:t>
      </w:r>
      <w:r>
        <w:t>image</w:t>
      </w:r>
      <w:r w:rsidRPr="00F236A2">
        <w:t xml:space="preserve"> is licensed under the </w:t>
      </w:r>
      <w:hyperlink r:id="rId141" w:history="1">
        <w:r w:rsidRPr="00F236A2">
          <w:rPr>
            <w:rStyle w:val="Hyperlink"/>
          </w:rPr>
          <w:t>Creative Commons (CC BY) license</w:t>
        </w:r>
      </w:hyperlink>
      <w:r w:rsidRPr="00F236A2">
        <w:t xml:space="preserve">. Available online at </w:t>
      </w:r>
    </w:p>
    <w:p w:rsidR="000635D9" w:rsidRDefault="000635D9" w:rsidP="000635D9">
      <w:pPr>
        <w:pStyle w:val="FootnoteText"/>
      </w:pPr>
      <w:hyperlink r:id="rId142" w:history="1">
        <w:r w:rsidRPr="00146D7E">
          <w:rPr>
            <w:rStyle w:val="Hyperlink"/>
          </w:rPr>
          <w:t>https://commons.wikimedia.org/wiki/File:North_America_1748.PNG</w:t>
        </w:r>
      </w:hyperlink>
      <w:r>
        <w:t xml:space="preserve">. </w:t>
      </w:r>
    </w:p>
  </w:footnote>
  <w:footnote w:id="97">
    <w:p w:rsidR="000635D9" w:rsidRPr="008B5A3E" w:rsidRDefault="000635D9" w:rsidP="000635D9">
      <w:pPr>
        <w:rPr>
          <w:rFonts w:asciiTheme="minorHAnsi" w:eastAsiaTheme="minorHAnsi" w:hAnsiTheme="minorHAnsi" w:cstheme="minorBidi"/>
          <w:sz w:val="20"/>
          <w:szCs w:val="20"/>
        </w:rPr>
      </w:pPr>
      <w:r>
        <w:rPr>
          <w:rStyle w:val="FootnoteReference"/>
        </w:rPr>
        <w:footnoteRef/>
      </w:r>
      <w:r>
        <w:t xml:space="preserve"> </w:t>
      </w:r>
      <w:r>
        <w:rPr>
          <w:rFonts w:asciiTheme="minorHAnsi" w:eastAsiaTheme="minorHAnsi" w:hAnsiTheme="minorHAnsi" w:cstheme="minorBidi"/>
          <w:color w:val="000000"/>
          <w:sz w:val="20"/>
          <w:szCs w:val="20"/>
        </w:rPr>
        <w:t>Adapted from text</w:t>
      </w:r>
      <w:r w:rsidRPr="008B5A3E">
        <w:rPr>
          <w:rFonts w:asciiTheme="minorHAnsi" w:eastAsiaTheme="minorHAnsi" w:hAnsiTheme="minorHAnsi" w:cstheme="minorBidi"/>
          <w:color w:val="000000"/>
          <w:sz w:val="20"/>
          <w:szCs w:val="20"/>
        </w:rPr>
        <w:t xml:space="preserve"> licensed under the</w:t>
      </w:r>
      <w:r w:rsidRPr="008B5A3E">
        <w:rPr>
          <w:rFonts w:asciiTheme="minorHAnsi" w:eastAsiaTheme="minorHAnsi" w:hAnsiTheme="minorHAnsi" w:cstheme="minorBidi"/>
          <w:color w:val="333333"/>
          <w:sz w:val="20"/>
          <w:szCs w:val="20"/>
        </w:rPr>
        <w:t xml:space="preserve"> </w:t>
      </w:r>
      <w:hyperlink r:id="rId143">
        <w:r w:rsidRPr="008B5A3E">
          <w:rPr>
            <w:rFonts w:asciiTheme="minorHAnsi" w:eastAsiaTheme="minorHAnsi" w:hAnsiTheme="minorHAnsi" w:cstheme="minorBidi"/>
            <w:color w:val="1155CC"/>
            <w:sz w:val="20"/>
            <w:szCs w:val="20"/>
            <w:u w:val="single"/>
          </w:rPr>
          <w:t>Creative Commons (CC BY) license</w:t>
        </w:r>
      </w:hyperlink>
      <w:r w:rsidRPr="008B5A3E">
        <w:rPr>
          <w:rFonts w:asciiTheme="minorHAnsi" w:eastAsiaTheme="minorHAnsi" w:hAnsiTheme="minorHAnsi" w:cstheme="minorBidi"/>
          <w:color w:val="333333"/>
          <w:sz w:val="20"/>
          <w:szCs w:val="20"/>
        </w:rPr>
        <w:t xml:space="preserve">. </w:t>
      </w:r>
      <w:r w:rsidRPr="008B5A3E">
        <w:rPr>
          <w:rFonts w:asciiTheme="minorHAnsi" w:eastAsiaTheme="minorHAnsi" w:hAnsiTheme="minorHAnsi" w:cstheme="minorBidi"/>
          <w:color w:val="000000"/>
          <w:sz w:val="20"/>
          <w:szCs w:val="20"/>
        </w:rPr>
        <w:t xml:space="preserve">Available online at </w:t>
      </w:r>
      <w:r w:rsidRPr="008B5A3E">
        <w:rPr>
          <w:rFonts w:asciiTheme="minorHAnsi" w:eastAsiaTheme="minorHAnsi" w:hAnsiTheme="minorHAnsi" w:cstheme="minorBidi"/>
          <w:sz w:val="20"/>
          <w:szCs w:val="20"/>
        </w:rPr>
        <w:t xml:space="preserve"> </w:t>
      </w:r>
    </w:p>
    <w:p w:rsidR="000635D9" w:rsidRPr="00F65C15" w:rsidRDefault="000635D9" w:rsidP="000635D9">
      <w:pPr>
        <w:pStyle w:val="FootnoteText"/>
      </w:pPr>
      <w:hyperlink r:id="rId144" w:anchor=":~:text=The%20Navigation%20Acts%20were%20a,British%20state%20power%20and%20finances" w:history="1">
        <w:r w:rsidRPr="00140C4A">
          <w:rPr>
            <w:rStyle w:val="Hyperlink"/>
          </w:rPr>
          <w:t>https://www.khanacademy.org/humanities/us-history/colonial-america/colonial-north-america/a/the-navigation-acts#:~:text=The%20Navigation%20Acts%20were%20a,British%20state%20power%20and%20finances</w:t>
        </w:r>
      </w:hyperlink>
      <w:r>
        <w:t xml:space="preserve"> and</w:t>
      </w:r>
    </w:p>
    <w:p w:rsidR="000635D9" w:rsidRDefault="000635D9" w:rsidP="000635D9">
      <w:pPr>
        <w:pStyle w:val="FootnoteText"/>
      </w:pPr>
      <w:hyperlink r:id="rId145" w:history="1">
        <w:r w:rsidRPr="00140C4A">
          <w:rPr>
            <w:rStyle w:val="Hyperlink"/>
          </w:rPr>
          <w:t>https://www.ushistory.org/us/7d.asp</w:t>
        </w:r>
      </w:hyperlink>
      <w:r>
        <w:t>.</w:t>
      </w:r>
    </w:p>
  </w:footnote>
  <w:footnote w:id="98">
    <w:p w:rsidR="000635D9" w:rsidRDefault="000635D9" w:rsidP="000635D9">
      <w:pPr>
        <w:pStyle w:val="FootnoteText"/>
      </w:pPr>
      <w:r>
        <w:rPr>
          <w:rStyle w:val="FootnoteReference"/>
        </w:rPr>
        <w:footnoteRef/>
      </w:r>
      <w:r>
        <w:t xml:space="preserve"> This image is in the public domain and is available online at </w:t>
      </w:r>
      <w:hyperlink r:id="rId146" w:history="1">
        <w:r w:rsidRPr="00146D7E">
          <w:rPr>
            <w:rStyle w:val="Hyperlink"/>
          </w:rPr>
          <w:t>https://cnx.org/contents/NgBFhmUc@11.510:om58Z9rT@6/2-29-%F0%9F%93%9D-Mercantilism</w:t>
        </w:r>
      </w:hyperlink>
      <w:r>
        <w:t xml:space="preserve">. </w:t>
      </w:r>
    </w:p>
  </w:footnote>
  <w:footnote w:id="99">
    <w:p w:rsidR="000635D9" w:rsidRPr="00E43A14" w:rsidRDefault="000635D9" w:rsidP="000635D9">
      <w:pPr>
        <w:rPr>
          <w:rFonts w:asciiTheme="minorHAnsi" w:eastAsiaTheme="minorHAnsi" w:hAnsiTheme="minorHAnsi" w:cstheme="minorBidi"/>
          <w:sz w:val="20"/>
          <w:szCs w:val="20"/>
        </w:rPr>
      </w:pPr>
      <w:r>
        <w:rPr>
          <w:rStyle w:val="FootnoteReference"/>
        </w:rPr>
        <w:footnoteRef/>
      </w:r>
      <w:r>
        <w:t xml:space="preserve"> </w:t>
      </w:r>
      <w:r>
        <w:rPr>
          <w:rFonts w:asciiTheme="minorHAnsi" w:eastAsiaTheme="minorHAnsi" w:hAnsiTheme="minorHAnsi" w:cstheme="minorBidi"/>
          <w:color w:val="000000"/>
          <w:sz w:val="20"/>
          <w:szCs w:val="20"/>
        </w:rPr>
        <w:t>Adapted from texts</w:t>
      </w:r>
      <w:r w:rsidRPr="008B5A3E">
        <w:rPr>
          <w:rFonts w:asciiTheme="minorHAnsi" w:eastAsiaTheme="minorHAnsi" w:hAnsiTheme="minorHAnsi" w:cstheme="minorBidi"/>
          <w:color w:val="000000"/>
          <w:sz w:val="20"/>
          <w:szCs w:val="20"/>
        </w:rPr>
        <w:t xml:space="preserve"> licensed under the</w:t>
      </w:r>
      <w:r w:rsidRPr="008B5A3E">
        <w:rPr>
          <w:rFonts w:asciiTheme="minorHAnsi" w:eastAsiaTheme="minorHAnsi" w:hAnsiTheme="minorHAnsi" w:cstheme="minorBidi"/>
          <w:color w:val="333333"/>
          <w:sz w:val="20"/>
          <w:szCs w:val="20"/>
        </w:rPr>
        <w:t xml:space="preserve"> </w:t>
      </w:r>
      <w:hyperlink r:id="rId147">
        <w:r w:rsidRPr="008B5A3E">
          <w:rPr>
            <w:rFonts w:asciiTheme="minorHAnsi" w:eastAsiaTheme="minorHAnsi" w:hAnsiTheme="minorHAnsi" w:cstheme="minorBidi"/>
            <w:color w:val="1155CC"/>
            <w:sz w:val="20"/>
            <w:szCs w:val="20"/>
            <w:u w:val="single"/>
          </w:rPr>
          <w:t>Creative Commons (CC BY) license</w:t>
        </w:r>
      </w:hyperlink>
      <w:r w:rsidRPr="008B5A3E">
        <w:rPr>
          <w:rFonts w:asciiTheme="minorHAnsi" w:eastAsiaTheme="minorHAnsi" w:hAnsiTheme="minorHAnsi" w:cstheme="minorBidi"/>
          <w:color w:val="333333"/>
          <w:sz w:val="20"/>
          <w:szCs w:val="20"/>
        </w:rPr>
        <w:t xml:space="preserve">. </w:t>
      </w:r>
      <w:r w:rsidRPr="008B5A3E">
        <w:rPr>
          <w:rFonts w:asciiTheme="minorHAnsi" w:eastAsiaTheme="minorHAnsi" w:hAnsiTheme="minorHAnsi" w:cstheme="minorBidi"/>
          <w:color w:val="000000"/>
          <w:sz w:val="20"/>
          <w:szCs w:val="20"/>
        </w:rPr>
        <w:t xml:space="preserve">Available online at </w:t>
      </w:r>
      <w:r w:rsidRPr="008B5A3E">
        <w:rPr>
          <w:rFonts w:asciiTheme="minorHAnsi" w:eastAsiaTheme="minorHAnsi" w:hAnsiTheme="minorHAnsi" w:cstheme="minorBidi"/>
          <w:sz w:val="20"/>
          <w:szCs w:val="20"/>
        </w:rPr>
        <w:t xml:space="preserve"> </w:t>
      </w:r>
    </w:p>
    <w:p w:rsidR="000635D9" w:rsidRPr="00BD6F73" w:rsidRDefault="000635D9" w:rsidP="000635D9">
      <w:pPr>
        <w:pStyle w:val="FootnoteText"/>
        <w:rPr>
          <w:rStyle w:val="Hyperlink"/>
        </w:rPr>
      </w:pPr>
      <w:hyperlink r:id="rId148" w:history="1">
        <w:r w:rsidRPr="00140C4A">
          <w:rPr>
            <w:rStyle w:val="Hyperlink"/>
          </w:rPr>
          <w:t>https://www.ushistory.org/us/7d.asp</w:t>
        </w:r>
      </w:hyperlink>
      <w:r>
        <w:t xml:space="preserve">, </w:t>
      </w:r>
      <w:hyperlink r:id="rId149" w:history="1">
        <w:r w:rsidRPr="00140C4A">
          <w:rPr>
            <w:rStyle w:val="Hyperlink"/>
          </w:rPr>
          <w:t>http://www.americanyawp.com/text/04-colonial-society/</w:t>
        </w:r>
      </w:hyperlink>
      <w:r>
        <w:rPr>
          <w:rStyle w:val="Hyperlink"/>
        </w:rPr>
        <w:t xml:space="preserve">,  </w:t>
      </w:r>
      <w:r w:rsidRPr="00BD6F73">
        <w:rPr>
          <w:rStyle w:val="Hyperlink"/>
        </w:rPr>
        <w:t>and</w:t>
      </w:r>
      <w:r>
        <w:rPr>
          <w:rStyle w:val="Hyperlink"/>
        </w:rPr>
        <w:t xml:space="preserve"> </w:t>
      </w:r>
      <w:hyperlink r:id="rId150" w:anchor=":~:text=The%20Navigation%20Acts%20were%20a,British%20state%20power%20and%20finances" w:history="1">
        <w:r w:rsidRPr="00146D7E">
          <w:rPr>
            <w:rStyle w:val="Hyperlink"/>
          </w:rPr>
          <w:t>https://www.khanacademy.org/humanities/us-history/colonial-america/colonial-north-america/a/the-navigation-acts#:~:text=The%20Navigation%20Acts%20were%20a,British%20state%20power%20and%20finances</w:t>
        </w:r>
      </w:hyperlink>
      <w:r>
        <w:rPr>
          <w:rStyle w:val="Hyperlink"/>
        </w:rPr>
        <w:t>.</w:t>
      </w:r>
    </w:p>
  </w:footnote>
  <w:footnote w:id="100">
    <w:p w:rsidR="000635D9" w:rsidRDefault="000635D9" w:rsidP="000635D9">
      <w:pPr>
        <w:pStyle w:val="FootnoteText"/>
      </w:pPr>
      <w:r>
        <w:rPr>
          <w:rStyle w:val="FootnoteReference"/>
        </w:rPr>
        <w:footnoteRef/>
      </w:r>
      <w:r>
        <w:t xml:space="preserve"> Created by the LDOE. </w:t>
      </w:r>
    </w:p>
  </w:footnote>
  <w:footnote w:id="101">
    <w:p w:rsidR="000635D9" w:rsidRDefault="000635D9" w:rsidP="000635D9">
      <w:pPr>
        <w:pStyle w:val="FootnoteText"/>
      </w:pPr>
      <w:r>
        <w:rPr>
          <w:rStyle w:val="FootnoteReference"/>
        </w:rPr>
        <w:footnoteRef/>
      </w:r>
      <w:r>
        <w:t xml:space="preserve"> This text is in the public domain and is available on line at </w:t>
      </w:r>
      <w:hyperlink r:id="rId151" w:history="1">
        <w:r w:rsidRPr="00140C4A">
          <w:rPr>
            <w:rStyle w:val="Hyperlink"/>
          </w:rPr>
          <w:t>https://en.wikisource.org/wiki/A_Summary_View_of_the_Rights_of_British_America</w:t>
        </w:r>
      </w:hyperlink>
      <w:r>
        <w:t xml:space="preserve">. </w:t>
      </w:r>
    </w:p>
  </w:footnote>
  <w:footnote w:id="102">
    <w:p w:rsidR="000635D9" w:rsidRDefault="000635D9" w:rsidP="000635D9">
      <w:pPr>
        <w:pStyle w:val="FootnoteText"/>
      </w:pPr>
      <w:r>
        <w:rPr>
          <w:rStyle w:val="FootnoteReference"/>
        </w:rPr>
        <w:footnoteRef/>
      </w:r>
      <w:r>
        <w:t xml:space="preserve"> </w:t>
      </w:r>
      <w:r>
        <w:rPr>
          <w:color w:val="000000"/>
          <w:sz w:val="22"/>
          <w:szCs w:val="22"/>
        </w:rPr>
        <w:t>This source was commissioned by LDOE for the EAGLE item bank.</w:t>
      </w:r>
    </w:p>
  </w:footnote>
  <w:footnote w:id="103">
    <w:p w:rsidR="000635D9" w:rsidRPr="005B57F9" w:rsidRDefault="000635D9" w:rsidP="000635D9">
      <w:pPr>
        <w:pStyle w:val="FootnoteText"/>
      </w:pPr>
      <w:r>
        <w:rPr>
          <w:rStyle w:val="FootnoteReference"/>
        </w:rPr>
        <w:footnoteRef/>
      </w:r>
      <w:r>
        <w:t xml:space="preserve"> </w:t>
      </w:r>
      <w:r w:rsidRPr="005B57F9">
        <w:t>Adapted from text l</w:t>
      </w:r>
      <w:r w:rsidRPr="005B57F9">
        <w:rPr>
          <w:color w:val="000000"/>
        </w:rPr>
        <w:t>icensed under the</w:t>
      </w:r>
      <w:r w:rsidRPr="005B57F9">
        <w:rPr>
          <w:color w:val="333333"/>
        </w:rPr>
        <w:t xml:space="preserve"> </w:t>
      </w:r>
      <w:hyperlink r:id="rId152">
        <w:r w:rsidRPr="005B57F9">
          <w:rPr>
            <w:color w:val="1155CC"/>
            <w:u w:val="single"/>
          </w:rPr>
          <w:t>Creative Commons (CC BY) license</w:t>
        </w:r>
      </w:hyperlink>
      <w:r w:rsidRPr="005B57F9">
        <w:rPr>
          <w:color w:val="333333"/>
        </w:rPr>
        <w:t xml:space="preserve">. </w:t>
      </w:r>
      <w:r w:rsidRPr="005B57F9">
        <w:rPr>
          <w:color w:val="000000"/>
        </w:rPr>
        <w:t xml:space="preserve">Available online </w:t>
      </w:r>
      <w:proofErr w:type="gramStart"/>
      <w:r w:rsidRPr="005B57F9">
        <w:rPr>
          <w:color w:val="000000"/>
        </w:rPr>
        <w:t xml:space="preserve">at </w:t>
      </w:r>
      <w:r w:rsidRPr="005B57F9">
        <w:t xml:space="preserve"> </w:t>
      </w:r>
      <w:proofErr w:type="gramEnd"/>
      <w:hyperlink r:id="rId153" w:history="1">
        <w:r w:rsidRPr="005B57F9">
          <w:rPr>
            <w:rStyle w:val="Hyperlink"/>
          </w:rPr>
          <w:t>https://ndla.no/subjects/subject:23/topic:1:184811/resource:1:98522?filters=urn:filter:06270029-7aa7-4a7a-b383-128b275ff150</w:t>
        </w:r>
      </w:hyperlink>
      <w:r>
        <w:t>.</w:t>
      </w:r>
    </w:p>
  </w:footnote>
  <w:footnote w:id="104">
    <w:p w:rsidR="000635D9" w:rsidRPr="005B57F9" w:rsidRDefault="000635D9" w:rsidP="000635D9">
      <w:pPr>
        <w:rPr>
          <w:sz w:val="20"/>
          <w:szCs w:val="20"/>
        </w:rPr>
      </w:pPr>
      <w:r w:rsidRPr="005B57F9">
        <w:rPr>
          <w:rStyle w:val="FootnoteReference"/>
          <w:sz w:val="20"/>
          <w:szCs w:val="20"/>
        </w:rPr>
        <w:footnoteRef/>
      </w:r>
      <w:r w:rsidRPr="005B57F9">
        <w:rPr>
          <w:sz w:val="20"/>
          <w:szCs w:val="20"/>
        </w:rPr>
        <w:t xml:space="preserve"> Adapted from text l</w:t>
      </w:r>
      <w:r w:rsidRPr="005B57F9">
        <w:rPr>
          <w:color w:val="000000"/>
          <w:sz w:val="20"/>
          <w:szCs w:val="20"/>
        </w:rPr>
        <w:t>icensed under the</w:t>
      </w:r>
      <w:r w:rsidRPr="005B57F9">
        <w:rPr>
          <w:color w:val="333333"/>
          <w:sz w:val="20"/>
          <w:szCs w:val="20"/>
        </w:rPr>
        <w:t xml:space="preserve"> </w:t>
      </w:r>
      <w:hyperlink r:id="rId154">
        <w:r w:rsidRPr="005B57F9">
          <w:rPr>
            <w:color w:val="1155CC"/>
            <w:sz w:val="20"/>
            <w:szCs w:val="20"/>
            <w:u w:val="single"/>
          </w:rPr>
          <w:t>Creative Commons (CC BY) license</w:t>
        </w:r>
      </w:hyperlink>
      <w:r w:rsidRPr="005B57F9">
        <w:rPr>
          <w:color w:val="333333"/>
          <w:sz w:val="20"/>
          <w:szCs w:val="20"/>
        </w:rPr>
        <w:t xml:space="preserve">. </w:t>
      </w:r>
      <w:r w:rsidRPr="005B57F9">
        <w:rPr>
          <w:color w:val="000000"/>
          <w:sz w:val="20"/>
          <w:szCs w:val="20"/>
        </w:rPr>
        <w:t xml:space="preserve">Available online at </w:t>
      </w:r>
      <w:r w:rsidRPr="005B57F9">
        <w:rPr>
          <w:sz w:val="20"/>
          <w:szCs w:val="20"/>
        </w:rPr>
        <w:t xml:space="preserve"> </w:t>
      </w:r>
    </w:p>
    <w:p w:rsidR="000635D9" w:rsidRDefault="000635D9" w:rsidP="000635D9">
      <w:pPr>
        <w:pStyle w:val="FootnoteText"/>
      </w:pPr>
      <w:hyperlink r:id="rId155" w:history="1">
        <w:r w:rsidRPr="005B57F9">
          <w:rPr>
            <w:rStyle w:val="Hyperlink"/>
          </w:rPr>
          <w:t>https://opentextbc.ca/preconfederation/chapter/6-7-triangular-trade/</w:t>
        </w:r>
      </w:hyperlink>
      <w:r w:rsidRPr="005B57F9">
        <w:t>.</w:t>
      </w:r>
      <w:r>
        <w:t xml:space="preserve"> </w:t>
      </w:r>
    </w:p>
  </w:footnote>
  <w:footnote w:id="105">
    <w:p w:rsidR="000635D9" w:rsidRDefault="000635D9" w:rsidP="000635D9">
      <w:pPr>
        <w:pStyle w:val="FootnoteText"/>
      </w:pPr>
      <w:r>
        <w:rPr>
          <w:rStyle w:val="FootnoteReference"/>
        </w:rPr>
        <w:footnoteRef/>
      </w:r>
      <w:r>
        <w:t xml:space="preserve"> This text is in the public domain and is available online at </w:t>
      </w:r>
      <w:hyperlink r:id="rId156" w:history="1">
        <w:r w:rsidRPr="00A8215A">
          <w:rPr>
            <w:rStyle w:val="Hyperlink"/>
          </w:rPr>
          <w:t>http://www.americanyawp.com/reader/colonial-society/eliza-lucas-letters-1740-1741/</w:t>
        </w:r>
      </w:hyperlink>
      <w:r>
        <w:t xml:space="preserve">. </w:t>
      </w:r>
    </w:p>
  </w:footnote>
  <w:footnote w:id="106">
    <w:p w:rsidR="000635D9" w:rsidRDefault="000635D9" w:rsidP="000635D9">
      <w:pPr>
        <w:pStyle w:val="FootnoteText"/>
      </w:pPr>
      <w:r>
        <w:rPr>
          <w:rStyle w:val="FootnoteReference"/>
        </w:rPr>
        <w:footnoteRef/>
      </w:r>
      <w:r>
        <w:t xml:space="preserve"> </w:t>
      </w:r>
      <w:r>
        <w:rPr>
          <w:color w:val="000000"/>
        </w:rPr>
        <w:t>Adapted from text licensed under the</w:t>
      </w:r>
      <w:r>
        <w:rPr>
          <w:color w:val="333333"/>
        </w:rPr>
        <w:t xml:space="preserve"> </w:t>
      </w:r>
      <w:hyperlink r:id="rId157">
        <w:r>
          <w:rPr>
            <w:color w:val="1155CC"/>
            <w:u w:val="single"/>
          </w:rPr>
          <w:t>Creative Commons (CC BY) license</w:t>
        </w:r>
      </w:hyperlink>
      <w:r>
        <w:rPr>
          <w:color w:val="333333"/>
        </w:rPr>
        <w:t xml:space="preserve">. </w:t>
      </w:r>
      <w:r>
        <w:rPr>
          <w:color w:val="000000"/>
        </w:rPr>
        <w:t xml:space="preserve">Available online at </w:t>
      </w:r>
      <w:hyperlink r:id="rId158" w:history="1">
        <w:r w:rsidRPr="00140C4A">
          <w:rPr>
            <w:rStyle w:val="Hyperlink"/>
          </w:rPr>
          <w:t>http://www.americanyawp.com/text/04-colonial-society/</w:t>
        </w:r>
      </w:hyperlink>
      <w:r>
        <w:t xml:space="preserve">. </w:t>
      </w:r>
    </w:p>
  </w:footnote>
  <w:footnote w:id="107">
    <w:p w:rsidR="000635D9" w:rsidRDefault="000635D9" w:rsidP="000635D9">
      <w:pPr>
        <w:pStyle w:val="FootnoteText"/>
      </w:pPr>
      <w:r>
        <w:rPr>
          <w:rStyle w:val="FootnoteReference"/>
        </w:rPr>
        <w:footnoteRef/>
      </w:r>
      <w:r>
        <w:t xml:space="preserve"> </w:t>
      </w:r>
      <w:r w:rsidRPr="009464F6">
        <w:rPr>
          <w:color w:val="000000"/>
        </w:rPr>
        <w:t xml:space="preserve">This image is in the public domain and is available online </w:t>
      </w:r>
      <w:hyperlink r:id="rId159" w:history="1">
        <w:r>
          <w:rPr>
            <w:rStyle w:val="Hyperlink"/>
          </w:rPr>
          <w:t>https://www.loc.gov/resource/g3401f.ar015201/?r=0.023,0.141,0.386,0.13,0</w:t>
        </w:r>
      </w:hyperlink>
      <w:r>
        <w:t xml:space="preserve">. </w:t>
      </w:r>
    </w:p>
  </w:footnote>
  <w:footnote w:id="108">
    <w:p w:rsidR="000635D9" w:rsidRDefault="000635D9" w:rsidP="000635D9">
      <w:pPr>
        <w:pStyle w:val="FootnoteText"/>
      </w:pPr>
      <w:r>
        <w:rPr>
          <w:rStyle w:val="FootnoteReference"/>
        </w:rPr>
        <w:footnoteRef/>
      </w:r>
      <w:r>
        <w:t xml:space="preserve"> </w:t>
      </w:r>
      <w:r>
        <w:rPr>
          <w:color w:val="000000"/>
        </w:rPr>
        <w:t>Adapted from text licensed under the</w:t>
      </w:r>
      <w:r>
        <w:rPr>
          <w:color w:val="333333"/>
        </w:rPr>
        <w:t xml:space="preserve"> </w:t>
      </w:r>
      <w:hyperlink r:id="rId160">
        <w:r>
          <w:rPr>
            <w:color w:val="1155CC"/>
            <w:u w:val="single"/>
          </w:rPr>
          <w:t>Creative Commons (CC BY) license</w:t>
        </w:r>
      </w:hyperlink>
      <w:r>
        <w:rPr>
          <w:color w:val="333333"/>
        </w:rPr>
        <w:t xml:space="preserve">. </w:t>
      </w:r>
      <w:r>
        <w:rPr>
          <w:color w:val="000000"/>
        </w:rPr>
        <w:t xml:space="preserve">Available online at </w:t>
      </w:r>
      <w:hyperlink r:id="rId161" w:history="1">
        <w:r w:rsidRPr="00140C4A">
          <w:rPr>
            <w:rStyle w:val="Hyperlink"/>
          </w:rPr>
          <w:t>https://opentextbc.ca/preconfederation/chapter/6-8-the-fur-trade-in-global-perspective/</w:t>
        </w:r>
      </w:hyperlink>
      <w:r>
        <w:t xml:space="preserve">. </w:t>
      </w:r>
    </w:p>
  </w:footnote>
  <w:footnote w:id="109">
    <w:p w:rsidR="000635D9" w:rsidRDefault="000635D9" w:rsidP="000635D9">
      <w:pPr>
        <w:pStyle w:val="FootnoteText"/>
      </w:pPr>
      <w:r>
        <w:rPr>
          <w:rStyle w:val="FootnoteReference"/>
        </w:rPr>
        <w:footnoteRef/>
      </w:r>
      <w:r>
        <w:t xml:space="preserve"> This image is in the public domain and is available online at </w:t>
      </w:r>
      <w:hyperlink r:id="rId162" w:history="1">
        <w:r w:rsidRPr="00146D7E">
          <w:rPr>
            <w:rStyle w:val="Hyperlink"/>
          </w:rPr>
          <w:t>https://commons.wikimedia.org/wiki/File:Nanfan.jpg</w:t>
        </w:r>
      </w:hyperlink>
      <w:r>
        <w:t xml:space="preserve">. </w:t>
      </w:r>
    </w:p>
  </w:footnote>
  <w:footnote w:id="110">
    <w:p w:rsidR="000635D9" w:rsidRPr="00E476F3" w:rsidRDefault="000635D9" w:rsidP="000635D9">
      <w:pPr>
        <w:pStyle w:val="NormalWeb"/>
        <w:spacing w:after="0" w:afterAutospacing="0"/>
        <w:textAlignment w:val="baseline"/>
        <w:rPr>
          <w:rFonts w:ascii="Calibri" w:hAnsi="Calibri"/>
          <w:color w:val="000000"/>
          <w:sz w:val="20"/>
          <w:szCs w:val="20"/>
        </w:rPr>
      </w:pPr>
      <w:r w:rsidRPr="00FD06CC">
        <w:rPr>
          <w:rStyle w:val="FootnoteReference"/>
          <w:rFonts w:ascii="Calibri" w:hAnsi="Calibri"/>
          <w:sz w:val="20"/>
          <w:szCs w:val="20"/>
        </w:rPr>
        <w:footnoteRef/>
      </w:r>
      <w:r w:rsidRPr="00E476F3">
        <w:rPr>
          <w:rFonts w:ascii="Calibri" w:hAnsi="Calibri" w:cs="Calibri"/>
          <w:sz w:val="20"/>
          <w:szCs w:val="20"/>
        </w:rPr>
        <w:t xml:space="preserve">Adapted from text </w:t>
      </w:r>
      <w:r w:rsidRPr="00E476F3">
        <w:rPr>
          <w:rFonts w:ascii="Calibri" w:hAnsi="Calibri" w:cs="Calibri"/>
          <w:color w:val="000000"/>
          <w:sz w:val="20"/>
          <w:szCs w:val="20"/>
        </w:rPr>
        <w:t>licensed under the</w:t>
      </w:r>
      <w:r w:rsidRPr="00E476F3">
        <w:rPr>
          <w:rFonts w:ascii="Calibri" w:hAnsi="Calibri" w:cs="Calibri"/>
          <w:color w:val="333333"/>
          <w:sz w:val="20"/>
          <w:szCs w:val="20"/>
        </w:rPr>
        <w:t xml:space="preserve"> </w:t>
      </w:r>
      <w:hyperlink r:id="rId163" w:history="1">
        <w:r w:rsidRPr="00E476F3">
          <w:rPr>
            <w:rFonts w:ascii="Calibri" w:hAnsi="Calibri" w:cs="Calibri"/>
            <w:color w:val="1155CC"/>
            <w:sz w:val="20"/>
            <w:szCs w:val="20"/>
            <w:u w:val="single"/>
          </w:rPr>
          <w:t>Creative Commons (CC BY) license</w:t>
        </w:r>
      </w:hyperlink>
      <w:r w:rsidRPr="00E476F3">
        <w:rPr>
          <w:rFonts w:ascii="Calibri" w:hAnsi="Calibri" w:cs="Calibri"/>
          <w:color w:val="333333"/>
          <w:sz w:val="20"/>
          <w:szCs w:val="20"/>
        </w:rPr>
        <w:t xml:space="preserve">. </w:t>
      </w:r>
      <w:r w:rsidRPr="00E476F3">
        <w:rPr>
          <w:rFonts w:ascii="Calibri" w:hAnsi="Calibri" w:cs="Calibri"/>
          <w:color w:val="000000"/>
          <w:sz w:val="20"/>
          <w:szCs w:val="20"/>
        </w:rPr>
        <w:t xml:space="preserve">Available online at </w:t>
      </w:r>
      <w:hyperlink r:id="rId164" w:history="1">
        <w:r w:rsidRPr="00E476F3">
          <w:rPr>
            <w:rStyle w:val="Hyperlink"/>
            <w:rFonts w:eastAsia="Calibri"/>
          </w:rPr>
          <w:t>https://www.usdakotawar.org/history/multimedia/1701-nanfan-treaty</w:t>
        </w:r>
      </w:hyperlink>
      <w:r w:rsidRPr="00E476F3">
        <w:rPr>
          <w:rFonts w:ascii="Calibri" w:hAnsi="Calibri" w:cs="Calibri"/>
          <w:sz w:val="20"/>
          <w:szCs w:val="20"/>
        </w:rPr>
        <w:t>.</w:t>
      </w:r>
      <w:r>
        <w:t xml:space="preserve"> </w:t>
      </w:r>
    </w:p>
  </w:footnote>
  <w:footnote w:id="111">
    <w:p w:rsidR="000635D9" w:rsidRPr="00C6777A" w:rsidRDefault="000635D9" w:rsidP="000635D9">
      <w:pPr>
        <w:pStyle w:val="NormalWeb"/>
        <w:spacing w:before="0" w:beforeAutospacing="0" w:after="0" w:afterAutospacing="0"/>
        <w:textAlignment w:val="baseline"/>
        <w:rPr>
          <w:rFonts w:ascii="Calibri" w:hAnsi="Calibri"/>
          <w:color w:val="000000"/>
          <w:sz w:val="22"/>
          <w:szCs w:val="22"/>
        </w:rPr>
      </w:pPr>
      <w:r>
        <w:rPr>
          <w:rStyle w:val="FootnoteReference"/>
        </w:rPr>
        <w:footnoteRef/>
      </w:r>
      <w:r>
        <w:t xml:space="preserve"> </w:t>
      </w:r>
      <w:r>
        <w:rPr>
          <w:rFonts w:ascii="Calibri" w:hAnsi="Calibri"/>
          <w:color w:val="000000"/>
          <w:sz w:val="20"/>
          <w:szCs w:val="20"/>
        </w:rPr>
        <w:t>Adapted from text</w:t>
      </w:r>
      <w:r w:rsidRPr="00C6777A">
        <w:rPr>
          <w:rFonts w:ascii="Calibri" w:hAnsi="Calibri"/>
          <w:color w:val="000000"/>
          <w:sz w:val="20"/>
          <w:szCs w:val="20"/>
        </w:rPr>
        <w:t xml:space="preserve"> licensed under the</w:t>
      </w:r>
      <w:r w:rsidRPr="00C6777A">
        <w:rPr>
          <w:rFonts w:ascii="Calibri" w:hAnsi="Calibri"/>
          <w:color w:val="333333"/>
          <w:sz w:val="20"/>
          <w:szCs w:val="20"/>
        </w:rPr>
        <w:t xml:space="preserve"> </w:t>
      </w:r>
      <w:hyperlink r:id="rId165" w:history="1">
        <w:r w:rsidRPr="00C6777A">
          <w:rPr>
            <w:rFonts w:ascii="Calibri" w:hAnsi="Calibri"/>
            <w:color w:val="1155CC"/>
            <w:sz w:val="20"/>
            <w:szCs w:val="20"/>
            <w:u w:val="single"/>
          </w:rPr>
          <w:t>Creative Commons (CC BY) license</w:t>
        </w:r>
      </w:hyperlink>
      <w:r w:rsidRPr="00C6777A">
        <w:rPr>
          <w:rFonts w:ascii="Calibri" w:hAnsi="Calibri"/>
          <w:color w:val="333333"/>
          <w:sz w:val="20"/>
          <w:szCs w:val="20"/>
        </w:rPr>
        <w:t xml:space="preserve">. </w:t>
      </w:r>
      <w:r w:rsidRPr="00C6777A">
        <w:rPr>
          <w:rFonts w:ascii="Calibri" w:hAnsi="Calibri"/>
          <w:color w:val="000000"/>
          <w:sz w:val="20"/>
          <w:szCs w:val="20"/>
        </w:rPr>
        <w:t xml:space="preserve">Available online at </w:t>
      </w:r>
    </w:p>
    <w:p w:rsidR="000635D9" w:rsidRDefault="000635D9" w:rsidP="000635D9">
      <w:pPr>
        <w:pStyle w:val="FootnoteText"/>
      </w:pPr>
      <w:hyperlink r:id="rId166" w:anchor="II_Slavery_and_the_Making_of_Race" w:history="1">
        <w:r w:rsidRPr="00E27876">
          <w:rPr>
            <w:rStyle w:val="Hyperlink"/>
          </w:rPr>
          <w:t>http://www.americanyawp.com/text/03-british-north-america/#II_Slavery_and_the_Making_of_Race</w:t>
        </w:r>
      </w:hyperlink>
      <w:r>
        <w:t xml:space="preserve">. </w:t>
      </w:r>
    </w:p>
  </w:footnote>
  <w:footnote w:id="112">
    <w:p w:rsidR="000635D9" w:rsidRDefault="000635D9" w:rsidP="000635D9">
      <w:pPr>
        <w:pStyle w:val="FootnoteText"/>
      </w:pPr>
      <w:r>
        <w:rPr>
          <w:rStyle w:val="FootnoteReference"/>
        </w:rPr>
        <w:footnoteRef/>
      </w:r>
      <w:r>
        <w:t xml:space="preserve"> </w:t>
      </w:r>
      <w:r w:rsidRPr="00D77FBE">
        <w:t xml:space="preserve">This image is </w:t>
      </w:r>
      <w:r w:rsidRPr="00D77FBE">
        <w:rPr>
          <w:color w:val="000000"/>
        </w:rPr>
        <w:t>licensed under the</w:t>
      </w:r>
      <w:r w:rsidRPr="00D77FBE">
        <w:rPr>
          <w:color w:val="333333"/>
        </w:rPr>
        <w:t xml:space="preserve"> </w:t>
      </w:r>
      <w:hyperlink r:id="rId167" w:history="1">
        <w:r w:rsidRPr="00D77FBE">
          <w:rPr>
            <w:color w:val="1155CC"/>
            <w:u w:val="single"/>
          </w:rPr>
          <w:t>Creative Commons (CC BY) license</w:t>
        </w:r>
      </w:hyperlink>
      <w:r w:rsidRPr="00D77FBE">
        <w:rPr>
          <w:color w:val="333333"/>
        </w:rPr>
        <w:t xml:space="preserve">. </w:t>
      </w:r>
      <w:r w:rsidRPr="00D77FBE">
        <w:rPr>
          <w:color w:val="000000"/>
        </w:rPr>
        <w:t xml:space="preserve">Available online at </w:t>
      </w:r>
      <w:hyperlink r:id="rId168" w:history="1">
        <w:r w:rsidRPr="00D77FBE">
          <w:rPr>
            <w:rStyle w:val="Hyperlink"/>
          </w:rPr>
          <w:t>https://commons.wikimedia.org/w/index.php?curid=223036</w:t>
        </w:r>
      </w:hyperlink>
      <w:r w:rsidRPr="00D77FBE">
        <w:t xml:space="preserve">. </w:t>
      </w:r>
    </w:p>
  </w:footnote>
  <w:footnote w:id="113">
    <w:p w:rsidR="000635D9" w:rsidRDefault="000635D9" w:rsidP="000635D9">
      <w:pPr>
        <w:pStyle w:val="FootnoteText"/>
      </w:pPr>
      <w:r>
        <w:rPr>
          <w:rStyle w:val="FootnoteReference"/>
        </w:rPr>
        <w:footnoteRef/>
      </w:r>
      <w:r>
        <w:t xml:space="preserve"> This image is in the public domain and is available online at </w:t>
      </w:r>
      <w:hyperlink r:id="rId169" w:history="1">
        <w:r w:rsidRPr="008D28F5">
          <w:rPr>
            <w:rStyle w:val="Hyperlink"/>
          </w:rPr>
          <w:t>http://loc.gov/pictures/resource/cph.3a34658/</w:t>
        </w:r>
      </w:hyperlink>
      <w:r>
        <w:t xml:space="preserve">. </w:t>
      </w:r>
    </w:p>
  </w:footnote>
  <w:footnote w:id="114">
    <w:p w:rsidR="000635D9" w:rsidRPr="00C6777A" w:rsidRDefault="000635D9" w:rsidP="000635D9">
      <w:pPr>
        <w:pStyle w:val="NormalWeb"/>
        <w:spacing w:before="0" w:beforeAutospacing="0" w:after="0" w:afterAutospacing="0"/>
        <w:textAlignment w:val="baseline"/>
        <w:rPr>
          <w:rFonts w:ascii="Calibri" w:hAnsi="Calibri"/>
          <w:color w:val="000000"/>
          <w:sz w:val="22"/>
          <w:szCs w:val="22"/>
        </w:rPr>
      </w:pPr>
      <w:r>
        <w:rPr>
          <w:rStyle w:val="FootnoteReference"/>
        </w:rPr>
        <w:footnoteRef/>
      </w:r>
      <w:r>
        <w:t xml:space="preserve"> </w:t>
      </w:r>
      <w:r>
        <w:rPr>
          <w:rFonts w:ascii="Calibri" w:hAnsi="Calibri"/>
          <w:color w:val="000000"/>
          <w:sz w:val="20"/>
          <w:szCs w:val="20"/>
        </w:rPr>
        <w:t>Adapted from text</w:t>
      </w:r>
      <w:r w:rsidRPr="00C6777A">
        <w:rPr>
          <w:rFonts w:ascii="Calibri" w:hAnsi="Calibri"/>
          <w:color w:val="000000"/>
          <w:sz w:val="20"/>
          <w:szCs w:val="20"/>
        </w:rPr>
        <w:t xml:space="preserve"> licensed under the</w:t>
      </w:r>
      <w:r w:rsidRPr="00C6777A">
        <w:rPr>
          <w:rFonts w:ascii="Calibri" w:hAnsi="Calibri"/>
          <w:color w:val="333333"/>
          <w:sz w:val="20"/>
          <w:szCs w:val="20"/>
        </w:rPr>
        <w:t xml:space="preserve"> </w:t>
      </w:r>
      <w:hyperlink r:id="rId170" w:history="1">
        <w:r w:rsidRPr="00C6777A">
          <w:rPr>
            <w:rFonts w:ascii="Calibri" w:hAnsi="Calibri"/>
            <w:color w:val="1155CC"/>
            <w:sz w:val="20"/>
            <w:szCs w:val="20"/>
            <w:u w:val="single"/>
          </w:rPr>
          <w:t>Creative Commons (CC BY) license</w:t>
        </w:r>
      </w:hyperlink>
      <w:r w:rsidRPr="00C6777A">
        <w:rPr>
          <w:rFonts w:ascii="Calibri" w:hAnsi="Calibri"/>
          <w:color w:val="333333"/>
          <w:sz w:val="20"/>
          <w:szCs w:val="20"/>
        </w:rPr>
        <w:t xml:space="preserve">. </w:t>
      </w:r>
      <w:r w:rsidRPr="00C6777A">
        <w:rPr>
          <w:rFonts w:ascii="Calibri" w:hAnsi="Calibri"/>
          <w:color w:val="000000"/>
          <w:sz w:val="20"/>
          <w:szCs w:val="20"/>
        </w:rPr>
        <w:t xml:space="preserve">Available online at </w:t>
      </w:r>
    </w:p>
    <w:p w:rsidR="000635D9" w:rsidRDefault="000635D9" w:rsidP="000635D9">
      <w:pPr>
        <w:pStyle w:val="FootnoteText"/>
      </w:pPr>
      <w:hyperlink r:id="rId171" w:history="1">
        <w:r w:rsidRPr="00146D7E">
          <w:rPr>
            <w:rStyle w:val="Hyperlink"/>
          </w:rPr>
          <w:t>https://openstax.org/books/us-history/pages/3-4-the-impact-of-colonization</w:t>
        </w:r>
      </w:hyperlink>
      <w:r>
        <w:t xml:space="preserve">. </w:t>
      </w:r>
    </w:p>
  </w:footnote>
  <w:footnote w:id="115">
    <w:p w:rsidR="000635D9" w:rsidRDefault="000635D9" w:rsidP="000635D9">
      <w:pPr>
        <w:pStyle w:val="FootnoteText"/>
      </w:pPr>
      <w:r>
        <w:rPr>
          <w:rStyle w:val="FootnoteReference"/>
        </w:rPr>
        <w:footnoteRef/>
      </w:r>
      <w:r>
        <w:t xml:space="preserve"> </w:t>
      </w:r>
      <w:r>
        <w:rPr>
          <w:color w:val="000000"/>
          <w:sz w:val="22"/>
          <w:szCs w:val="22"/>
        </w:rPr>
        <w:t>This source was commissioned by LDOE for the EAGLE item bank.</w:t>
      </w:r>
    </w:p>
  </w:footnote>
  <w:footnote w:id="116">
    <w:p w:rsidR="000635D9" w:rsidRDefault="000635D9" w:rsidP="000635D9">
      <w:pPr>
        <w:pStyle w:val="FootnoteText"/>
      </w:pPr>
      <w:r>
        <w:rPr>
          <w:rStyle w:val="FootnoteReference"/>
        </w:rPr>
        <w:footnoteRef/>
      </w:r>
      <w:r>
        <w:t xml:space="preserve"> </w:t>
      </w:r>
      <w:r w:rsidRPr="00F55CA1">
        <w:rPr>
          <w:color w:val="000000"/>
        </w:rPr>
        <w:t>This text is licensed under the</w:t>
      </w:r>
      <w:r w:rsidRPr="00F55CA1">
        <w:rPr>
          <w:color w:val="333333"/>
        </w:rPr>
        <w:t xml:space="preserve"> </w:t>
      </w:r>
      <w:hyperlink r:id="rId172" w:history="1">
        <w:r w:rsidRPr="00F55CA1">
          <w:rPr>
            <w:rStyle w:val="Hyperlink"/>
            <w:color w:val="1155CC"/>
          </w:rPr>
          <w:t>Creative Commons (CC BY) license</w:t>
        </w:r>
      </w:hyperlink>
      <w:r w:rsidRPr="00F55CA1">
        <w:rPr>
          <w:color w:val="333333"/>
        </w:rPr>
        <w:t xml:space="preserve">. </w:t>
      </w:r>
      <w:r w:rsidRPr="00F55CA1">
        <w:rPr>
          <w:color w:val="000000"/>
        </w:rPr>
        <w:t xml:space="preserve">Available online at </w:t>
      </w:r>
      <w:hyperlink r:id="rId173" w:anchor=":~:text=Patrick%20Manning%20estimates%20that%20about,slaves%20arrived%20in%20the%20Americas" w:history="1">
        <w:r w:rsidRPr="00146D7E">
          <w:rPr>
            <w:rStyle w:val="Hyperlink"/>
          </w:rPr>
          <w:t>https://en.wikipedia.org/wiki/Atlantic_slave_trade#:~:text=Patrick%20Manning%20estimates%20that%20about,slaves%20arrived%20in%20the%20Americas</w:t>
        </w:r>
      </w:hyperlink>
      <w:r w:rsidRPr="00935754">
        <w:t>.</w:t>
      </w:r>
      <w:r>
        <w:t xml:space="preserve"> </w:t>
      </w:r>
    </w:p>
  </w:footnote>
  <w:footnote w:id="117">
    <w:p w:rsidR="000635D9" w:rsidRPr="00F55CA1" w:rsidRDefault="000635D9" w:rsidP="000635D9">
      <w:pPr>
        <w:pStyle w:val="NormalWeb"/>
        <w:spacing w:before="0" w:beforeAutospacing="0" w:after="0" w:afterAutospacing="0"/>
        <w:textAlignment w:val="baseline"/>
        <w:rPr>
          <w:rFonts w:ascii="Calibri" w:hAnsi="Calibri"/>
          <w:color w:val="000000"/>
          <w:sz w:val="20"/>
          <w:szCs w:val="20"/>
        </w:rPr>
      </w:pPr>
      <w:r w:rsidRPr="00F55CA1">
        <w:rPr>
          <w:rStyle w:val="FootnoteReference"/>
          <w:rFonts w:ascii="Calibri" w:hAnsi="Calibri"/>
          <w:sz w:val="20"/>
          <w:szCs w:val="20"/>
        </w:rPr>
        <w:footnoteRef/>
      </w:r>
      <w:r w:rsidRPr="00F55CA1">
        <w:rPr>
          <w:rFonts w:ascii="Calibri" w:hAnsi="Calibri"/>
          <w:sz w:val="20"/>
          <w:szCs w:val="20"/>
        </w:rPr>
        <w:t xml:space="preserve"> </w:t>
      </w:r>
      <w:r w:rsidRPr="00F55CA1">
        <w:rPr>
          <w:rFonts w:ascii="Calibri" w:hAnsi="Calibri"/>
          <w:color w:val="000000"/>
          <w:sz w:val="20"/>
          <w:szCs w:val="20"/>
        </w:rPr>
        <w:t>This text is licensed under the</w:t>
      </w:r>
      <w:r w:rsidRPr="00F55CA1">
        <w:rPr>
          <w:rFonts w:ascii="Calibri" w:hAnsi="Calibri"/>
          <w:color w:val="333333"/>
          <w:sz w:val="20"/>
          <w:szCs w:val="20"/>
        </w:rPr>
        <w:t xml:space="preserve"> </w:t>
      </w:r>
      <w:hyperlink r:id="rId174" w:history="1">
        <w:r w:rsidRPr="00F55CA1">
          <w:rPr>
            <w:rStyle w:val="Hyperlink"/>
            <w:rFonts w:eastAsia="Calibri"/>
            <w:color w:val="1155CC"/>
          </w:rPr>
          <w:t>Creative Commons (CC BY) license</w:t>
        </w:r>
      </w:hyperlink>
      <w:r w:rsidRPr="00F55CA1">
        <w:rPr>
          <w:rFonts w:ascii="Calibri" w:hAnsi="Calibri"/>
          <w:color w:val="333333"/>
          <w:sz w:val="20"/>
          <w:szCs w:val="20"/>
        </w:rPr>
        <w:t xml:space="preserve">. </w:t>
      </w:r>
      <w:r w:rsidRPr="00F55CA1">
        <w:rPr>
          <w:rFonts w:ascii="Calibri" w:hAnsi="Calibri"/>
          <w:color w:val="000000"/>
          <w:sz w:val="20"/>
          <w:szCs w:val="20"/>
        </w:rPr>
        <w:t xml:space="preserve">Available online at </w:t>
      </w:r>
    </w:p>
    <w:p w:rsidR="000635D9" w:rsidRPr="00F55CA1" w:rsidRDefault="000635D9" w:rsidP="000635D9">
      <w:pPr>
        <w:pStyle w:val="FootnoteText"/>
      </w:pPr>
      <w:r w:rsidRPr="00F55CA1">
        <w:t xml:space="preserve"> </w:t>
      </w:r>
      <w:hyperlink r:id="rId175" w:history="1">
        <w:r w:rsidRPr="00F55CA1">
          <w:rPr>
            <w:rStyle w:val="Hyperlink"/>
          </w:rPr>
          <w:t>https://ndla.no/subjects/subject:23/topic:1:184811/resource:1:98522?filters=urn:filter:06270029-7aa7-4a7a-b383-128b275ff150</w:t>
        </w:r>
      </w:hyperlink>
      <w:r w:rsidRPr="00F55CA1">
        <w:t xml:space="preserve">. </w:t>
      </w:r>
    </w:p>
  </w:footnote>
  <w:footnote w:id="118">
    <w:p w:rsidR="000635D9" w:rsidRPr="00F55CA1" w:rsidRDefault="000635D9" w:rsidP="000635D9">
      <w:pPr>
        <w:pStyle w:val="NormalWeb"/>
        <w:spacing w:before="0" w:beforeAutospacing="0" w:after="0" w:afterAutospacing="0"/>
        <w:textAlignment w:val="baseline"/>
        <w:rPr>
          <w:rFonts w:ascii="Calibri" w:hAnsi="Calibri"/>
          <w:color w:val="000000"/>
          <w:sz w:val="20"/>
          <w:szCs w:val="20"/>
        </w:rPr>
      </w:pPr>
      <w:r w:rsidRPr="00F55CA1">
        <w:rPr>
          <w:rStyle w:val="FootnoteReference"/>
          <w:rFonts w:ascii="Calibri" w:hAnsi="Calibri"/>
          <w:sz w:val="20"/>
          <w:szCs w:val="20"/>
        </w:rPr>
        <w:footnoteRef/>
      </w:r>
      <w:r w:rsidRPr="00F55CA1">
        <w:rPr>
          <w:rFonts w:ascii="Calibri" w:hAnsi="Calibri"/>
          <w:sz w:val="20"/>
          <w:szCs w:val="20"/>
        </w:rPr>
        <w:t xml:space="preserve"> </w:t>
      </w:r>
      <w:r w:rsidRPr="00F55CA1">
        <w:rPr>
          <w:rFonts w:ascii="Calibri" w:hAnsi="Calibri"/>
          <w:color w:val="000000"/>
          <w:sz w:val="20"/>
          <w:szCs w:val="20"/>
        </w:rPr>
        <w:t xml:space="preserve">This text is in the public domain and is available online at </w:t>
      </w:r>
    </w:p>
    <w:p w:rsidR="000635D9" w:rsidRDefault="000635D9" w:rsidP="000635D9">
      <w:pPr>
        <w:pStyle w:val="FootnoteText"/>
      </w:pPr>
      <w:hyperlink r:id="rId176" w:history="1">
        <w:r w:rsidRPr="00F55CA1">
          <w:rPr>
            <w:rStyle w:val="Hyperlink"/>
          </w:rPr>
          <w:t>https://worldhistorycommons.org/excerpts-interesting-narrative-life-olaudah-equiano</w:t>
        </w:r>
      </w:hyperlink>
      <w:r w:rsidRPr="00F55CA1">
        <w:t>.</w:t>
      </w:r>
      <w:r>
        <w:t xml:space="preserve"> </w:t>
      </w:r>
    </w:p>
  </w:footnote>
  <w:footnote w:id="119">
    <w:p w:rsidR="000635D9" w:rsidRDefault="000635D9" w:rsidP="000635D9">
      <w:pPr>
        <w:pStyle w:val="FootnoteText"/>
      </w:pPr>
      <w:r>
        <w:rPr>
          <w:rStyle w:val="FootnoteReference"/>
        </w:rPr>
        <w:footnoteRef/>
      </w:r>
      <w:r>
        <w:t xml:space="preserve"> </w:t>
      </w:r>
      <w:r w:rsidRPr="000A5189">
        <w:rPr>
          <w:color w:val="000000"/>
        </w:rPr>
        <w:t>This text by American Yawp is licensed under the</w:t>
      </w:r>
      <w:r w:rsidRPr="000A5189">
        <w:rPr>
          <w:color w:val="333333"/>
        </w:rPr>
        <w:t xml:space="preserve"> </w:t>
      </w:r>
      <w:hyperlink r:id="rId177" w:history="1">
        <w:r w:rsidRPr="000A5189">
          <w:rPr>
            <w:color w:val="1155CC"/>
            <w:u w:val="single"/>
          </w:rPr>
          <w:t>Creative Commons (CC BY) license</w:t>
        </w:r>
      </w:hyperlink>
      <w:r w:rsidRPr="000A5189">
        <w:rPr>
          <w:color w:val="333333"/>
        </w:rPr>
        <w:t xml:space="preserve">. </w:t>
      </w:r>
      <w:r w:rsidRPr="000A5189">
        <w:rPr>
          <w:color w:val="000000"/>
        </w:rPr>
        <w:t xml:space="preserve">Available online at </w:t>
      </w:r>
      <w:hyperlink r:id="rId178" w:history="1">
        <w:r w:rsidRPr="000A5189">
          <w:rPr>
            <w:rStyle w:val="Hyperlink"/>
          </w:rPr>
          <w:t>http://www.americanyawp.com/text/04-colonial-society/</w:t>
        </w:r>
      </w:hyperlink>
      <w:r w:rsidRPr="000A5189">
        <w:t>.</w:t>
      </w:r>
      <w:r>
        <w:t xml:space="preserve"> </w:t>
      </w:r>
    </w:p>
  </w:footnote>
  <w:footnote w:id="120">
    <w:p w:rsidR="000635D9" w:rsidRDefault="000635D9" w:rsidP="000635D9">
      <w:pPr>
        <w:pStyle w:val="FootnoteText"/>
      </w:pPr>
      <w:r>
        <w:rPr>
          <w:rStyle w:val="FootnoteReference"/>
        </w:rPr>
        <w:footnoteRef/>
      </w:r>
      <w:r>
        <w:t xml:space="preserve"> </w:t>
      </w:r>
      <w:r>
        <w:rPr>
          <w:color w:val="000000"/>
        </w:rPr>
        <w:t>Adapted from texts licensed under the</w:t>
      </w:r>
      <w:r>
        <w:rPr>
          <w:color w:val="333333"/>
        </w:rPr>
        <w:t xml:space="preserve"> </w:t>
      </w:r>
      <w:hyperlink r:id="rId179">
        <w:r>
          <w:rPr>
            <w:color w:val="1155CC"/>
            <w:u w:val="single"/>
          </w:rPr>
          <w:t>Creative Commons (CC BY) license</w:t>
        </w:r>
      </w:hyperlink>
      <w:r>
        <w:rPr>
          <w:color w:val="333333"/>
        </w:rPr>
        <w:t xml:space="preserve">. </w:t>
      </w:r>
      <w:r>
        <w:rPr>
          <w:color w:val="000000"/>
        </w:rPr>
        <w:t xml:space="preserve">Available online at </w:t>
      </w:r>
      <w:hyperlink r:id="rId180" w:anchor="III_Slavery_Anti-Slavery_and_Atlantic_Exchange" w:history="1">
        <w:r w:rsidRPr="00140C4A">
          <w:rPr>
            <w:rStyle w:val="Hyperlink"/>
          </w:rPr>
          <w:t>http://www.americanyawp.com/text/04-colonial-society/#III_Slavery_Anti-Slavery_and_Atlantic_Exchange</w:t>
        </w:r>
      </w:hyperlink>
      <w:r>
        <w:t xml:space="preserve"> and </w:t>
      </w:r>
      <w:hyperlink r:id="rId181" w:history="1">
        <w:r w:rsidRPr="00140C4A">
          <w:rPr>
            <w:rStyle w:val="Hyperlink"/>
          </w:rPr>
          <w:t>https://www.khanacademy.org/humanities/us-history/colonial-america/early-chesapeake-and-southern-colonies/a/slavery-in-english-colonies?modal=1</w:t>
        </w:r>
      </w:hyperlink>
      <w:r>
        <w:t>.</w:t>
      </w:r>
    </w:p>
  </w:footnote>
  <w:footnote w:id="121">
    <w:p w:rsidR="000635D9" w:rsidRDefault="000635D9" w:rsidP="000635D9">
      <w:pPr>
        <w:pStyle w:val="FootnoteText"/>
      </w:pPr>
      <w:r>
        <w:rPr>
          <w:rStyle w:val="FootnoteReference"/>
        </w:rPr>
        <w:footnoteRef/>
      </w:r>
      <w:r>
        <w:t xml:space="preserve"> Adapted from text </w:t>
      </w:r>
      <w:r>
        <w:rPr>
          <w:color w:val="000000"/>
        </w:rPr>
        <w:t>licensed under the</w:t>
      </w:r>
      <w:r>
        <w:rPr>
          <w:color w:val="333333"/>
        </w:rPr>
        <w:t xml:space="preserve"> </w:t>
      </w:r>
      <w:hyperlink r:id="rId182">
        <w:r>
          <w:rPr>
            <w:color w:val="1155CC"/>
            <w:u w:val="single"/>
          </w:rPr>
          <w:t>Creative Commons (CC BY) license</w:t>
        </w:r>
      </w:hyperlink>
      <w:r>
        <w:rPr>
          <w:color w:val="333333"/>
        </w:rPr>
        <w:t xml:space="preserve">. </w:t>
      </w:r>
      <w:r>
        <w:rPr>
          <w:color w:val="000000"/>
        </w:rPr>
        <w:t xml:space="preserve">Available online at </w:t>
      </w:r>
      <w:hyperlink r:id="rId183" w:history="1">
        <w:r w:rsidRPr="003216A2">
          <w:rPr>
            <w:rStyle w:val="Hyperlink"/>
          </w:rPr>
          <w:t>https://www.khanacademy.org/humanities/us-history/colonial-america/early-chesapeake-and-southern-colonies/a/slavery-in-english-colonies?modal=1</w:t>
        </w:r>
      </w:hyperlink>
      <w:r w:rsidRPr="003216A2">
        <w:t xml:space="preserve"> and </w:t>
      </w:r>
      <w:hyperlink r:id="rId184" w:anchor="III_Slavery_Anti-Slavery_and_Atlantic_Exchange" w:history="1">
        <w:r w:rsidRPr="003216A2">
          <w:rPr>
            <w:rStyle w:val="Hyperlink"/>
          </w:rPr>
          <w:t>http://www.americanyawp.com/text/04-colonial-society/#III_Slavery_Anti-Slavery_and_Atlantic_Exchange</w:t>
        </w:r>
      </w:hyperlink>
      <w:r w:rsidRPr="003216A2">
        <w:rPr>
          <w:rStyle w:val="Hyperlink"/>
        </w:rPr>
        <w:t>.</w:t>
      </w:r>
      <w:r>
        <w:rPr>
          <w:rStyle w:val="Hyperlink"/>
        </w:rPr>
        <w:t xml:space="preserve"> </w:t>
      </w:r>
    </w:p>
  </w:footnote>
  <w:footnote w:id="122">
    <w:p w:rsidR="000635D9" w:rsidRDefault="000635D9" w:rsidP="000635D9">
      <w:pPr>
        <w:pStyle w:val="FootnoteText"/>
      </w:pPr>
      <w:r>
        <w:rPr>
          <w:rStyle w:val="FootnoteReference"/>
        </w:rPr>
        <w:footnoteRef/>
      </w:r>
      <w:r>
        <w:t xml:space="preserve"> </w:t>
      </w:r>
      <w:r w:rsidRPr="00DE4B05">
        <w:rPr>
          <w:color w:val="000000"/>
        </w:rPr>
        <w:t>This image is licensed under the</w:t>
      </w:r>
      <w:r w:rsidRPr="00DE4B05">
        <w:rPr>
          <w:color w:val="333333"/>
        </w:rPr>
        <w:t xml:space="preserve"> </w:t>
      </w:r>
      <w:hyperlink r:id="rId185" w:history="1">
        <w:r w:rsidRPr="00DE4B05">
          <w:rPr>
            <w:color w:val="1155CC"/>
            <w:u w:val="single"/>
          </w:rPr>
          <w:t>Creative Commons (CC BY) license</w:t>
        </w:r>
      </w:hyperlink>
      <w:r w:rsidRPr="00DE4B05">
        <w:rPr>
          <w:color w:val="333333"/>
        </w:rPr>
        <w:t xml:space="preserve">. </w:t>
      </w:r>
      <w:r w:rsidRPr="00DE4B05">
        <w:rPr>
          <w:color w:val="000000"/>
        </w:rPr>
        <w:t xml:space="preserve">Available online at </w:t>
      </w:r>
      <w:hyperlink r:id="rId186" w:history="1">
        <w:r w:rsidRPr="00DE4B05">
          <w:rPr>
            <w:rStyle w:val="Hyperlink"/>
          </w:rPr>
          <w:t>https://www.flickr.com/photos/hdescopeland/with/3779530279/</w:t>
        </w:r>
      </w:hyperlink>
      <w:r w:rsidRPr="00DE4B05">
        <w:t>.</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31242" w:rsidRDefault="00931242">
    <w:pPr>
      <w:pStyle w:val="Header"/>
    </w:pPr>
    <w:r>
      <w:rPr>
        <w:noProof/>
      </w:rPr>
      <mc:AlternateContent>
        <mc:Choice Requires="wps">
          <w:drawing>
            <wp:anchor distT="0" distB="0" distL="114300" distR="114300" simplePos="0" relativeHeight="251661312" behindDoc="0" locked="0" layoutInCell="1" hidden="0" allowOverlap="1" wp14:anchorId="1E00DF45" wp14:editId="22820EBE">
              <wp:simplePos x="0" y="0"/>
              <wp:positionH relativeFrom="column">
                <wp:posOffset>2228850</wp:posOffset>
              </wp:positionH>
              <wp:positionV relativeFrom="paragraph">
                <wp:posOffset>104775</wp:posOffset>
              </wp:positionV>
              <wp:extent cx="4399280" cy="514350"/>
              <wp:effectExtent l="0" t="0" r="1270" b="0"/>
              <wp:wrapNone/>
              <wp:docPr id="2" name="Rectangle 2"/>
              <wp:cNvGraphicFramePr/>
              <a:graphic xmlns:a="http://schemas.openxmlformats.org/drawingml/2006/main">
                <a:graphicData uri="http://schemas.microsoft.com/office/word/2010/wordprocessingShape">
                  <wps:wsp>
                    <wps:cNvSpPr/>
                    <wps:spPr>
                      <a:xfrm>
                        <a:off x="0" y="0"/>
                        <a:ext cx="4399280" cy="514350"/>
                      </a:xfrm>
                      <a:prstGeom prst="rect">
                        <a:avLst/>
                      </a:prstGeom>
                      <a:solidFill>
                        <a:srgbClr val="FFFFFF"/>
                      </a:solidFill>
                      <a:ln>
                        <a:noFill/>
                      </a:ln>
                    </wps:spPr>
                    <wps:txbx>
                      <w:txbxContent>
                        <w:p w:rsidR="00931242" w:rsidRDefault="00931242" w:rsidP="00931242">
                          <w:pPr>
                            <w:jc w:val="right"/>
                            <w:textDirection w:val="btLr"/>
                          </w:pPr>
                          <w:r>
                            <w:rPr>
                              <w:color w:val="000000"/>
                              <w:sz w:val="28"/>
                            </w:rPr>
                            <w:t>Social Studies Distance Learning Packet</w:t>
                          </w:r>
                        </w:p>
                        <w:p w:rsidR="00931242" w:rsidRDefault="00931242" w:rsidP="00931242">
                          <w:pPr>
                            <w:jc w:val="right"/>
                            <w:textDirection w:val="btLr"/>
                          </w:pPr>
                          <w:r>
                            <w:rPr>
                              <w:color w:val="000000"/>
                              <w:sz w:val="28"/>
                            </w:rPr>
                            <w:t>Grade 5 Student Materials</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1E00DF45" id="Rectangle 2" o:spid="_x0000_s1026" style="position:absolute;margin-left:175.5pt;margin-top:8.25pt;width:346.4pt;height:40.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" stroked="f">
              <v:textbox inset="2.53958mm,1.2694mm,2.53958mm,1.2694mm">
                <w:txbxContent>
                  <w:p w:rsidR="00931242" w:rsidRDefault="00931242" w:rsidP="00931242">
                    <w:pPr>
                      <w:jc w:val="right"/>
                      <w:textDirection w:val="btLr"/>
                    </w:pPr>
                    <w:r>
                      <w:rPr>
                        <w:color w:val="000000"/>
                        <w:sz w:val="28"/>
                      </w:rPr>
                      <w:t>Social Studies Distance Learning Packet</w:t>
                    </w:r>
                  </w:p>
                  <w:p w:rsidR="00931242" w:rsidRDefault="00931242" w:rsidP="00931242">
                    <w:pPr>
                      <w:jc w:val="right"/>
                      <w:textDirection w:val="btLr"/>
                    </w:pPr>
                    <w:r>
                      <w:rPr>
                        <w:color w:val="000000"/>
                        <w:sz w:val="28"/>
                      </w:rPr>
                      <w:t>Grade 5 Student Materials</w:t>
                    </w:r>
                  </w:p>
                </w:txbxContent>
              </v:textbox>
            </v:rect>
          </w:pict>
        </mc:Fallback>
      </mc:AlternateContent>
    </w:r>
    <w:r>
      <w:rPr>
        <w:noProof/>
        <w:color w:val="000000"/>
      </w:rPr>
      <w:drawing>
        <wp:inline distT="0" distB="0" distL="0" distR="0" wp14:anchorId="4E4C1890" wp14:editId="58572926">
          <wp:extent cx="6772275" cy="699135"/>
          <wp:effectExtent l="0" t="0" r="0" b="0"/>
          <wp:docPr id="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
                  <a:srcRect/>
                  <a:stretch>
                    <a:fillRect/>
                  </a:stretch>
                </pic:blipFill>
                <pic:spPr>
                  <a:xfrm>
                    <a:off x="0" y="0"/>
                    <a:ext cx="6772275" cy="699135"/>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31242" w:rsidRDefault="00931242" w:rsidP="00B01612">
    <w:pPr>
      <w:pStyle w:val="Header"/>
    </w:pPr>
    <w:r>
      <w:rPr>
        <w:noProof/>
      </w:rPr>
      <mc:AlternateContent>
        <mc:Choice Requires="wps">
          <w:drawing>
            <wp:anchor distT="0" distB="0" distL="114300" distR="114300" simplePos="0" relativeHeight="251659264" behindDoc="0" locked="0" layoutInCell="1" hidden="0" allowOverlap="1" wp14:anchorId="6EDB69D0" wp14:editId="72773723">
              <wp:simplePos x="0" y="0"/>
              <wp:positionH relativeFrom="column">
                <wp:posOffset>2171700</wp:posOffset>
              </wp:positionH>
              <wp:positionV relativeFrom="paragraph">
                <wp:posOffset>10160</wp:posOffset>
              </wp:positionV>
              <wp:extent cx="4399280" cy="514350"/>
              <wp:effectExtent l="0" t="0" r="1270" b="0"/>
              <wp:wrapNone/>
              <wp:docPr id="253" name="Rectangle 253"/>
              <wp:cNvGraphicFramePr/>
              <a:graphic xmlns:a="http://schemas.openxmlformats.org/drawingml/2006/main">
                <a:graphicData uri="http://schemas.microsoft.com/office/word/2010/wordprocessingShape">
                  <wps:wsp>
                    <wps:cNvSpPr/>
                    <wps:spPr>
                      <a:xfrm>
                        <a:off x="0" y="0"/>
                        <a:ext cx="4399280" cy="514350"/>
                      </a:xfrm>
                      <a:prstGeom prst="rect">
                        <a:avLst/>
                      </a:prstGeom>
                      <a:solidFill>
                        <a:srgbClr val="FFFFFF"/>
                      </a:solidFill>
                      <a:ln>
                        <a:noFill/>
                      </a:ln>
                    </wps:spPr>
                    <wps:txbx>
                      <w:txbxContent>
                        <w:p w:rsidR="00931242" w:rsidRDefault="00931242" w:rsidP="00931242">
                          <w:pPr>
                            <w:jc w:val="right"/>
                            <w:textDirection w:val="btLr"/>
                          </w:pPr>
                          <w:r>
                            <w:rPr>
                              <w:color w:val="000000"/>
                              <w:sz w:val="28"/>
                            </w:rPr>
                            <w:t>Social Studies Distance Learning Packet</w:t>
                          </w:r>
                        </w:p>
                        <w:p w:rsidR="00931242" w:rsidRDefault="00931242" w:rsidP="00931242">
                          <w:pPr>
                            <w:jc w:val="right"/>
                            <w:textDirection w:val="btLr"/>
                          </w:pPr>
                          <w:r>
                            <w:rPr>
                              <w:color w:val="000000"/>
                              <w:sz w:val="28"/>
                            </w:rPr>
                            <w:t>Grade 5 Student Materials</w:t>
                          </w:r>
                        </w:p>
                        <w:p w:rsidR="00931242" w:rsidRDefault="00931242" w:rsidP="00B01612">
                          <w:pPr>
                            <w:jc w:val="right"/>
                            <w:textDirection w:val="btL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6EDB69D0" id="Rectangle 253" o:spid="_x0000_s1027" style="position:absolute;margin-left:171pt;margin-top:.8pt;width:346.4pt;height:40.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" stroked="f">
              <v:textbox inset="2.53958mm,1.2694mm,2.53958mm,1.2694mm">
                <w:txbxContent>
                  <w:p w:rsidR="00931242" w:rsidRDefault="00931242" w:rsidP="00931242">
                    <w:pPr>
                      <w:jc w:val="right"/>
                      <w:textDirection w:val="btLr"/>
                    </w:pPr>
                    <w:r>
                      <w:rPr>
                        <w:color w:val="000000"/>
                        <w:sz w:val="28"/>
                      </w:rPr>
                      <w:t>Social Studies Distance Learning Packet</w:t>
                    </w:r>
                  </w:p>
                  <w:p w:rsidR="00931242" w:rsidRDefault="00931242" w:rsidP="00931242">
                    <w:pPr>
                      <w:jc w:val="right"/>
                      <w:textDirection w:val="btLr"/>
                    </w:pPr>
                    <w:r>
                      <w:rPr>
                        <w:color w:val="000000"/>
                        <w:sz w:val="28"/>
                      </w:rPr>
                      <w:t>Grade 5 Student Materials</w:t>
                    </w:r>
                  </w:p>
                  <w:p w:rsidR="00931242" w:rsidRDefault="00931242" w:rsidP="00B01612">
                    <w:pPr>
                      <w:jc w:val="right"/>
                      <w:textDirection w:val="btLr"/>
                    </w:pPr>
                  </w:p>
                </w:txbxContent>
              </v:textbox>
            </v:rect>
          </w:pict>
        </mc:Fallback>
      </mc:AlternateContent>
    </w:r>
    <w:r>
      <w:rPr>
        <w:noProof/>
        <w:color w:val="000000"/>
      </w:rPr>
      <w:drawing>
        <wp:inline distT="0" distB="0" distL="0" distR="0" wp14:anchorId="745C11C1" wp14:editId="0B220EAE">
          <wp:extent cx="6772275" cy="668655"/>
          <wp:effectExtent l="0" t="0" r="9525" b="0"/>
          <wp:docPr id="25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
                  <a:srcRect/>
                  <a:stretch>
                    <a:fillRect/>
                  </a:stretch>
                </pic:blipFill>
                <pic:spPr>
                  <a:xfrm>
                    <a:off x="0" y="0"/>
                    <a:ext cx="6900136" cy="681279"/>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C27656"/>
    <w:multiLevelType w:val="multilevel"/>
    <w:tmpl w:val="2800DC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BE062D3"/>
    <w:multiLevelType w:val="multilevel"/>
    <w:tmpl w:val="0F9E6E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BBD7598"/>
    <w:multiLevelType w:val="multilevel"/>
    <w:tmpl w:val="550892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CB117F4"/>
    <w:multiLevelType w:val="multilevel"/>
    <w:tmpl w:val="653646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A817A87"/>
    <w:multiLevelType w:val="multilevel"/>
    <w:tmpl w:val="C20266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D311DFF"/>
    <w:multiLevelType w:val="multilevel"/>
    <w:tmpl w:val="0AF49F4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6" w15:restartNumberingAfterBreak="0">
    <w:nsid w:val="4F9E15B3"/>
    <w:multiLevelType w:val="multilevel"/>
    <w:tmpl w:val="6BDC40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2"/>
  </w:num>
  <w:num w:numId="3">
    <w:abstractNumId w:val="4"/>
  </w:num>
  <w:num w:numId="4">
    <w:abstractNumId w:val="1"/>
  </w:num>
  <w:num w:numId="5">
    <w:abstractNumId w:val="0"/>
  </w:num>
  <w:num w:numId="6">
    <w:abstractNumId w:val="6"/>
  </w:num>
  <w:num w:numId="7">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11A2"/>
    <w:rsid w:val="000635D9"/>
    <w:rsid w:val="003A4933"/>
    <w:rsid w:val="0042673F"/>
    <w:rsid w:val="006963F2"/>
    <w:rsid w:val="008E46B1"/>
    <w:rsid w:val="00931242"/>
    <w:rsid w:val="00A05F90"/>
    <w:rsid w:val="00A6256E"/>
    <w:rsid w:val="00B01612"/>
    <w:rsid w:val="00B058A1"/>
    <w:rsid w:val="00B76553"/>
    <w:rsid w:val="00CE2184"/>
    <w:rsid w:val="00D82B0E"/>
    <w:rsid w:val="00E527A1"/>
    <w:rsid w:val="00E8184C"/>
    <w:rsid w:val="00F0595C"/>
    <w:rsid w:val="00F211A2"/>
    <w:rsid w:val="00F21566"/>
    <w:rsid w:val="00F30901"/>
    <w:rsid w:val="00F46533"/>
    <w:rsid w:val="00F635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FF72B2"/>
  <w15:chartTrackingRefBased/>
  <w15:docId w15:val="{8F15F422-1E1A-47BC-B1FA-FB32F424E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1242"/>
    <w:pPr>
      <w:widowControl w:val="0"/>
      <w:spacing w:after="0" w:line="240" w:lineRule="auto"/>
    </w:pPr>
    <w:rPr>
      <w:rFonts w:ascii="Calibri" w:eastAsia="Calibri" w:hAnsi="Calibri" w:cs="Calibri"/>
    </w:rPr>
  </w:style>
  <w:style w:type="paragraph" w:styleId="Heading1">
    <w:name w:val="heading 1"/>
    <w:basedOn w:val="Normal"/>
    <w:next w:val="Normal"/>
    <w:link w:val="Heading1Char"/>
    <w:qFormat/>
    <w:rsid w:val="00931242"/>
    <w:pPr>
      <w:ind w:left="110"/>
      <w:outlineLvl w:val="0"/>
    </w:pPr>
    <w:rPr>
      <w:rFonts w:ascii="Arial" w:eastAsia="Arial" w:hAnsi="Arial" w:cs="Arial"/>
      <w:b/>
      <w:sz w:val="21"/>
      <w:szCs w:val="21"/>
    </w:rPr>
  </w:style>
  <w:style w:type="paragraph" w:styleId="Heading2">
    <w:name w:val="heading 2"/>
    <w:basedOn w:val="Normal"/>
    <w:next w:val="Normal"/>
    <w:link w:val="Heading2Char"/>
    <w:uiPriority w:val="9"/>
    <w:unhideWhenUsed/>
    <w:qFormat/>
    <w:rsid w:val="00931242"/>
    <w:pPr>
      <w:keepNext/>
      <w:keepLines/>
      <w:spacing w:before="360" w:after="80"/>
      <w:outlineLvl w:val="1"/>
    </w:pPr>
    <w:rPr>
      <w:b/>
      <w:sz w:val="36"/>
      <w:szCs w:val="36"/>
    </w:rPr>
  </w:style>
  <w:style w:type="paragraph" w:styleId="Heading3">
    <w:name w:val="heading 3"/>
    <w:basedOn w:val="Normal"/>
    <w:next w:val="Normal"/>
    <w:link w:val="Heading3Char"/>
    <w:unhideWhenUsed/>
    <w:qFormat/>
    <w:rsid w:val="00931242"/>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931242"/>
    <w:pPr>
      <w:keepNext/>
      <w:keepLines/>
      <w:spacing w:before="240" w:after="40"/>
      <w:outlineLvl w:val="3"/>
    </w:pPr>
    <w:rPr>
      <w:b/>
      <w:sz w:val="24"/>
      <w:szCs w:val="24"/>
    </w:rPr>
  </w:style>
  <w:style w:type="paragraph" w:styleId="Heading5">
    <w:name w:val="heading 5"/>
    <w:basedOn w:val="Normal"/>
    <w:next w:val="Normal"/>
    <w:link w:val="Heading5Char"/>
    <w:unhideWhenUsed/>
    <w:qFormat/>
    <w:rsid w:val="00931242"/>
    <w:pPr>
      <w:keepNext/>
      <w:keepLines/>
      <w:spacing w:before="220" w:after="40"/>
      <w:outlineLvl w:val="4"/>
    </w:pPr>
    <w:rPr>
      <w:b/>
    </w:rPr>
  </w:style>
  <w:style w:type="paragraph" w:styleId="Heading6">
    <w:name w:val="heading 6"/>
    <w:basedOn w:val="Normal"/>
    <w:next w:val="Normal"/>
    <w:link w:val="Heading6Char"/>
    <w:unhideWhenUsed/>
    <w:qFormat/>
    <w:rsid w:val="00931242"/>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31242"/>
    <w:rPr>
      <w:rFonts w:ascii="Arial" w:eastAsia="Arial" w:hAnsi="Arial" w:cs="Arial"/>
      <w:b/>
      <w:sz w:val="21"/>
      <w:szCs w:val="21"/>
    </w:rPr>
  </w:style>
  <w:style w:type="character" w:customStyle="1" w:styleId="Heading2Char">
    <w:name w:val="Heading 2 Char"/>
    <w:basedOn w:val="DefaultParagraphFont"/>
    <w:link w:val="Heading2"/>
    <w:uiPriority w:val="9"/>
    <w:semiHidden/>
    <w:rsid w:val="00931242"/>
    <w:rPr>
      <w:rFonts w:ascii="Calibri" w:eastAsia="Calibri" w:hAnsi="Calibri" w:cs="Calibri"/>
      <w:b/>
      <w:sz w:val="36"/>
      <w:szCs w:val="36"/>
    </w:rPr>
  </w:style>
  <w:style w:type="character" w:customStyle="1" w:styleId="Heading3Char">
    <w:name w:val="Heading 3 Char"/>
    <w:basedOn w:val="DefaultParagraphFont"/>
    <w:link w:val="Heading3"/>
    <w:uiPriority w:val="9"/>
    <w:semiHidden/>
    <w:rsid w:val="00931242"/>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931242"/>
    <w:rPr>
      <w:rFonts w:ascii="Calibri" w:eastAsia="Calibri" w:hAnsi="Calibri" w:cs="Calibri"/>
      <w:b/>
      <w:sz w:val="24"/>
      <w:szCs w:val="24"/>
    </w:rPr>
  </w:style>
  <w:style w:type="character" w:customStyle="1" w:styleId="Heading5Char">
    <w:name w:val="Heading 5 Char"/>
    <w:basedOn w:val="DefaultParagraphFont"/>
    <w:link w:val="Heading5"/>
    <w:uiPriority w:val="9"/>
    <w:semiHidden/>
    <w:rsid w:val="00931242"/>
    <w:rPr>
      <w:rFonts w:ascii="Calibri" w:eastAsia="Calibri" w:hAnsi="Calibri" w:cs="Calibri"/>
      <w:b/>
    </w:rPr>
  </w:style>
  <w:style w:type="character" w:customStyle="1" w:styleId="Heading6Char">
    <w:name w:val="Heading 6 Char"/>
    <w:basedOn w:val="DefaultParagraphFont"/>
    <w:link w:val="Heading6"/>
    <w:uiPriority w:val="9"/>
    <w:semiHidden/>
    <w:rsid w:val="00931242"/>
    <w:rPr>
      <w:rFonts w:ascii="Calibri" w:eastAsia="Calibri" w:hAnsi="Calibri" w:cs="Calibri"/>
      <w:b/>
      <w:sz w:val="20"/>
      <w:szCs w:val="20"/>
    </w:rPr>
  </w:style>
  <w:style w:type="paragraph" w:styleId="Header">
    <w:name w:val="header"/>
    <w:basedOn w:val="Normal"/>
    <w:link w:val="HeaderChar"/>
    <w:uiPriority w:val="99"/>
    <w:unhideWhenUsed/>
    <w:rsid w:val="00B01612"/>
    <w:pPr>
      <w:tabs>
        <w:tab w:val="center" w:pos="4680"/>
        <w:tab w:val="right" w:pos="9360"/>
      </w:tabs>
    </w:pPr>
  </w:style>
  <w:style w:type="character" w:customStyle="1" w:styleId="HeaderChar">
    <w:name w:val="Header Char"/>
    <w:basedOn w:val="DefaultParagraphFont"/>
    <w:link w:val="Header"/>
    <w:uiPriority w:val="99"/>
    <w:rsid w:val="00B01612"/>
  </w:style>
  <w:style w:type="paragraph" w:styleId="Footer">
    <w:name w:val="footer"/>
    <w:basedOn w:val="Normal"/>
    <w:link w:val="FooterChar"/>
    <w:uiPriority w:val="99"/>
    <w:unhideWhenUsed/>
    <w:rsid w:val="00B01612"/>
    <w:pPr>
      <w:tabs>
        <w:tab w:val="center" w:pos="4680"/>
        <w:tab w:val="right" w:pos="9360"/>
      </w:tabs>
    </w:pPr>
  </w:style>
  <w:style w:type="character" w:customStyle="1" w:styleId="FooterChar">
    <w:name w:val="Footer Char"/>
    <w:basedOn w:val="DefaultParagraphFont"/>
    <w:link w:val="Footer"/>
    <w:uiPriority w:val="99"/>
    <w:rsid w:val="00B01612"/>
  </w:style>
  <w:style w:type="paragraph" w:styleId="Title">
    <w:name w:val="Title"/>
    <w:basedOn w:val="Normal"/>
    <w:next w:val="Normal"/>
    <w:link w:val="TitleChar"/>
    <w:qFormat/>
    <w:rsid w:val="00931242"/>
    <w:pPr>
      <w:keepNext/>
      <w:keepLines/>
      <w:spacing w:before="480" w:after="120"/>
    </w:pPr>
    <w:rPr>
      <w:b/>
      <w:sz w:val="72"/>
      <w:szCs w:val="72"/>
    </w:rPr>
  </w:style>
  <w:style w:type="character" w:customStyle="1" w:styleId="TitleChar">
    <w:name w:val="Title Char"/>
    <w:basedOn w:val="DefaultParagraphFont"/>
    <w:link w:val="Title"/>
    <w:uiPriority w:val="10"/>
    <w:rsid w:val="00931242"/>
    <w:rPr>
      <w:rFonts w:ascii="Calibri" w:eastAsia="Calibri" w:hAnsi="Calibri" w:cs="Calibri"/>
      <w:b/>
      <w:sz w:val="72"/>
      <w:szCs w:val="72"/>
    </w:rPr>
  </w:style>
  <w:style w:type="paragraph" w:styleId="NormalWeb">
    <w:name w:val="Normal (Web)"/>
    <w:basedOn w:val="Normal"/>
    <w:uiPriority w:val="99"/>
    <w:unhideWhenUsed/>
    <w:rsid w:val="00931242"/>
    <w:pPr>
      <w:widowControl/>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931242"/>
    <w:rPr>
      <w:color w:val="0563C1" w:themeColor="hyperlink"/>
      <w:u w:val="single"/>
    </w:rPr>
  </w:style>
  <w:style w:type="paragraph" w:styleId="ListParagraph">
    <w:name w:val="List Paragraph"/>
    <w:basedOn w:val="Normal"/>
    <w:uiPriority w:val="34"/>
    <w:qFormat/>
    <w:rsid w:val="00931242"/>
    <w:pPr>
      <w:ind w:left="720"/>
      <w:contextualSpacing/>
    </w:pPr>
  </w:style>
  <w:style w:type="character" w:styleId="Strong">
    <w:name w:val="Strong"/>
    <w:basedOn w:val="DefaultParagraphFont"/>
    <w:uiPriority w:val="22"/>
    <w:qFormat/>
    <w:rsid w:val="00931242"/>
    <w:rPr>
      <w:b/>
      <w:bCs/>
    </w:rPr>
  </w:style>
  <w:style w:type="paragraph" w:styleId="EndnoteText">
    <w:name w:val="endnote text"/>
    <w:basedOn w:val="Normal"/>
    <w:link w:val="EndnoteTextChar"/>
    <w:uiPriority w:val="99"/>
    <w:semiHidden/>
    <w:unhideWhenUsed/>
    <w:rsid w:val="00931242"/>
    <w:rPr>
      <w:sz w:val="20"/>
      <w:szCs w:val="20"/>
    </w:rPr>
  </w:style>
  <w:style w:type="character" w:customStyle="1" w:styleId="EndnoteTextChar">
    <w:name w:val="Endnote Text Char"/>
    <w:basedOn w:val="DefaultParagraphFont"/>
    <w:link w:val="EndnoteText"/>
    <w:uiPriority w:val="99"/>
    <w:semiHidden/>
    <w:rsid w:val="00931242"/>
    <w:rPr>
      <w:rFonts w:ascii="Calibri" w:eastAsia="Calibri" w:hAnsi="Calibri" w:cs="Calibri"/>
      <w:sz w:val="20"/>
      <w:szCs w:val="20"/>
    </w:rPr>
  </w:style>
  <w:style w:type="character" w:styleId="EndnoteReference">
    <w:name w:val="endnote reference"/>
    <w:basedOn w:val="DefaultParagraphFont"/>
    <w:uiPriority w:val="99"/>
    <w:semiHidden/>
    <w:unhideWhenUsed/>
    <w:rsid w:val="00931242"/>
    <w:rPr>
      <w:vertAlign w:val="superscript"/>
    </w:rPr>
  </w:style>
  <w:style w:type="paragraph" w:styleId="FootnoteText">
    <w:name w:val="footnote text"/>
    <w:basedOn w:val="Normal"/>
    <w:link w:val="FootnoteTextChar"/>
    <w:uiPriority w:val="99"/>
    <w:unhideWhenUsed/>
    <w:rsid w:val="00931242"/>
    <w:rPr>
      <w:sz w:val="20"/>
      <w:szCs w:val="20"/>
    </w:rPr>
  </w:style>
  <w:style w:type="character" w:customStyle="1" w:styleId="FootnoteTextChar">
    <w:name w:val="Footnote Text Char"/>
    <w:basedOn w:val="DefaultParagraphFont"/>
    <w:link w:val="FootnoteText"/>
    <w:uiPriority w:val="99"/>
    <w:rsid w:val="00931242"/>
    <w:rPr>
      <w:rFonts w:ascii="Calibri" w:eastAsia="Calibri" w:hAnsi="Calibri" w:cs="Calibri"/>
      <w:sz w:val="20"/>
      <w:szCs w:val="20"/>
    </w:rPr>
  </w:style>
  <w:style w:type="character" w:styleId="FootnoteReference">
    <w:name w:val="footnote reference"/>
    <w:basedOn w:val="DefaultParagraphFont"/>
    <w:uiPriority w:val="99"/>
    <w:semiHidden/>
    <w:unhideWhenUsed/>
    <w:rsid w:val="00931242"/>
    <w:rPr>
      <w:vertAlign w:val="superscript"/>
    </w:rPr>
  </w:style>
  <w:style w:type="character" w:styleId="FollowedHyperlink">
    <w:name w:val="FollowedHyperlink"/>
    <w:basedOn w:val="DefaultParagraphFont"/>
    <w:uiPriority w:val="99"/>
    <w:semiHidden/>
    <w:unhideWhenUsed/>
    <w:rsid w:val="00931242"/>
    <w:rPr>
      <w:color w:val="954F72" w:themeColor="followedHyperlink"/>
      <w:u w:val="single"/>
    </w:rPr>
  </w:style>
  <w:style w:type="character" w:styleId="CommentReference">
    <w:name w:val="annotation reference"/>
    <w:basedOn w:val="DefaultParagraphFont"/>
    <w:uiPriority w:val="99"/>
    <w:semiHidden/>
    <w:unhideWhenUsed/>
    <w:rsid w:val="00931242"/>
    <w:rPr>
      <w:sz w:val="16"/>
      <w:szCs w:val="16"/>
    </w:rPr>
  </w:style>
  <w:style w:type="paragraph" w:styleId="CommentText">
    <w:name w:val="annotation text"/>
    <w:basedOn w:val="Normal"/>
    <w:link w:val="CommentTextChar"/>
    <w:uiPriority w:val="99"/>
    <w:semiHidden/>
    <w:unhideWhenUsed/>
    <w:rsid w:val="00931242"/>
    <w:rPr>
      <w:sz w:val="20"/>
      <w:szCs w:val="20"/>
    </w:rPr>
  </w:style>
  <w:style w:type="character" w:customStyle="1" w:styleId="CommentTextChar">
    <w:name w:val="Comment Text Char"/>
    <w:basedOn w:val="DefaultParagraphFont"/>
    <w:link w:val="CommentText"/>
    <w:uiPriority w:val="99"/>
    <w:semiHidden/>
    <w:rsid w:val="00931242"/>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931242"/>
    <w:rPr>
      <w:b/>
      <w:bCs/>
    </w:rPr>
  </w:style>
  <w:style w:type="character" w:customStyle="1" w:styleId="CommentSubjectChar">
    <w:name w:val="Comment Subject Char"/>
    <w:basedOn w:val="CommentTextChar"/>
    <w:link w:val="CommentSubject"/>
    <w:uiPriority w:val="99"/>
    <w:semiHidden/>
    <w:rsid w:val="00931242"/>
    <w:rPr>
      <w:rFonts w:ascii="Calibri" w:eastAsia="Calibri" w:hAnsi="Calibri" w:cs="Calibri"/>
      <w:b/>
      <w:bCs/>
      <w:sz w:val="20"/>
      <w:szCs w:val="20"/>
    </w:rPr>
  </w:style>
  <w:style w:type="paragraph" w:styleId="BalloonText">
    <w:name w:val="Balloon Text"/>
    <w:basedOn w:val="Normal"/>
    <w:link w:val="BalloonTextChar"/>
    <w:uiPriority w:val="99"/>
    <w:semiHidden/>
    <w:unhideWhenUsed/>
    <w:rsid w:val="0093124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1242"/>
    <w:rPr>
      <w:rFonts w:ascii="Segoe UI" w:eastAsia="Calibri" w:hAnsi="Segoe UI" w:cs="Segoe UI"/>
      <w:sz w:val="18"/>
      <w:szCs w:val="18"/>
    </w:rPr>
  </w:style>
  <w:style w:type="paragraph" w:customStyle="1" w:styleId="wp-caption-text">
    <w:name w:val="wp-caption-text"/>
    <w:basedOn w:val="Normal"/>
    <w:rsid w:val="00931242"/>
    <w:pPr>
      <w:widowControl/>
      <w:spacing w:before="100" w:beforeAutospacing="1" w:after="100" w:afterAutospacing="1"/>
    </w:pPr>
    <w:rPr>
      <w:rFonts w:ascii="Times New Roman" w:eastAsia="Times New Roman" w:hAnsi="Times New Roman" w:cs="Times New Roman"/>
      <w:sz w:val="24"/>
      <w:szCs w:val="24"/>
    </w:rPr>
  </w:style>
  <w:style w:type="character" w:styleId="Emphasis">
    <w:name w:val="Emphasis"/>
    <w:basedOn w:val="DefaultParagraphFont"/>
    <w:uiPriority w:val="20"/>
    <w:qFormat/>
    <w:rsid w:val="00931242"/>
    <w:rPr>
      <w:i/>
      <w:iCs/>
    </w:rPr>
  </w:style>
  <w:style w:type="paragraph" w:styleId="Subtitle">
    <w:name w:val="Subtitle"/>
    <w:basedOn w:val="Normal"/>
    <w:next w:val="Normal"/>
    <w:link w:val="SubtitleChar"/>
    <w:qFormat/>
    <w:rsid w:val="00931242"/>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931242"/>
    <w:rPr>
      <w:rFonts w:ascii="Georgia" w:eastAsia="Georgia" w:hAnsi="Georgia" w:cs="Georgia"/>
      <w:i/>
      <w:color w:val="666666"/>
      <w:sz w:val="48"/>
      <w:szCs w:val="48"/>
    </w:rPr>
  </w:style>
  <w:style w:type="paragraph" w:customStyle="1" w:styleId="msonormal0">
    <w:name w:val="msonormal"/>
    <w:basedOn w:val="Normal"/>
    <w:uiPriority w:val="99"/>
    <w:rsid w:val="00CE2184"/>
    <w:pPr>
      <w:widowControl/>
      <w:spacing w:before="100" w:beforeAutospacing="1" w:after="100" w:afterAutospacing="1"/>
    </w:pPr>
    <w:rPr>
      <w:rFonts w:ascii="Times New Roman" w:eastAsia="Times New Roman" w:hAnsi="Times New Roman" w:cs="Times New Roman"/>
      <w:sz w:val="24"/>
      <w:szCs w:val="24"/>
    </w:rPr>
  </w:style>
  <w:style w:type="table" w:styleId="TableGrid">
    <w:name w:val="Table Grid"/>
    <w:basedOn w:val="TableNormal"/>
    <w:uiPriority w:val="39"/>
    <w:rsid w:val="00CE218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0635D9"/>
    <w:rPr>
      <w:color w:val="605E5C"/>
      <w:shd w:val="clear" w:color="auto" w:fill="E1DFDD"/>
    </w:rPr>
  </w:style>
  <w:style w:type="paragraph" w:styleId="Revision">
    <w:name w:val="Revision"/>
    <w:hidden/>
    <w:uiPriority w:val="99"/>
    <w:semiHidden/>
    <w:rsid w:val="000635D9"/>
    <w:pPr>
      <w:spacing w:after="0" w:line="240" w:lineRule="auto"/>
    </w:pPr>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41170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file:///C:\Users\eparker1\Desktop\Distance%20Learning\Finals%20to%20be%20posted\Unit%203\Grade%205%20Unit%203%2017th%20c%20colonial%20america.docx" TargetMode="External"/><Relationship Id="rId21" Type="http://schemas.openxmlformats.org/officeDocument/2006/relationships/image" Target="media/image10.jpg"/><Relationship Id="rId42" Type="http://schemas.openxmlformats.org/officeDocument/2006/relationships/image" Target="media/image28.png"/><Relationship Id="rId47" Type="http://schemas.openxmlformats.org/officeDocument/2006/relationships/hyperlink" Target="file:///C:\Users\eparker1\Desktop\Distance%20Learning\Finals%20to%20be%20posted\Unit%203\Grade%205%20Unit%203%2017th%20c%20colonial%20america.docx" TargetMode="External"/><Relationship Id="rId63" Type="http://schemas.openxmlformats.org/officeDocument/2006/relationships/hyperlink" Target="file:///C:\Users\eparker1\Desktop\Distance%20Learning\Finals%20to%20be%20posted\Unit%203\Grade%205%20Unit%203%2017th%20c%20colonial%20america.docx" TargetMode="External"/><Relationship Id="rId68" Type="http://schemas.openxmlformats.org/officeDocument/2006/relationships/hyperlink" Target="file:///C:\Users\eparker1\Desktop\Distance%20Learning\Finals%20to%20be%20posted\Unit%203\Grade%205%20Unit%203%2017th%20c%20colonial%20america.docx" TargetMode="External"/><Relationship Id="rId84" Type="http://schemas.openxmlformats.org/officeDocument/2006/relationships/hyperlink" Target="file:///C:\Users\eparker1\Desktop\Distance%20Learning\Finals%20to%20be%20posted\Unit%203\Grade%205%20Unit%203%2017th%20c%20colonial%20america.docx" TargetMode="External"/><Relationship Id="rId89" Type="http://schemas.openxmlformats.org/officeDocument/2006/relationships/hyperlink" Target="file:///C:\Users\eparker1\Desktop\Distance%20Learning\Finals%20to%20be%20posted\Unit%203\Grade%205%20Unit%203%2017th%20c%20colonial%20america.docx" TargetMode="External"/><Relationship Id="rId112" Type="http://schemas.openxmlformats.org/officeDocument/2006/relationships/hyperlink" Target="file:///C:\Users\eparker1\Desktop\Distance%20Learning\Finals%20to%20be%20posted\Unit%203\Grade%205%20Unit%203%2017th%20c%20colonial%20america.docx" TargetMode="External"/><Relationship Id="rId133" Type="http://schemas.openxmlformats.org/officeDocument/2006/relationships/image" Target="media/image42.jpeg"/><Relationship Id="rId138" Type="http://schemas.openxmlformats.org/officeDocument/2006/relationships/image" Target="media/image47.png"/><Relationship Id="rId16" Type="http://schemas.openxmlformats.org/officeDocument/2006/relationships/image" Target="media/image7.jpg"/><Relationship Id="rId107" Type="http://schemas.openxmlformats.org/officeDocument/2006/relationships/hyperlink" Target="file:///C:\Users\eparker1\Desktop\Distance%20Learning\Finals%20to%20be%20posted\Unit%203\Grade%205%20Unit%203%2017th%20c%20colonial%20america.docx" TargetMode="External"/><Relationship Id="rId11" Type="http://schemas.openxmlformats.org/officeDocument/2006/relationships/image" Target="media/image3.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0.png"/><Relationship Id="rId58" Type="http://schemas.openxmlformats.org/officeDocument/2006/relationships/hyperlink" Target="file:///C:\Users\eparker1\Desktop\Distance%20Learning\Finals%20to%20be%20posted\Unit%203\Grade%205%20Unit%203%2017th%20c%20colonial%20america.docx" TargetMode="External"/><Relationship Id="rId74" Type="http://schemas.openxmlformats.org/officeDocument/2006/relationships/hyperlink" Target="file:///C:\Users\eparker1\Desktop\Distance%20Learning\Finals%20to%20be%20posted\Unit%203\Grade%205%20Unit%203%2017th%20c%20colonial%20america.docx" TargetMode="External"/><Relationship Id="rId79" Type="http://schemas.openxmlformats.org/officeDocument/2006/relationships/image" Target="media/image34.jpeg"/><Relationship Id="rId102" Type="http://schemas.openxmlformats.org/officeDocument/2006/relationships/hyperlink" Target="file:///C:\Users\eparker1\Desktop\Distance%20Learning\Finals%20to%20be%20posted\Unit%203\Grade%205%20Unit%203%2017th%20c%20colonial%20america.docx" TargetMode="External"/><Relationship Id="rId123" Type="http://schemas.openxmlformats.org/officeDocument/2006/relationships/hyperlink" Target="file:///C:\Users\eparker1\Desktop\Distance%20Learning\Finals%20to%20be%20posted\Unit%203\Grade%205%20Unit%203%2017th%20c%20colonial%20america.docx" TargetMode="External"/><Relationship Id="rId128" Type="http://schemas.openxmlformats.org/officeDocument/2006/relationships/hyperlink" Target="file:///C:\Users\eparker1\Desktop\Distance%20Learning\Finals%20to%20be%20posted\Unit%203\Grade%205%20Unit%203%2017th%20c%20colonial%20america.docx" TargetMode="External"/><Relationship Id="rId144" Type="http://schemas.openxmlformats.org/officeDocument/2006/relationships/image" Target="media/image53.jpeg"/><Relationship Id="rId5" Type="http://schemas.openxmlformats.org/officeDocument/2006/relationships/footnotes" Target="footnotes.xml"/><Relationship Id="rId90" Type="http://schemas.openxmlformats.org/officeDocument/2006/relationships/hyperlink" Target="file:///C:\Users\eparker1\Desktop\Distance%20Learning\Finals%20to%20be%20posted\Unit%203\Grade%205%20Unit%203%2017th%20c%20colonial%20america.docx" TargetMode="External"/><Relationship Id="rId95" Type="http://schemas.openxmlformats.org/officeDocument/2006/relationships/hyperlink" Target="file:///C:\Users\eparker1\Desktop\Distance%20Learning\Finals%20to%20be%20posted\Unit%203\Grade%205%20Unit%203%2017th%20c%20colonial%20america.docx" TargetMode="External"/><Relationship Id="rId22" Type="http://schemas.openxmlformats.org/officeDocument/2006/relationships/hyperlink" Target="http://viewpure.com/AmPyz1kCbOw?start=0&amp;end=0" TargetMode="External"/><Relationship Id="rId27" Type="http://schemas.openxmlformats.org/officeDocument/2006/relationships/image" Target="media/image14.jpg"/><Relationship Id="rId43" Type="http://schemas.openxmlformats.org/officeDocument/2006/relationships/hyperlink" Target="http://www.nysedregents.org/globalhistorygeography/Archive/20010614exam.pdf" TargetMode="External"/><Relationship Id="rId48" Type="http://schemas.openxmlformats.org/officeDocument/2006/relationships/hyperlink" Target="file:///C:\Users\eparker1\Desktop\Distance%20Learning\Finals%20to%20be%20posted\Unit%203\Grade%205%20Unit%203%2017th%20c%20colonial%20america.docx" TargetMode="External"/><Relationship Id="rId64" Type="http://schemas.openxmlformats.org/officeDocument/2006/relationships/hyperlink" Target="file:///C:\Users\eparker1\Desktop\Distance%20Learning\Finals%20to%20be%20posted\Unit%203\Grade%205%20Unit%203%2017th%20c%20colonial%20america.docx" TargetMode="External"/><Relationship Id="rId69" Type="http://schemas.openxmlformats.org/officeDocument/2006/relationships/image" Target="media/image32.png"/><Relationship Id="rId113" Type="http://schemas.openxmlformats.org/officeDocument/2006/relationships/hyperlink" Target="file:///C:\Users\eparker1\Desktop\Distance%20Learning\Finals%20to%20be%20posted\Unit%203\Grade%205%20Unit%203%2017th%20c%20colonial%20america.docx" TargetMode="External"/><Relationship Id="rId118" Type="http://schemas.openxmlformats.org/officeDocument/2006/relationships/hyperlink" Target="file:///C:\Users\eparker1\Desktop\Distance%20Learning\Finals%20to%20be%20posted\Unit%203\Grade%205%20Unit%203%2017th%20c%20colonial%20america.docx" TargetMode="External"/><Relationship Id="rId134" Type="http://schemas.openxmlformats.org/officeDocument/2006/relationships/image" Target="media/image43.png"/><Relationship Id="rId139" Type="http://schemas.openxmlformats.org/officeDocument/2006/relationships/image" Target="media/image48.png"/><Relationship Id="rId80" Type="http://schemas.openxmlformats.org/officeDocument/2006/relationships/hyperlink" Target="file:///C:\Users\eparker1\Desktop\Distance%20Learning\Finals%20to%20be%20posted\Unit%203\Grade%205%20Unit%203%2017th%20c%20colonial%20america.docx" TargetMode="External"/><Relationship Id="rId85" Type="http://schemas.openxmlformats.org/officeDocument/2006/relationships/hyperlink" Target="file:///C:\Users\eparker1\Desktop\Distance%20Learning\Finals%20to%20be%20posted\Unit%203\Grade%205%20Unit%203%2017th%20c%20colonial%20america.docx"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2.jp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hyperlink" Target="file:///C:\Users\eparker1\Desktop\Distance%20Learning\Finals%20to%20be%20posted\Unit%203\Grade%205%20Unit%203%2017th%20c%20colonial%20america.docx" TargetMode="External"/><Relationship Id="rId59" Type="http://schemas.openxmlformats.org/officeDocument/2006/relationships/hyperlink" Target="file:///C:\Users\eparker1\Desktop\Distance%20Learning\Finals%20to%20be%20posted\Unit%203\Grade%205%20Unit%203%2017th%20c%20colonial%20america.docx" TargetMode="External"/><Relationship Id="rId67" Type="http://schemas.openxmlformats.org/officeDocument/2006/relationships/hyperlink" Target="file:///C:\Users\eparker1\Desktop\Distance%20Learning\Finals%20to%20be%20posted\Unit%203\Grade%205%20Unit%203%2017th%20c%20colonial%20america.docx" TargetMode="External"/><Relationship Id="rId103" Type="http://schemas.openxmlformats.org/officeDocument/2006/relationships/hyperlink" Target="file:///C:\Users\eparker1\Desktop\Distance%20Learning\Finals%20to%20be%20posted\Unit%203\Grade%205%20Unit%203%2017th%20c%20colonial%20america.docx" TargetMode="External"/><Relationship Id="rId108" Type="http://schemas.openxmlformats.org/officeDocument/2006/relationships/hyperlink" Target="file:///C:\Users\eparker1\Desktop\Distance%20Learning\Finals%20to%20be%20posted\Unit%203\Grade%205%20Unit%203%2017th%20c%20colonial%20america.docx" TargetMode="External"/><Relationship Id="rId116" Type="http://schemas.openxmlformats.org/officeDocument/2006/relationships/hyperlink" Target="file:///C:\Users\eparker1\Desktop\Distance%20Learning\Finals%20to%20be%20posted\Unit%203\Grade%205%20Unit%203%2017th%20c%20colonial%20america.docx" TargetMode="External"/><Relationship Id="rId124" Type="http://schemas.openxmlformats.org/officeDocument/2006/relationships/hyperlink" Target="file:///C:\Users\eparker1\Desktop\Distance%20Learning\Finals%20to%20be%20posted\Unit%203\Grade%205%20Unit%203%2017th%20c%20colonial%20america.docx" TargetMode="External"/><Relationship Id="rId129" Type="http://schemas.openxmlformats.org/officeDocument/2006/relationships/hyperlink" Target="file:///C:\Users\eparker1\Desktop\Distance%20Learning\Finals%20to%20be%20posted\Unit%203\Grade%205%20Unit%203%2017th%20c%20colonial%20america.docx" TargetMode="External"/><Relationship Id="rId137" Type="http://schemas.openxmlformats.org/officeDocument/2006/relationships/image" Target="media/image46.jpeg"/><Relationship Id="rId20" Type="http://schemas.openxmlformats.org/officeDocument/2006/relationships/image" Target="media/image9.jpg"/><Relationship Id="rId41" Type="http://schemas.openxmlformats.org/officeDocument/2006/relationships/image" Target="media/image27.png"/><Relationship Id="rId54" Type="http://schemas.openxmlformats.org/officeDocument/2006/relationships/hyperlink" Target="file:///C:\Users\eparker1\Desktop\Distance%20Learning\Finals%20to%20be%20posted\Unit%203\Grade%205%20Unit%203%2017th%20c%20colonial%20america.docx" TargetMode="External"/><Relationship Id="rId62" Type="http://schemas.openxmlformats.org/officeDocument/2006/relationships/hyperlink" Target="file:///C:\Users\eparker1\Desktop\Distance%20Learning\Finals%20to%20be%20posted\Unit%203\Grade%205%20Unit%203%2017th%20c%20colonial%20america.docx" TargetMode="External"/><Relationship Id="rId70" Type="http://schemas.openxmlformats.org/officeDocument/2006/relationships/image" Target="media/image33.png"/><Relationship Id="rId75" Type="http://schemas.openxmlformats.org/officeDocument/2006/relationships/hyperlink" Target="file:///C:\Users\eparker1\Desktop\Distance%20Learning\Finals%20to%20be%20posted\Unit%203\Grade%205%20Unit%203%2017th%20c%20colonial%20america.docx" TargetMode="External"/><Relationship Id="rId83" Type="http://schemas.openxmlformats.org/officeDocument/2006/relationships/hyperlink" Target="file:///C:\Users\eparker1\Desktop\Distance%20Learning\Finals%20to%20be%20posted\Unit%203\Grade%205%20Unit%203%2017th%20c%20colonial%20america.docx" TargetMode="External"/><Relationship Id="rId88" Type="http://schemas.openxmlformats.org/officeDocument/2006/relationships/hyperlink" Target="file:///C:\Users\eparker1\Desktop\Distance%20Learning\Finals%20to%20be%20posted\Unit%203\Grade%205%20Unit%203%2017th%20c%20colonial%20america.docx" TargetMode="External"/><Relationship Id="rId91" Type="http://schemas.openxmlformats.org/officeDocument/2006/relationships/hyperlink" Target="file:///C:\Users\eparker1\Desktop\Distance%20Learning\Finals%20to%20be%20posted\Unit%203\Grade%205%20Unit%203%2017th%20c%20colonial%20america.docx" TargetMode="External"/><Relationship Id="rId96" Type="http://schemas.openxmlformats.org/officeDocument/2006/relationships/hyperlink" Target="file:///C:\Users\eparker1\Desktop\Distance%20Learning\Finals%20to%20be%20posted\Unit%203\Grade%205%20Unit%203%2017th%20c%20colonial%20america.docx" TargetMode="External"/><Relationship Id="rId111" Type="http://schemas.openxmlformats.org/officeDocument/2006/relationships/image" Target="media/image38.jpeg"/><Relationship Id="rId132" Type="http://schemas.openxmlformats.org/officeDocument/2006/relationships/image" Target="media/image41.png"/><Relationship Id="rId140" Type="http://schemas.openxmlformats.org/officeDocument/2006/relationships/image" Target="media/image49.jpeg"/><Relationship Id="rId145"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g"/><Relationship Id="rId23" Type="http://schemas.openxmlformats.org/officeDocument/2006/relationships/image" Target="media/image11.jpg"/><Relationship Id="rId28" Type="http://schemas.openxmlformats.org/officeDocument/2006/relationships/hyperlink" Target="http://www.viewpure.com/cnMa-Sm9H4k?start=0&amp;end=0" TargetMode="External"/><Relationship Id="rId36" Type="http://schemas.openxmlformats.org/officeDocument/2006/relationships/image" Target="media/image22.png"/><Relationship Id="rId49" Type="http://schemas.openxmlformats.org/officeDocument/2006/relationships/hyperlink" Target="file:///C:\Users\eparker1\Desktop\Distance%20Learning\Finals%20to%20be%20posted\Unit%203\Grade%205%20Unit%203%2017th%20c%20colonial%20america.docx" TargetMode="External"/><Relationship Id="rId57" Type="http://schemas.openxmlformats.org/officeDocument/2006/relationships/hyperlink" Target="file:///C:\Users\eparker1\Desktop\Distance%20Learning\Finals%20to%20be%20posted\Unit%203\Grade%205%20Unit%203%2017th%20c%20colonial%20america.docx" TargetMode="External"/><Relationship Id="rId106" Type="http://schemas.openxmlformats.org/officeDocument/2006/relationships/hyperlink" Target="file:///C:\Users\eparker1\Desktop\Distance%20Learning\Finals%20to%20be%20posted\Unit%203\Grade%205%20Unit%203%2017th%20c%20colonial%20america.docx" TargetMode="External"/><Relationship Id="rId114" Type="http://schemas.openxmlformats.org/officeDocument/2006/relationships/hyperlink" Target="file:///C:\Users\eparker1\Desktop\Distance%20Learning\Finals%20to%20be%20posted\Unit%203\Grade%205%20Unit%203%2017th%20c%20colonial%20america.docx" TargetMode="External"/><Relationship Id="rId119" Type="http://schemas.openxmlformats.org/officeDocument/2006/relationships/hyperlink" Target="file:///C:\Users\eparker1\Desktop\Distance%20Learning\Finals%20to%20be%20posted\Unit%203\Grade%205%20Unit%203%2017th%20c%20colonial%20america.docx" TargetMode="External"/><Relationship Id="rId127" Type="http://schemas.openxmlformats.org/officeDocument/2006/relationships/hyperlink" Target="file:///C:\Users\eparker1\Desktop\Distance%20Learning\Finals%20to%20be%20posted\Unit%203\Grade%205%20Unit%203%2017th%20c%20colonial%20america.docx" TargetMode="External"/><Relationship Id="rId10" Type="http://schemas.openxmlformats.org/officeDocument/2006/relationships/image" Target="media/image2.png"/><Relationship Id="rId31" Type="http://schemas.openxmlformats.org/officeDocument/2006/relationships/image" Target="media/image17.jpg"/><Relationship Id="rId44" Type="http://schemas.openxmlformats.org/officeDocument/2006/relationships/image" Target="media/image29.png"/><Relationship Id="rId52" Type="http://schemas.openxmlformats.org/officeDocument/2006/relationships/hyperlink" Target="file:///C:\Users\eparker1\Desktop\Distance%20Learning\Finals%20to%20be%20posted\Unit%203\Grade%205%20Unit%203%2017th%20c%20colonial%20america.docx" TargetMode="External"/><Relationship Id="rId60" Type="http://schemas.openxmlformats.org/officeDocument/2006/relationships/image" Target="media/image31.jpeg"/><Relationship Id="rId65" Type="http://schemas.openxmlformats.org/officeDocument/2006/relationships/hyperlink" Target="file:///C:\Users\eparker1\Desktop\Distance%20Learning\Finals%20to%20be%20posted\Unit%203\Grade%205%20Unit%203%2017th%20c%20colonial%20america.docx" TargetMode="External"/><Relationship Id="rId73" Type="http://schemas.openxmlformats.org/officeDocument/2006/relationships/hyperlink" Target="file:///C:\Users\eparker1\Desktop\Distance%20Learning\Finals%20to%20be%20posted\Unit%203\Grade%205%20Unit%203%2017th%20c%20colonial%20america.docx" TargetMode="External"/><Relationship Id="rId78" Type="http://schemas.openxmlformats.org/officeDocument/2006/relationships/hyperlink" Target="file:///C:\Users\eparker1\Desktop\Distance%20Learning\Finals%20to%20be%20posted\Unit%203\Grade%205%20Unit%203%2017th%20c%20colonial%20america.docx" TargetMode="External"/><Relationship Id="rId81" Type="http://schemas.openxmlformats.org/officeDocument/2006/relationships/hyperlink" Target="file:///C:\Users\eparker1\Desktop\Distance%20Learning\Finals%20to%20be%20posted\Unit%203\Grade%205%20Unit%203%2017th%20c%20colonial%20america.docx" TargetMode="External"/><Relationship Id="rId86" Type="http://schemas.openxmlformats.org/officeDocument/2006/relationships/image" Target="media/image35.png"/><Relationship Id="rId94" Type="http://schemas.openxmlformats.org/officeDocument/2006/relationships/hyperlink" Target="file:///C:\Users\eparker1\Desktop\Distance%20Learning\Finals%20to%20be%20posted\Unit%203\Grade%205%20Unit%203%2017th%20c%20colonial%20america.docx" TargetMode="External"/><Relationship Id="rId99" Type="http://schemas.openxmlformats.org/officeDocument/2006/relationships/hyperlink" Target="file:///C:\Users\eparker1\Desktop\Distance%20Learning\Finals%20to%20be%20posted\Unit%203\Grade%205%20Unit%203%2017th%20c%20colonial%20america.docx" TargetMode="External"/><Relationship Id="rId101" Type="http://schemas.openxmlformats.org/officeDocument/2006/relationships/hyperlink" Target="file:///C:\Users\eparker1\Desktop\Distance%20Learning\Finals%20to%20be%20posted\Unit%203\Grade%205%20Unit%203%2017th%20c%20colonial%20america.docx" TargetMode="External"/><Relationship Id="rId122" Type="http://schemas.openxmlformats.org/officeDocument/2006/relationships/hyperlink" Target="file:///C:\Users\eparker1\Desktop\Distance%20Learning\Finals%20to%20be%20posted\Unit%203\Grade%205%20Unit%203%2017th%20c%20colonial%20america.docx" TargetMode="External"/><Relationship Id="rId130" Type="http://schemas.openxmlformats.org/officeDocument/2006/relationships/image" Target="media/image39.jpeg"/><Relationship Id="rId135" Type="http://schemas.openxmlformats.org/officeDocument/2006/relationships/image" Target="media/image44.jpeg"/><Relationship Id="rId143" Type="http://schemas.openxmlformats.org/officeDocument/2006/relationships/image" Target="media/image52.jpeg"/><Relationship Id="rId4" Type="http://schemas.openxmlformats.org/officeDocument/2006/relationships/webSettings" Target="webSettings.xml"/><Relationship Id="rId9" Type="http://schemas.openxmlformats.org/officeDocument/2006/relationships/hyperlink" Target="https://ed.ted.com/lessons/the-rise-and-fall-of-the-inca-empire-gordon-mcewan" TargetMode="External"/><Relationship Id="rId13" Type="http://schemas.openxmlformats.org/officeDocument/2006/relationships/hyperlink" Target="http://www.viewpure.com/Hcc3eU40JpY?start=0&amp;end=0" TargetMode="External"/><Relationship Id="rId18" Type="http://schemas.openxmlformats.org/officeDocument/2006/relationships/hyperlink" Target="http://www.viewpure.com/qXKoJQ5Nx6s?start=0&amp;end=0" TargetMode="External"/><Relationship Id="rId39" Type="http://schemas.openxmlformats.org/officeDocument/2006/relationships/image" Target="media/image25.png"/><Relationship Id="rId109" Type="http://schemas.openxmlformats.org/officeDocument/2006/relationships/hyperlink" Target="file:///C:\Users\eparker1\Desktop\Distance%20Learning\Finals%20to%20be%20posted\Unit%203\Grade%205%20Unit%203%2017th%20c%20colonial%20america.docx" TargetMode="External"/><Relationship Id="rId34" Type="http://schemas.openxmlformats.org/officeDocument/2006/relationships/image" Target="media/image20.png"/><Relationship Id="rId50" Type="http://schemas.openxmlformats.org/officeDocument/2006/relationships/hyperlink" Target="file:///C:\Users\eparker1\Desktop\Distance%20Learning\Finals%20to%20be%20posted\Unit%203\Grade%205%20Unit%203%2017th%20c%20colonial%20america.docx" TargetMode="External"/><Relationship Id="rId55" Type="http://schemas.openxmlformats.org/officeDocument/2006/relationships/hyperlink" Target="file:///C:\Users\eparker1\Desktop\Distance%20Learning\Finals%20to%20be%20posted\Unit%203\Grade%205%20Unit%203%2017th%20c%20colonial%20america.docx" TargetMode="External"/><Relationship Id="rId76" Type="http://schemas.openxmlformats.org/officeDocument/2006/relationships/hyperlink" Target="file:///C:\Users\eparker1\Desktop\Distance%20Learning\Finals%20to%20be%20posted\Unit%203\Grade%205%20Unit%203%2017th%20c%20colonial%20america.docx" TargetMode="External"/><Relationship Id="rId97" Type="http://schemas.openxmlformats.org/officeDocument/2006/relationships/hyperlink" Target="file:///C:\Users\eparker1\Desktop\Distance%20Learning\Finals%20to%20be%20posted\Unit%203\Grade%205%20Unit%203%2017th%20c%20colonial%20america.docx" TargetMode="External"/><Relationship Id="rId104" Type="http://schemas.openxmlformats.org/officeDocument/2006/relationships/hyperlink" Target="file:///C:\Users\eparker1\Desktop\Distance%20Learning\Finals%20to%20be%20posted\Unit%203\Grade%205%20Unit%203%2017th%20c%20colonial%20america.docx" TargetMode="External"/><Relationship Id="rId120" Type="http://schemas.openxmlformats.org/officeDocument/2006/relationships/hyperlink" Target="file:///C:\Users\eparker1\Desktop\Distance%20Learning\Finals%20to%20be%20posted\Unit%203\Grade%205%20Unit%203%2017th%20c%20colonial%20america.docx" TargetMode="External"/><Relationship Id="rId125" Type="http://schemas.openxmlformats.org/officeDocument/2006/relationships/hyperlink" Target="file:///C:\Users\eparker1\Desktop\Distance%20Learning\Finals%20to%20be%20posted\Unit%203\Grade%205%20Unit%203%2017th%20c%20colonial%20america.docx" TargetMode="External"/><Relationship Id="rId141" Type="http://schemas.openxmlformats.org/officeDocument/2006/relationships/image" Target="media/image50.jpeg"/><Relationship Id="rId146" Type="http://schemas.openxmlformats.org/officeDocument/2006/relationships/fontTable" Target="fontTable.xml"/><Relationship Id="rId7" Type="http://schemas.openxmlformats.org/officeDocument/2006/relationships/header" Target="header1.xml"/><Relationship Id="rId71" Type="http://schemas.openxmlformats.org/officeDocument/2006/relationships/hyperlink" Target="file:///C:\Users\eparker1\Desktop\Distance%20Learning\Finals%20to%20be%20posted\Unit%203\Grade%205%20Unit%203%2017th%20c%20colonial%20america.docx" TargetMode="External"/><Relationship Id="rId92" Type="http://schemas.openxmlformats.org/officeDocument/2006/relationships/hyperlink" Target="file:///C:\Users\eparker1\Desktop\Distance%20Learning\Finals%20to%20be%20posted\Unit%203\Grade%205%20Unit%203%2017th%20c%20colonial%20america.docx" TargetMode="External"/><Relationship Id="rId2" Type="http://schemas.openxmlformats.org/officeDocument/2006/relationships/styles" Target="styles.xml"/><Relationship Id="rId29" Type="http://schemas.openxmlformats.org/officeDocument/2006/relationships/image" Target="media/image15.jpg"/><Relationship Id="rId24" Type="http://schemas.openxmlformats.org/officeDocument/2006/relationships/hyperlink" Target="http://www.viewpure.com/0ebO4nZZQbA?start=0&amp;end=0" TargetMode="External"/><Relationship Id="rId40" Type="http://schemas.openxmlformats.org/officeDocument/2006/relationships/image" Target="media/image26.png"/><Relationship Id="rId45" Type="http://schemas.openxmlformats.org/officeDocument/2006/relationships/hyperlink" Target="file:///C:\Users\eparker1\Desktop\Distance%20Learning\Finals%20to%20be%20posted\Unit%203\Grade%205%20Unit%203%2017th%20c%20colonial%20america.docx" TargetMode="External"/><Relationship Id="rId66" Type="http://schemas.openxmlformats.org/officeDocument/2006/relationships/hyperlink" Target="file:///C:\Users\eparker1\Desktop\Distance%20Learning\Finals%20to%20be%20posted\Unit%203\Grade%205%20Unit%203%2017th%20c%20colonial%20america.docx" TargetMode="External"/><Relationship Id="rId87" Type="http://schemas.openxmlformats.org/officeDocument/2006/relationships/image" Target="media/image36.png"/><Relationship Id="rId110" Type="http://schemas.openxmlformats.org/officeDocument/2006/relationships/image" Target="media/image37.png"/><Relationship Id="rId115" Type="http://schemas.openxmlformats.org/officeDocument/2006/relationships/hyperlink" Target="file:///C:\Users\eparker1\Desktop\Distance%20Learning\Finals%20to%20be%20posted\Unit%203\Grade%205%20Unit%203%2017th%20c%20colonial%20america.docx" TargetMode="External"/><Relationship Id="rId131" Type="http://schemas.openxmlformats.org/officeDocument/2006/relationships/image" Target="media/image40.jpeg"/><Relationship Id="rId136" Type="http://schemas.openxmlformats.org/officeDocument/2006/relationships/image" Target="media/image45.png"/><Relationship Id="rId61" Type="http://schemas.openxmlformats.org/officeDocument/2006/relationships/hyperlink" Target="file:///C:\Users\eparker1\Desktop\Distance%20Learning\Finals%20to%20be%20posted\Unit%203\Grade%205%20Unit%203%2017th%20c%20colonial%20america.docx" TargetMode="External"/><Relationship Id="rId82" Type="http://schemas.openxmlformats.org/officeDocument/2006/relationships/hyperlink" Target="file:///C:\Users\eparker1\Desktop\Distance%20Learning\Finals%20to%20be%20posted\Unit%203\Grade%205%20Unit%203%2017th%20c%20colonial%20america.docx" TargetMode="External"/><Relationship Id="rId19" Type="http://schemas.openxmlformats.org/officeDocument/2006/relationships/hyperlink" Target="http://www.viewpure.com/kB3TT2ciSCc?start=0&amp;end=0" TargetMode="External"/><Relationship Id="rId14" Type="http://schemas.openxmlformats.org/officeDocument/2006/relationships/image" Target="media/image5.png"/><Relationship Id="rId30" Type="http://schemas.openxmlformats.org/officeDocument/2006/relationships/image" Target="media/image16.jpg"/><Relationship Id="rId35" Type="http://schemas.openxmlformats.org/officeDocument/2006/relationships/image" Target="media/image21.png"/><Relationship Id="rId56" Type="http://schemas.openxmlformats.org/officeDocument/2006/relationships/hyperlink" Target="file:///C:\Users\eparker1\Desktop\Distance%20Learning\Finals%20to%20be%20posted\Unit%203\Grade%205%20Unit%203%2017th%20c%20colonial%20america.docx" TargetMode="External"/><Relationship Id="rId77" Type="http://schemas.openxmlformats.org/officeDocument/2006/relationships/hyperlink" Target="file:///C:\Users\eparker1\Desktop\Distance%20Learning\Finals%20to%20be%20posted\Unit%203\Grade%205%20Unit%203%2017th%20c%20colonial%20america.docx" TargetMode="External"/><Relationship Id="rId100" Type="http://schemas.openxmlformats.org/officeDocument/2006/relationships/hyperlink" Target="file:///C:\Users\eparker1\Desktop\Distance%20Learning\Finals%20to%20be%20posted\Unit%203\Grade%205%20Unit%203%2017th%20c%20colonial%20america.docx" TargetMode="External"/><Relationship Id="rId105" Type="http://schemas.openxmlformats.org/officeDocument/2006/relationships/hyperlink" Target="file:///C:\Users\eparker1\Desktop\Distance%20Learning\Finals%20to%20be%20posted\Unit%203\Grade%205%20Unit%203%2017th%20c%20colonial%20america.docx" TargetMode="External"/><Relationship Id="rId126" Type="http://schemas.openxmlformats.org/officeDocument/2006/relationships/hyperlink" Target="file:///C:\Users\eparker1\Desktop\Distance%20Learning\Finals%20to%20be%20posted\Unit%203\Grade%205%20Unit%203%2017th%20c%20colonial%20america.docx" TargetMode="External"/><Relationship Id="rId147"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yperlink" Target="file:///C:\Users\eparker1\Desktop\Distance%20Learning\Finals%20to%20be%20posted\Unit%203\Grade%205%20Unit%203%2017th%20c%20colonial%20america.docx" TargetMode="External"/><Relationship Id="rId72" Type="http://schemas.openxmlformats.org/officeDocument/2006/relationships/hyperlink" Target="file:///C:\Users\eparker1\Desktop\Distance%20Learning\Finals%20to%20be%20posted\Unit%203\Grade%205%20Unit%203%2017th%20c%20colonial%20america.docx" TargetMode="External"/><Relationship Id="rId93" Type="http://schemas.openxmlformats.org/officeDocument/2006/relationships/hyperlink" Target="file:///C:\Users\eparker1\Desktop\Distance%20Learning\Finals%20to%20be%20posted\Unit%203\Grade%205%20Unit%203%2017th%20c%20colonial%20america.docx" TargetMode="External"/><Relationship Id="rId98" Type="http://schemas.openxmlformats.org/officeDocument/2006/relationships/hyperlink" Target="file:///C:\Users\eparker1\Desktop\Distance%20Learning\Finals%20to%20be%20posted\Unit%203\Grade%205%20Unit%203%2017th%20c%20colonial%20america.docx" TargetMode="External"/><Relationship Id="rId121" Type="http://schemas.openxmlformats.org/officeDocument/2006/relationships/hyperlink" Target="file:///C:\Users\eparker1\Desktop\Distance%20Learning\Finals%20to%20be%20posted\Unit%203\Grade%205%20Unit%203%2017th%20c%20colonial%20america.docx" TargetMode="External"/><Relationship Id="rId142" Type="http://schemas.openxmlformats.org/officeDocument/2006/relationships/image" Target="media/image51.png"/></Relationships>
</file>

<file path=word/_rels/footnotes.xml.rels><?xml version="1.0" encoding="UTF-8" standalone="yes"?>
<Relationships xmlns="http://schemas.openxmlformats.org/package/2006/relationships"><Relationship Id="rId26" Type="http://schemas.openxmlformats.org/officeDocument/2006/relationships/hyperlink" Target="https://creativecommons.org/licenses/by-nc-sa/4.0" TargetMode="External"/><Relationship Id="rId117" Type="http://schemas.openxmlformats.org/officeDocument/2006/relationships/hyperlink" Target="https://blogs.loc.gov/law/2017/03/the-treaty-that-made-thanksgiving/" TargetMode="External"/><Relationship Id="rId21" Type="http://schemas.openxmlformats.org/officeDocument/2006/relationships/hyperlink" Target="about:blank" TargetMode="External"/><Relationship Id="rId42" Type="http://schemas.openxmlformats.org/officeDocument/2006/relationships/hyperlink" Target="https://creativecommons.org/licenses/" TargetMode="External"/><Relationship Id="rId47" Type="http://schemas.openxmlformats.org/officeDocument/2006/relationships/hyperlink" Target="https://creativecommons.org/licenses/" TargetMode="External"/><Relationship Id="rId63" Type="http://schemas.openxmlformats.org/officeDocument/2006/relationships/hyperlink" Target="https://creativecommons.org/licenses/" TargetMode="External"/><Relationship Id="rId68" Type="http://schemas.openxmlformats.org/officeDocument/2006/relationships/hyperlink" Target="https://www.ushistory.org/civ/11e.asp" TargetMode="External"/><Relationship Id="rId84" Type="http://schemas.openxmlformats.org/officeDocument/2006/relationships/hyperlink" Target="https://creativecommons.org/licenses/" TargetMode="External"/><Relationship Id="rId89" Type="http://schemas.openxmlformats.org/officeDocument/2006/relationships/hyperlink" Target="https://creativecommons.org/licenses/" TargetMode="External"/><Relationship Id="rId112" Type="http://schemas.openxmlformats.org/officeDocument/2006/relationships/hyperlink" Target="https://docs.google.com/document/d/1Ly2rIAmWpXrbbgeSDPNt89YgCJkQzA6yGz1LKEuFKUs/edit" TargetMode="External"/><Relationship Id="rId133" Type="http://schemas.openxmlformats.org/officeDocument/2006/relationships/hyperlink" Target="https://commons.wikimedia.org/wiki/File:Slavery_in_the_13_colonies.jpg" TargetMode="External"/><Relationship Id="rId138" Type="http://schemas.openxmlformats.org/officeDocument/2006/relationships/hyperlink" Target="https://creativecommons.org/licenses/" TargetMode="External"/><Relationship Id="rId154" Type="http://schemas.openxmlformats.org/officeDocument/2006/relationships/hyperlink" Target="https://creativecommons.org/licenses/" TargetMode="External"/><Relationship Id="rId159" Type="http://schemas.openxmlformats.org/officeDocument/2006/relationships/hyperlink" Target="https://www.loc.gov/resource/g3401f.ar015201/?r=0.023,0.141,0.386,0.13,0" TargetMode="External"/><Relationship Id="rId175" Type="http://schemas.openxmlformats.org/officeDocument/2006/relationships/hyperlink" Target="https://ndla.no/subjects/subject:23/topic:1:184811/resource:1:98522?filters=urn:filter:06270029-7aa7-4a7a-b383-128b275ff150" TargetMode="External"/><Relationship Id="rId170" Type="http://schemas.openxmlformats.org/officeDocument/2006/relationships/hyperlink" Target="https://creativecommons.org/licenses/" TargetMode="External"/><Relationship Id="rId16" Type="http://schemas.openxmlformats.org/officeDocument/2006/relationships/hyperlink" Target="https://en.wikipedia.org/wiki/El_primer_nueva_cor%C3%B3nica_y_buen_gobierno" TargetMode="External"/><Relationship Id="rId107" Type="http://schemas.openxmlformats.org/officeDocument/2006/relationships/hyperlink" Target="https://creativecommons.org/licenses/" TargetMode="External"/><Relationship Id="rId11" Type="http://schemas.openxmlformats.org/officeDocument/2006/relationships/hyperlink" Target="https://commons.m.wikimedia.org/wiki/Category:Inca_road_system" TargetMode="External"/><Relationship Id="rId32" Type="http://schemas.openxmlformats.org/officeDocument/2006/relationships/hyperlink" Target="https://creativecommons.org/licenses/by-sa/2.0/" TargetMode="External"/><Relationship Id="rId37" Type="http://schemas.openxmlformats.org/officeDocument/2006/relationships/hyperlink" Target="https://en.wikipedia.org/wiki/en:Creative_Commons" TargetMode="External"/><Relationship Id="rId53" Type="http://schemas.openxmlformats.org/officeDocument/2006/relationships/hyperlink" Target="https://creativecommons.org/licenses/" TargetMode="External"/><Relationship Id="rId58" Type="http://schemas.openxmlformats.org/officeDocument/2006/relationships/hyperlink" Target="https://sourcebooks.fordham.edu/source/columbus2.asp" TargetMode="External"/><Relationship Id="rId74" Type="http://schemas.openxmlformats.org/officeDocument/2006/relationships/hyperlink" Target="https://creativecommons.org/licenses/" TargetMode="External"/><Relationship Id="rId79" Type="http://schemas.openxmlformats.org/officeDocument/2006/relationships/hyperlink" Target="https://commons.wikimedia.org/wiki/File:FlorentineCodex_BK12_F54_smallpox.jpg" TargetMode="External"/><Relationship Id="rId102" Type="http://schemas.openxmlformats.org/officeDocument/2006/relationships/hyperlink" Target="https://creativecommons.org/licenses/" TargetMode="External"/><Relationship Id="rId123" Type="http://schemas.openxmlformats.org/officeDocument/2006/relationships/hyperlink" Target="http://www.americanyawp.com/text/02-colliding-cultures/" TargetMode="External"/><Relationship Id="rId128" Type="http://schemas.openxmlformats.org/officeDocument/2006/relationships/hyperlink" Target="http://loc.gov/pictures/resource/cph.3a34658/" TargetMode="External"/><Relationship Id="rId144" Type="http://schemas.openxmlformats.org/officeDocument/2006/relationships/hyperlink" Target="https://www.khanacademy.org/humanities/us-history/colonial-america/colonial-north-america/a/the-navigation-acts" TargetMode="External"/><Relationship Id="rId149" Type="http://schemas.openxmlformats.org/officeDocument/2006/relationships/hyperlink" Target="http://www.americanyawp.com/text/04-colonial-society/" TargetMode="External"/><Relationship Id="rId5" Type="http://schemas.openxmlformats.org/officeDocument/2006/relationships/hyperlink" Target="https://en.wikipedia.org/wiki/en:Creative_Commons" TargetMode="External"/><Relationship Id="rId90" Type="http://schemas.openxmlformats.org/officeDocument/2006/relationships/hyperlink" Target="http://www.americanyawp.com/text/02-colliding-cultures/" TargetMode="External"/><Relationship Id="rId95" Type="http://schemas.openxmlformats.org/officeDocument/2006/relationships/hyperlink" Target="https://commons.wikimedia.org/wiki/File:A_popular_history_of_the_United_States_-_from_the_first_discovery_of_the_western_hemisphere_by_the_Northmen,_to_the_end_of_the_first_century_of_the_union_of_the_states;_preceded_by_a_sketch_of_the_(14781233224).jpg" TargetMode="External"/><Relationship Id="rId160" Type="http://schemas.openxmlformats.org/officeDocument/2006/relationships/hyperlink" Target="https://creativecommons.org/licenses/" TargetMode="External"/><Relationship Id="rId165" Type="http://schemas.openxmlformats.org/officeDocument/2006/relationships/hyperlink" Target="https://creativecommons.org/licenses/" TargetMode="External"/><Relationship Id="rId181" Type="http://schemas.openxmlformats.org/officeDocument/2006/relationships/hyperlink" Target="https://www.khanacademy.org/humanities/us-history/colonial-america/early-chesapeake-and-southern-colonies/a/slavery-in-english-colonies?modal=1" TargetMode="External"/><Relationship Id="rId186" Type="http://schemas.openxmlformats.org/officeDocument/2006/relationships/hyperlink" Target="https://www.flickr.com/photos/hdescopeland/with/3779530279/" TargetMode="External"/><Relationship Id="rId22" Type="http://schemas.openxmlformats.org/officeDocument/2006/relationships/hyperlink" Target="https://commons.wikimedia.org/wiki/File:Incan_aqueduct_at_Tipon._Cusco,_Peru.jpg" TargetMode="External"/><Relationship Id="rId27" Type="http://schemas.openxmlformats.org/officeDocument/2006/relationships/hyperlink" Target="https://www.ancient.eu/Quipu/" TargetMode="External"/><Relationship Id="rId43" Type="http://schemas.openxmlformats.org/officeDocument/2006/relationships/hyperlink" Target="https://commons.wikimedia.org/wiki/File:Tenochtitlan-medium.png" TargetMode="External"/><Relationship Id="rId48" Type="http://schemas.openxmlformats.org/officeDocument/2006/relationships/hyperlink" Target="https://commons.wikimedia.org/wiki/Atlas_of_the_Inca_Empire" TargetMode="External"/><Relationship Id="rId64" Type="http://schemas.openxmlformats.org/officeDocument/2006/relationships/hyperlink" Target="http://www.americanyawp.com/text/01-the-new-world/" TargetMode="External"/><Relationship Id="rId69" Type="http://schemas.openxmlformats.org/officeDocument/2006/relationships/hyperlink" Target="https://commons.wikimedia.org/wiki/Atlas_of_the_Inca_Empire" TargetMode="External"/><Relationship Id="rId113" Type="http://schemas.openxmlformats.org/officeDocument/2006/relationships/hyperlink" Target="https://creativecommons.org/licenses/" TargetMode="External"/><Relationship Id="rId118" Type="http://schemas.openxmlformats.org/officeDocument/2006/relationships/hyperlink" Target="https://blogs.loc.gov/law/2017/03/the-treaty-that-made-thanksgiving/" TargetMode="External"/><Relationship Id="rId134" Type="http://schemas.openxmlformats.org/officeDocument/2006/relationships/hyperlink" Target="https://creativecommons.org/licenses/" TargetMode="External"/><Relationship Id="rId139" Type="http://schemas.openxmlformats.org/officeDocument/2006/relationships/hyperlink" Target="https://openstax.org/books/us-history/pages/3-3-english-settlements-in-america" TargetMode="External"/><Relationship Id="rId80" Type="http://schemas.openxmlformats.org/officeDocument/2006/relationships/hyperlink" Target="https://creativecommons.org/licenses/" TargetMode="External"/><Relationship Id="rId85" Type="http://schemas.openxmlformats.org/officeDocument/2006/relationships/hyperlink" Target="https://commons.wikimedia.org/wiki/File:Europe_map_1648.PNG" TargetMode="External"/><Relationship Id="rId150" Type="http://schemas.openxmlformats.org/officeDocument/2006/relationships/hyperlink" Target="https://www.khanacademy.org/humanities/us-history/colonial-america/colonial-north-america/a/the-navigation-acts" TargetMode="External"/><Relationship Id="rId155" Type="http://schemas.openxmlformats.org/officeDocument/2006/relationships/hyperlink" Target="https://opentextbc.ca/preconfederation/chapter/6-7-triangular-trade/" TargetMode="External"/><Relationship Id="rId171" Type="http://schemas.openxmlformats.org/officeDocument/2006/relationships/hyperlink" Target="https://openstax.org/books/us-history/pages/3-4-the-impact-of-colonization" TargetMode="External"/><Relationship Id="rId176" Type="http://schemas.openxmlformats.org/officeDocument/2006/relationships/hyperlink" Target="https://worldhistorycommons.org/excerpts-interesting-narrative-life-olaudah-equiano" TargetMode="External"/><Relationship Id="rId12" Type="http://schemas.openxmlformats.org/officeDocument/2006/relationships/hyperlink" Target="https://commons.wikimedia.org/wiki/File:Puente_Inca_Pucayaku.jpg" TargetMode="External"/><Relationship Id="rId17" Type="http://schemas.openxmlformats.org/officeDocument/2006/relationships/hyperlink" Target="https://creativecommons.org/licenses/by-nc-sa/4.0" TargetMode="External"/><Relationship Id="rId33" Type="http://schemas.openxmlformats.org/officeDocument/2006/relationships/hyperlink" Target="https://www.flickr.com/photos/maxbraun/4044287983/in/photolist-5Tsem2-4ri2tQ-7ao2Va" TargetMode="External"/><Relationship Id="rId38" Type="http://schemas.openxmlformats.org/officeDocument/2006/relationships/hyperlink" Target="https://creativecommons.org/licenses/by-sa/2.0/deed.en" TargetMode="External"/><Relationship Id="rId59" Type="http://schemas.openxmlformats.org/officeDocument/2006/relationships/hyperlink" Target="https://human.libretexts.org/Bookshelves/History/World_History/Book%3A_Western_Civilization_-_A_Concise_History_II_(Brooks)/06%3A_European_Exploration_and_Conquest/6.04%3A_The_Conquistadors" TargetMode="External"/><Relationship Id="rId103" Type="http://schemas.openxmlformats.org/officeDocument/2006/relationships/hyperlink" Target="https://openstax.org/books/us-history/pages/2-3-challenges-to-spains-supremacy" TargetMode="External"/><Relationship Id="rId108" Type="http://schemas.openxmlformats.org/officeDocument/2006/relationships/hyperlink" Target="https://commons.wikimedia.org/wiki/File:Thirteen_Colonies_1775_map-nl.svg" TargetMode="External"/><Relationship Id="rId124" Type="http://schemas.openxmlformats.org/officeDocument/2006/relationships/hyperlink" Target="https://creativecommons.org/licenses/" TargetMode="External"/><Relationship Id="rId129" Type="http://schemas.openxmlformats.org/officeDocument/2006/relationships/hyperlink" Target="https://www.loc.gov/resource/ds.10813/" TargetMode="External"/><Relationship Id="rId54" Type="http://schemas.openxmlformats.org/officeDocument/2006/relationships/hyperlink" Target="https://commons.wikimedia.org/wiki/File:Astrolabe-Persian-18C.jpg" TargetMode="External"/><Relationship Id="rId70" Type="http://schemas.openxmlformats.org/officeDocument/2006/relationships/hyperlink" Target="https://creativecommons.org/licenses/" TargetMode="External"/><Relationship Id="rId75" Type="http://schemas.openxmlformats.org/officeDocument/2006/relationships/hyperlink" Target="https://human.libretexts.org/Bookshelves/History/National_History/Book%3A_U.S._History_(OpenStax)/02%3A_Early_Globalization-_The_Atlantic_World%2C_1492%E2%80%931650/2.04%3A_New_Worlds_in_the_Americas-_Labor%2C_Commerce%2C_and_the_Columbian_Exchange" TargetMode="External"/><Relationship Id="rId91" Type="http://schemas.openxmlformats.org/officeDocument/2006/relationships/hyperlink" Target="https://creativecommons.org/licenses/" TargetMode="External"/><Relationship Id="rId96" Type="http://schemas.openxmlformats.org/officeDocument/2006/relationships/hyperlink" Target="https://creativecommons.org/licenses/" TargetMode="External"/><Relationship Id="rId140" Type="http://schemas.openxmlformats.org/officeDocument/2006/relationships/hyperlink" Target="https://commons.wikimedia.org/wiki/File:Howard_Pyle_-_The_Burning_of_Jamestown.jpg" TargetMode="External"/><Relationship Id="rId145" Type="http://schemas.openxmlformats.org/officeDocument/2006/relationships/hyperlink" Target="https://www.ushistory.org/us/7d.asp" TargetMode="External"/><Relationship Id="rId161" Type="http://schemas.openxmlformats.org/officeDocument/2006/relationships/hyperlink" Target="https://opentextbc.ca/preconfederation/chapter/6-8-the-fur-trade-in-global-perspective/" TargetMode="External"/><Relationship Id="rId166" Type="http://schemas.openxmlformats.org/officeDocument/2006/relationships/hyperlink" Target="http://www.americanyawp.com/text/03-british-north-america/" TargetMode="External"/><Relationship Id="rId182" Type="http://schemas.openxmlformats.org/officeDocument/2006/relationships/hyperlink" Target="https://creativecommons.org/licenses/" TargetMode="External"/><Relationship Id="rId1" Type="http://schemas.openxmlformats.org/officeDocument/2006/relationships/hyperlink" Target="https://creativecommons.org/licenses/by-nc-sa/4.0/" TargetMode="External"/><Relationship Id="rId6" Type="http://schemas.openxmlformats.org/officeDocument/2006/relationships/hyperlink" Target="https://creativecommons.org/licenses/by-sa/3.0/deed.en" TargetMode="External"/><Relationship Id="rId23" Type="http://schemas.openxmlformats.org/officeDocument/2006/relationships/hyperlink" Target="http://www.discover-peru.org/inca-economy-society/" TargetMode="External"/><Relationship Id="rId28" Type="http://schemas.openxmlformats.org/officeDocument/2006/relationships/hyperlink" Target="https://creativecommons.org/licenses/by-nc-sa/4.0" TargetMode="External"/><Relationship Id="rId49" Type="http://schemas.openxmlformats.org/officeDocument/2006/relationships/hyperlink" Target="https://creativecommons.org/licenses/" TargetMode="External"/><Relationship Id="rId114" Type="http://schemas.openxmlformats.org/officeDocument/2006/relationships/hyperlink" Target="https://opentextbc.ca/preconfederation/chapter/3-6-france-in-the-americas/" TargetMode="External"/><Relationship Id="rId119" Type="http://schemas.openxmlformats.org/officeDocument/2006/relationships/hyperlink" Target="http://nationalhumanitiescenter.org/pds/amerbegin/exploration/text2/cartier.pdf" TargetMode="External"/><Relationship Id="rId44" Type="http://schemas.openxmlformats.org/officeDocument/2006/relationships/hyperlink" Target="https://creativecommons.org/licenses/" TargetMode="External"/><Relationship Id="rId60" Type="http://schemas.openxmlformats.org/officeDocument/2006/relationships/hyperlink" Target="https://creativecommons.org/licenses/" TargetMode="External"/><Relationship Id="rId65" Type="http://schemas.openxmlformats.org/officeDocument/2006/relationships/hyperlink" Target="https://creativecommons.org/licenses/" TargetMode="External"/><Relationship Id="rId81" Type="http://schemas.openxmlformats.org/officeDocument/2006/relationships/hyperlink" Target="http://www.americanyawp.com/text/01-the-new-world/" TargetMode="External"/><Relationship Id="rId86" Type="http://schemas.openxmlformats.org/officeDocument/2006/relationships/hyperlink" Target="https://dictionary.cambridge.org/us/dictionary/english/innovation" TargetMode="External"/><Relationship Id="rId130" Type="http://schemas.openxmlformats.org/officeDocument/2006/relationships/hyperlink" Target="https://creativecommons.org/licenses/" TargetMode="External"/><Relationship Id="rId135" Type="http://schemas.openxmlformats.org/officeDocument/2006/relationships/hyperlink" Target="http://www.americanyawp.com/text/02-colliding-cultures/" TargetMode="External"/><Relationship Id="rId151" Type="http://schemas.openxmlformats.org/officeDocument/2006/relationships/hyperlink" Target="https://en.wikisource.org/wiki/A_Summary_View_of_the_Rights_of_British_America" TargetMode="External"/><Relationship Id="rId156" Type="http://schemas.openxmlformats.org/officeDocument/2006/relationships/hyperlink" Target="http://www.americanyawp.com/reader/colonial-society/eliza-lucas-letters-1740-1741/" TargetMode="External"/><Relationship Id="rId177" Type="http://schemas.openxmlformats.org/officeDocument/2006/relationships/hyperlink" Target="https://creativecommons.org/licenses/" TargetMode="External"/><Relationship Id="rId4" Type="http://schemas.openxmlformats.org/officeDocument/2006/relationships/hyperlink" Target="https://www.ancient.eu/Inca_Civilization/" TargetMode="External"/><Relationship Id="rId9" Type="http://schemas.openxmlformats.org/officeDocument/2006/relationships/hyperlink" Target="https://creativecommons.org/licenses/by-nc-sa/4.0/" TargetMode="External"/><Relationship Id="rId172" Type="http://schemas.openxmlformats.org/officeDocument/2006/relationships/hyperlink" Target="https://creativecommons.org/licenses/" TargetMode="External"/><Relationship Id="rId180" Type="http://schemas.openxmlformats.org/officeDocument/2006/relationships/hyperlink" Target="http://www.americanyawp.com/text/04-colonial-society/" TargetMode="External"/><Relationship Id="rId13" Type="http://schemas.openxmlformats.org/officeDocument/2006/relationships/hyperlink" Target="https://commons.wikimedia.org/wiki/File:Ruins_Of_Rest-hut,_Inca_Trail.jpg" TargetMode="External"/><Relationship Id="rId18" Type="http://schemas.openxmlformats.org/officeDocument/2006/relationships/hyperlink" Target="https://www.ancient.eu/article/792/inca-food--agriculture/" TargetMode="External"/><Relationship Id="rId39" Type="http://schemas.openxmlformats.org/officeDocument/2006/relationships/hyperlink" Target="https://commons.wikimedia.org/wiki/File:Machu_Picchu,_Peru.jpg" TargetMode="External"/><Relationship Id="rId109" Type="http://schemas.openxmlformats.org/officeDocument/2006/relationships/hyperlink" Target="https://docs.google.com/document/d/1eV2ZgLB2Hepb2nSOTZPjbBrmqUaUNtn8dJQpSvjaa_o/edit" TargetMode="External"/><Relationship Id="rId34" Type="http://schemas.openxmlformats.org/officeDocument/2006/relationships/hyperlink" Target="https://creativecommons.org/licenses/by-nc-sa/4.0/" TargetMode="External"/><Relationship Id="rId50" Type="http://schemas.openxmlformats.org/officeDocument/2006/relationships/hyperlink" Target="https://human.libretexts.org/Bookshelves/History/World_History/Book%3A_Western_Civilization_-_A_Concise_History_II_(Brooks)/06%3A_European_Exploration_and_Conquest" TargetMode="External"/><Relationship Id="rId55" Type="http://schemas.openxmlformats.org/officeDocument/2006/relationships/hyperlink" Target="https://openstax.org/books/us-history/pages/1-2-europe-on-the-brink-of-change" TargetMode="External"/><Relationship Id="rId76" Type="http://schemas.openxmlformats.org/officeDocument/2006/relationships/hyperlink" Target="http://www.americanyawp.com/reader/the-new-world/bartolome-de-las-casas-describes-the-exploitation-of-indigenous-peoples-1542/" TargetMode="External"/><Relationship Id="rId97" Type="http://schemas.openxmlformats.org/officeDocument/2006/relationships/hyperlink" Target="http://www.americanyawp.com/text/02-colliding-cultures/" TargetMode="External"/><Relationship Id="rId104" Type="http://schemas.openxmlformats.org/officeDocument/2006/relationships/hyperlink" Target="https://www.ushistory.org/documents/mayflower.htm" TargetMode="External"/><Relationship Id="rId120" Type="http://schemas.openxmlformats.org/officeDocument/2006/relationships/hyperlink" Target="https://creativecommons.org/licenses/" TargetMode="External"/><Relationship Id="rId125" Type="http://schemas.openxmlformats.org/officeDocument/2006/relationships/hyperlink" Target="https://openstax.org/books/us-history/pages/3-3-english-settlements-in-america" TargetMode="External"/><Relationship Id="rId141" Type="http://schemas.openxmlformats.org/officeDocument/2006/relationships/hyperlink" Target="https://creativecommons.org/licenses/" TargetMode="External"/><Relationship Id="rId146" Type="http://schemas.openxmlformats.org/officeDocument/2006/relationships/hyperlink" Target="https://cnx.org/contents/NgBFhmUc@11.510:om58Z9rT@6/2-29-%F0%9F%93%9D-Mercantilism" TargetMode="External"/><Relationship Id="rId167" Type="http://schemas.openxmlformats.org/officeDocument/2006/relationships/hyperlink" Target="https://creativecommons.org/licenses/" TargetMode="External"/><Relationship Id="rId7" Type="http://schemas.openxmlformats.org/officeDocument/2006/relationships/hyperlink" Target="https://commons.wikimedia.org/wiki/File:Inca_Empire.png" TargetMode="External"/><Relationship Id="rId71" Type="http://schemas.openxmlformats.org/officeDocument/2006/relationships/hyperlink" Target="https://human.libretexts.org/Bookshelves/History/World_History/Book%3A_Western_Civilization_-_A_Concise_History_II_(Brooks)/06%3A_European_Exploration_and_Conquest/6.04%3A_The_Conquistadors" TargetMode="External"/><Relationship Id="rId92" Type="http://schemas.openxmlformats.org/officeDocument/2006/relationships/hyperlink" Target="https://openstax.org/books/us-history/pages/3-3-english-settlements-in-america" TargetMode="External"/><Relationship Id="rId162" Type="http://schemas.openxmlformats.org/officeDocument/2006/relationships/hyperlink" Target="https://commons.wikimedia.org/wiki/File:Nanfan.jpg" TargetMode="External"/><Relationship Id="rId183" Type="http://schemas.openxmlformats.org/officeDocument/2006/relationships/hyperlink" Target="https://www.khanacademy.org/humanities/us-history/colonial-america/early-chesapeake-and-southern-colonies/a/slavery-in-english-colonies?modal=1" TargetMode="External"/><Relationship Id="rId2" Type="http://schemas.openxmlformats.org/officeDocument/2006/relationships/hyperlink" Target="https://www.ancient.eu/civilization/" TargetMode="External"/><Relationship Id="rId29" Type="http://schemas.openxmlformats.org/officeDocument/2006/relationships/hyperlink" Target="https://www.ancient.eu/Inca_Art/" TargetMode="External"/><Relationship Id="rId24" Type="http://schemas.openxmlformats.org/officeDocument/2006/relationships/hyperlink" Target="about:blank" TargetMode="External"/><Relationship Id="rId40" Type="http://schemas.openxmlformats.org/officeDocument/2006/relationships/hyperlink" Target="https://en.wikipedia.org/wiki/Ushnu" TargetMode="External"/><Relationship Id="rId45" Type="http://schemas.openxmlformats.org/officeDocument/2006/relationships/hyperlink" Target="https://commons.wikimedia.org/wiki/File:Aztec_Empire_c_1519.png" TargetMode="External"/><Relationship Id="rId66" Type="http://schemas.openxmlformats.org/officeDocument/2006/relationships/hyperlink" Target="https://commons.wikimedia.org/wiki/File:Ruta_de_Cort%C3%A9s.svg" TargetMode="External"/><Relationship Id="rId87" Type="http://schemas.openxmlformats.org/officeDocument/2006/relationships/hyperlink" Target="https://dictionary.cambridge.org/us/dictionary/english/colony" TargetMode="External"/><Relationship Id="rId110" Type="http://schemas.openxmlformats.org/officeDocument/2006/relationships/hyperlink" Target="https://creativecommons.org/licenses/" TargetMode="External"/><Relationship Id="rId115" Type="http://schemas.openxmlformats.org/officeDocument/2006/relationships/hyperlink" Target="https://www.loc.gov/resource/g3401f.ar015201/?r=0.023,0.141,0.386,0.13,0" TargetMode="External"/><Relationship Id="rId131" Type="http://schemas.openxmlformats.org/officeDocument/2006/relationships/hyperlink" Target="https://openstax.org/books/us-history/pages/4-3-an-empire-of-slavery-and-the-consumer-revolution" TargetMode="External"/><Relationship Id="rId136" Type="http://schemas.openxmlformats.org/officeDocument/2006/relationships/hyperlink" Target="https://creativecommons.org/licenses/" TargetMode="External"/><Relationship Id="rId157" Type="http://schemas.openxmlformats.org/officeDocument/2006/relationships/hyperlink" Target="https://creativecommons.org/licenses/" TargetMode="External"/><Relationship Id="rId178" Type="http://schemas.openxmlformats.org/officeDocument/2006/relationships/hyperlink" Target="http://www.americanyawp.com/text/04-colonial-society/" TargetMode="External"/><Relationship Id="rId61" Type="http://schemas.openxmlformats.org/officeDocument/2006/relationships/hyperlink" Target="https://commons.wikimedia.org/wiki/File:%D0%A2%D0%B5%D0%BD%D0%BE%D1%87%D1%82%D0%B8%D1%82%D0%BB%D0%B0%D0%BD.jpg" TargetMode="External"/><Relationship Id="rId82" Type="http://schemas.openxmlformats.org/officeDocument/2006/relationships/hyperlink" Target="https://creativecommons.org/licenses/" TargetMode="External"/><Relationship Id="rId152" Type="http://schemas.openxmlformats.org/officeDocument/2006/relationships/hyperlink" Target="https://creativecommons.org/licenses/" TargetMode="External"/><Relationship Id="rId173" Type="http://schemas.openxmlformats.org/officeDocument/2006/relationships/hyperlink" Target="https://en.wikipedia.org/wiki/Atlantic_slave_trade" TargetMode="External"/><Relationship Id="rId19" Type="http://schemas.openxmlformats.org/officeDocument/2006/relationships/hyperlink" Target="about:blank" TargetMode="External"/><Relationship Id="rId14" Type="http://schemas.openxmlformats.org/officeDocument/2006/relationships/hyperlink" Target="https://commons.wikimedia.org/wiki/File:049_-_inca_trail.jpg" TargetMode="External"/><Relationship Id="rId30" Type="http://schemas.openxmlformats.org/officeDocument/2006/relationships/hyperlink" Target="https://commons.wikimedia.org/wiki/File:Man%27s_Tunic_LACMA_M.76.45.8_(1_of_3).jpg" TargetMode="External"/><Relationship Id="rId35" Type="http://schemas.openxmlformats.org/officeDocument/2006/relationships/hyperlink" Target="https://www.ancient.eu/Inca_Architecture/" TargetMode="External"/><Relationship Id="rId56" Type="http://schemas.openxmlformats.org/officeDocument/2006/relationships/hyperlink" Target="https://commons.wikimedia.org/wiki/File:Viajes_de_colon_en.svg" TargetMode="External"/><Relationship Id="rId77" Type="http://schemas.openxmlformats.org/officeDocument/2006/relationships/hyperlink" Target="https://human.libretexts.org/Bookshelves/History/World_History/Book%3A_Western_Civilization_-_A_Concise_History_II_(Brooks)/06%3A_European_Exploration_and_Conquest/6.03%3A_Spain%2C_Columbus%2C_the_Great_Dying%2C_and_the_Columbian_Exchange" TargetMode="External"/><Relationship Id="rId100" Type="http://schemas.openxmlformats.org/officeDocument/2006/relationships/hyperlink" Target="https://openstax.org/books/us-history/pages/3-3-english-settlements-in-america" TargetMode="External"/><Relationship Id="rId105" Type="http://schemas.openxmlformats.org/officeDocument/2006/relationships/hyperlink" Target="https://creativecommons.org/licenses/" TargetMode="External"/><Relationship Id="rId126" Type="http://schemas.openxmlformats.org/officeDocument/2006/relationships/hyperlink" Target="https://creativecommons.org/licenses/" TargetMode="External"/><Relationship Id="rId147" Type="http://schemas.openxmlformats.org/officeDocument/2006/relationships/hyperlink" Target="https://creativecommons.org/licenses/" TargetMode="External"/><Relationship Id="rId168" Type="http://schemas.openxmlformats.org/officeDocument/2006/relationships/hyperlink" Target="https://commons.wikimedia.org/w/index.php?curid=223036" TargetMode="External"/><Relationship Id="rId8" Type="http://schemas.openxmlformats.org/officeDocument/2006/relationships/hyperlink" Target="https://en.wikibooks.org/wiki/Wikijunior:Ancient_Civilizations/Incas" TargetMode="External"/><Relationship Id="rId51" Type="http://schemas.openxmlformats.org/officeDocument/2006/relationships/hyperlink" Target="https://creativecommons.org/licenses/" TargetMode="External"/><Relationship Id="rId72" Type="http://schemas.openxmlformats.org/officeDocument/2006/relationships/hyperlink" Target="https://human.libretexts.org/Bookshelves/History/National_History/Book%3A_United_States_History_to_1877_(Locks_et_al.)/03%3A_Initial_Contact_and_Conquest/3.02%3A_The_Iberian_Countries_in_the_New_Worl" TargetMode="External"/><Relationship Id="rId93" Type="http://schemas.openxmlformats.org/officeDocument/2006/relationships/hyperlink" Target="file:///C:\Users\Sean%20Dimond\Downloads\Creative%20Commons%204.0" TargetMode="External"/><Relationship Id="rId98" Type="http://schemas.openxmlformats.org/officeDocument/2006/relationships/hyperlink" Target="https://openstax.org/books/us-history/pages/2-3-challenges-to-spains-supremacy" TargetMode="External"/><Relationship Id="rId121" Type="http://schemas.openxmlformats.org/officeDocument/2006/relationships/hyperlink" Target="http://www.americanyawp.com/text/02-colliding-cultures/" TargetMode="External"/><Relationship Id="rId142" Type="http://schemas.openxmlformats.org/officeDocument/2006/relationships/hyperlink" Target="https://commons.wikimedia.org/wiki/File:North_America_1748.PNG" TargetMode="External"/><Relationship Id="rId163" Type="http://schemas.openxmlformats.org/officeDocument/2006/relationships/hyperlink" Target="https://creativecommons.org/licenses/" TargetMode="External"/><Relationship Id="rId184" Type="http://schemas.openxmlformats.org/officeDocument/2006/relationships/hyperlink" Target="http://www.americanyawp.com/text/04-colonial-society/" TargetMode="External"/><Relationship Id="rId3" Type="http://schemas.openxmlformats.org/officeDocument/2006/relationships/hyperlink" Target="https://creativecommons.org/licenses/by-nc-sa/4.0/" TargetMode="External"/><Relationship Id="rId25" Type="http://schemas.openxmlformats.org/officeDocument/2006/relationships/hyperlink" Target="https://commons.wikimedia.org/wiki/File:Inca_Quipu.jpg" TargetMode="External"/><Relationship Id="rId46" Type="http://schemas.openxmlformats.org/officeDocument/2006/relationships/hyperlink" Target="https://www.ushistory.org/civ/11c.asp" TargetMode="External"/><Relationship Id="rId67" Type="http://schemas.openxmlformats.org/officeDocument/2006/relationships/hyperlink" Target="https://creativecommons.org/licenses/" TargetMode="External"/><Relationship Id="rId116" Type="http://schemas.openxmlformats.org/officeDocument/2006/relationships/hyperlink" Target="https://www.loc.gov/pictures/item/89707285/" TargetMode="External"/><Relationship Id="rId137" Type="http://schemas.openxmlformats.org/officeDocument/2006/relationships/hyperlink" Target="https://openstax.org/books/us-history/pages/3-3-english-settlements-in-america" TargetMode="External"/><Relationship Id="rId158" Type="http://schemas.openxmlformats.org/officeDocument/2006/relationships/hyperlink" Target="http://www.americanyawp.com/text/04-colonial-society/" TargetMode="External"/><Relationship Id="rId20" Type="http://schemas.openxmlformats.org/officeDocument/2006/relationships/hyperlink" Target="https://commons.wikimedia.org/wiki/File:Pisac006.jpg" TargetMode="External"/><Relationship Id="rId41" Type="http://schemas.openxmlformats.org/officeDocument/2006/relationships/hyperlink" Target="https://www.ushistory.org/civ/11d.asp" TargetMode="External"/><Relationship Id="rId62" Type="http://schemas.openxmlformats.org/officeDocument/2006/relationships/hyperlink" Target="https://sourcebooks.fordham.edu/mod/1520cortes.asp" TargetMode="External"/><Relationship Id="rId83" Type="http://schemas.openxmlformats.org/officeDocument/2006/relationships/hyperlink" Target="http://www.americanyawp.com/text/02-colliding-cultures/" TargetMode="External"/><Relationship Id="rId88" Type="http://schemas.openxmlformats.org/officeDocument/2006/relationships/hyperlink" Target="http://www.americanyawp.com/text/02-colliding-cultures/" TargetMode="External"/><Relationship Id="rId111" Type="http://schemas.openxmlformats.org/officeDocument/2006/relationships/hyperlink" Target="http://www.americanyawp.com/text/01-the-new-world/" TargetMode="External"/><Relationship Id="rId132" Type="http://schemas.openxmlformats.org/officeDocument/2006/relationships/hyperlink" Target="https://creativecommons.org/licenses/" TargetMode="External"/><Relationship Id="rId153" Type="http://schemas.openxmlformats.org/officeDocument/2006/relationships/hyperlink" Target="https://ndla.no/subjects/subject:23/topic:1:184811/resource:1:98522?filters=urn:filter:06270029-7aa7-4a7a-b383-128b275ff150" TargetMode="External"/><Relationship Id="rId174" Type="http://schemas.openxmlformats.org/officeDocument/2006/relationships/hyperlink" Target="https://creativecommons.org/licenses/" TargetMode="External"/><Relationship Id="rId179" Type="http://schemas.openxmlformats.org/officeDocument/2006/relationships/hyperlink" Target="https://creativecommons.org/licenses/" TargetMode="External"/><Relationship Id="rId15" Type="http://schemas.openxmlformats.org/officeDocument/2006/relationships/hyperlink" Target="https://en.wikipedia.org/wiki/El_primer_nueva_cor%C3%B3nica_y_buen_gobierno" TargetMode="External"/><Relationship Id="rId36" Type="http://schemas.openxmlformats.org/officeDocument/2006/relationships/hyperlink" Target="https://commons.wikimedia.org/wiki/File:Hu%C3%A1nuco_Pampa_Archaeological_site_-_doorway.jpg" TargetMode="External"/><Relationship Id="rId57" Type="http://schemas.openxmlformats.org/officeDocument/2006/relationships/hyperlink" Target="https://human.libretexts.org/Bookshelves/History/World_History/Book%3A_Western_Civilization_-_A_Concise_History_II_(Brooks)/06%3A_European_Exploration_and_Conquest/6.03%3A_Spain%2C_Columbus%2C_the_Great_Dying%2C_and_the_Columbian_Exchange" TargetMode="External"/><Relationship Id="rId106" Type="http://schemas.openxmlformats.org/officeDocument/2006/relationships/hyperlink" Target="https://commons.wikimedia.org/wiki/File:Thirteen_Colonies_Original_Highlighted.svg" TargetMode="External"/><Relationship Id="rId127" Type="http://schemas.openxmlformats.org/officeDocument/2006/relationships/hyperlink" Target="http://www.americanyawp.com/text/03-british-north-america/" TargetMode="External"/><Relationship Id="rId10" Type="http://schemas.openxmlformats.org/officeDocument/2006/relationships/hyperlink" Target="http://www.discover-peru.org/inca-economy-society/" TargetMode="External"/><Relationship Id="rId31" Type="http://schemas.openxmlformats.org/officeDocument/2006/relationships/hyperlink" Target="https://commons.wikimedia.org/wiki/File:Tupa-inca-tunic.png" TargetMode="External"/><Relationship Id="rId52" Type="http://schemas.openxmlformats.org/officeDocument/2006/relationships/hyperlink" Target="https://human.libretexts.org/Bookshelves/History/World_History/Book%3A_Western_Civilization_-_A_Concise_History_II_(Brooks)/06%3A_European_Exploration_and_Conquest" TargetMode="External"/><Relationship Id="rId73" Type="http://schemas.openxmlformats.org/officeDocument/2006/relationships/hyperlink" Target="https://www.ancient.eu/Inca_Civilization/" TargetMode="External"/><Relationship Id="rId78" Type="http://schemas.openxmlformats.org/officeDocument/2006/relationships/hyperlink" Target="https://curriculum.newvisions.org/social-studies/resources/resource/9-9-sq-8-what-was-impact-columbian-exchange-old-world-and-new-world/" TargetMode="External"/><Relationship Id="rId94" Type="http://schemas.openxmlformats.org/officeDocument/2006/relationships/hyperlink" Target="https://www.ushistory.org/us/2b.asp" TargetMode="External"/><Relationship Id="rId99" Type="http://schemas.openxmlformats.org/officeDocument/2006/relationships/hyperlink" Target="https://creativecommons.org/licenses/" TargetMode="External"/><Relationship Id="rId101" Type="http://schemas.openxmlformats.org/officeDocument/2006/relationships/hyperlink" Target="https://commons.wikimedia.org/wiki/File:The_Mayflower_Compact_1620_cph.3g07155.jpg" TargetMode="External"/><Relationship Id="rId122" Type="http://schemas.openxmlformats.org/officeDocument/2006/relationships/hyperlink" Target="https://creativecommons.org/licenses/" TargetMode="External"/><Relationship Id="rId143" Type="http://schemas.openxmlformats.org/officeDocument/2006/relationships/hyperlink" Target="https://creativecommons.org/licenses/" TargetMode="External"/><Relationship Id="rId148" Type="http://schemas.openxmlformats.org/officeDocument/2006/relationships/hyperlink" Target="https://www.ushistory.org/us/7d.asp" TargetMode="External"/><Relationship Id="rId164" Type="http://schemas.openxmlformats.org/officeDocument/2006/relationships/hyperlink" Target="https://www.usdakotawar.org/history/multimedia/1701-nanfan-treaty" TargetMode="External"/><Relationship Id="rId169" Type="http://schemas.openxmlformats.org/officeDocument/2006/relationships/hyperlink" Target="http://loc.gov/pictures/resource/cph.3a34658/" TargetMode="External"/><Relationship Id="rId185" Type="http://schemas.openxmlformats.org/officeDocument/2006/relationships/hyperlink" Target="https://creativecommons.org/licens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5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178</Pages>
  <Words>39361</Words>
  <Characters>224362</Characters>
  <Application>Microsoft Office Word</Application>
  <DocSecurity>0</DocSecurity>
  <Lines>1869</Lines>
  <Paragraphs>526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Parker</dc:creator>
  <cp:keywords/>
  <dc:description/>
  <cp:lastModifiedBy>Emily Parker</cp:lastModifiedBy>
  <cp:revision>6</cp:revision>
  <dcterms:created xsi:type="dcterms:W3CDTF">2020-07-15T14:46:00Z</dcterms:created>
  <dcterms:modified xsi:type="dcterms:W3CDTF">2020-12-03T13:28:00Z</dcterms:modified>
</cp:coreProperties>
</file>