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EF90C1" w14:textId="77777777" w:rsidR="007945F0" w:rsidRDefault="006F7006">
      <w:pPr>
        <w:jc w:val="center"/>
        <w:rPr>
          <w:b/>
          <w:sz w:val="28"/>
          <w:szCs w:val="28"/>
        </w:rPr>
      </w:pPr>
      <w:bookmarkStart w:id="0" w:name="_GoBack"/>
      <w:bookmarkEnd w:id="0"/>
      <w:r>
        <w:rPr>
          <w:b/>
          <w:sz w:val="28"/>
          <w:szCs w:val="28"/>
        </w:rPr>
        <w:t>Regional</w:t>
      </w:r>
      <w:r w:rsidR="00455B51">
        <w:rPr>
          <w:b/>
          <w:sz w:val="28"/>
          <w:szCs w:val="28"/>
        </w:rPr>
        <w:t xml:space="preserve"> Micro-Enterprise Credential: Company Registration Instructions</w:t>
      </w:r>
    </w:p>
    <w:p w14:paraId="4F90F475" w14:textId="77777777" w:rsidR="007945F0" w:rsidRDefault="00455B51">
      <w:pPr>
        <w:jc w:val="center"/>
        <w:rPr>
          <w:sz w:val="20"/>
          <w:szCs w:val="20"/>
        </w:rPr>
      </w:pPr>
      <w:r>
        <w:rPr>
          <w:sz w:val="20"/>
          <w:szCs w:val="20"/>
        </w:rPr>
        <w:t>(Updated:  June 12, 2017)</w:t>
      </w:r>
    </w:p>
    <w:p w14:paraId="06FF1D20" w14:textId="77777777" w:rsidR="007945F0" w:rsidRDefault="007945F0">
      <w:pPr>
        <w:jc w:val="center"/>
      </w:pPr>
    </w:p>
    <w:p w14:paraId="040D0854" w14:textId="77777777" w:rsidR="007945F0" w:rsidRDefault="00455B51">
      <w:pPr>
        <w:jc w:val="both"/>
      </w:pPr>
      <w:r>
        <w:t>Small businesses need to complete a series of forms during their start-up phase.  These forms inform government agencies at every level (Federal, state and local) about the name of the business and its organizational structure, enabling these government agencies to make sure the new company complies with all applicable laws and pays all applicable taxes.</w:t>
      </w:r>
    </w:p>
    <w:p w14:paraId="03053EBC" w14:textId="77777777" w:rsidR="007945F0" w:rsidRDefault="007945F0">
      <w:pPr>
        <w:jc w:val="both"/>
      </w:pPr>
    </w:p>
    <w:p w14:paraId="7B4458F5" w14:textId="77777777" w:rsidR="007945F0" w:rsidRDefault="00455B51">
      <w:pPr>
        <w:jc w:val="both"/>
      </w:pPr>
      <w:r>
        <w:t xml:space="preserve">Entrepreneurs can find it daunting to try to determine which government agencies to contact and which forms to complete.  </w:t>
      </w:r>
    </w:p>
    <w:p w14:paraId="0815A4B9" w14:textId="77777777" w:rsidR="007945F0" w:rsidRDefault="007945F0">
      <w:pPr>
        <w:jc w:val="both"/>
      </w:pPr>
    </w:p>
    <w:p w14:paraId="415CFF09" w14:textId="77777777" w:rsidR="007945F0" w:rsidRDefault="00455B51">
      <w:pPr>
        <w:jc w:val="both"/>
      </w:pPr>
      <w:r>
        <w:t xml:space="preserve">That’s why the Louisiana Secretary of State created the </w:t>
      </w:r>
      <w:proofErr w:type="spellStart"/>
      <w:r>
        <w:rPr>
          <w:i/>
        </w:rPr>
        <w:t>geaux</w:t>
      </w:r>
      <w:r>
        <w:t>BIZ</w:t>
      </w:r>
      <w:proofErr w:type="spellEnd"/>
      <w:r>
        <w:t xml:space="preserve"> website that integrates the business filing requirements of different Louisiana state and local agencies.  The </w:t>
      </w:r>
      <w:proofErr w:type="spellStart"/>
      <w:r>
        <w:rPr>
          <w:i/>
        </w:rPr>
        <w:t>geaux</w:t>
      </w:r>
      <w:r>
        <w:t>BIZ</w:t>
      </w:r>
      <w:proofErr w:type="spellEnd"/>
      <w:r>
        <w:t xml:space="preserve"> website is a “one stop portal” that streamlines the paperwork requirements of a start-up, making the process of establishing a new business more intuitive and less intimidating.</w:t>
      </w:r>
    </w:p>
    <w:p w14:paraId="27B0CE18" w14:textId="77777777" w:rsidR="007945F0" w:rsidRDefault="007945F0">
      <w:pPr>
        <w:jc w:val="both"/>
      </w:pPr>
    </w:p>
    <w:p w14:paraId="44DF2FAE" w14:textId="77777777" w:rsidR="007945F0" w:rsidRDefault="00455B51">
      <w:pPr>
        <w:jc w:val="both"/>
      </w:pPr>
      <w:r>
        <w:t xml:space="preserve">To help you learn how to file the documents a new small business needs to file, the Louisiana Secretary of State has created the </w:t>
      </w:r>
      <w:proofErr w:type="spellStart"/>
      <w:r>
        <w:rPr>
          <w:i/>
        </w:rPr>
        <w:t>geaux</w:t>
      </w:r>
      <w:r>
        <w:t>BIZ</w:t>
      </w:r>
      <w:proofErr w:type="spellEnd"/>
      <w:r>
        <w:t xml:space="preserve"> Student Portal: </w:t>
      </w:r>
      <w:r>
        <w:rPr>
          <w:color w:val="18376A"/>
        </w:rPr>
        <w:t xml:space="preserve"> </w:t>
      </w:r>
      <w:hyperlink r:id="rId6">
        <w:r>
          <w:rPr>
            <w:color w:val="6B006D"/>
            <w:u w:val="single"/>
          </w:rPr>
          <w:t>http://student.geauxBIZ.com</w:t>
        </w:r>
      </w:hyperlink>
      <w:r>
        <w:rPr>
          <w:color w:val="18376A"/>
        </w:rPr>
        <w:t> </w:t>
      </w:r>
    </w:p>
    <w:p w14:paraId="4135128F" w14:textId="77777777" w:rsidR="007945F0" w:rsidRDefault="007945F0">
      <w:pPr>
        <w:jc w:val="both"/>
      </w:pPr>
    </w:p>
    <w:p w14:paraId="2C15C474" w14:textId="77777777" w:rsidR="007945F0" w:rsidRDefault="00455B51">
      <w:pPr>
        <w:jc w:val="both"/>
      </w:pPr>
      <w:r>
        <w:t>Your job will be to register a fictitious new business and complete the forms that every new business needs to complete.</w:t>
      </w:r>
    </w:p>
    <w:p w14:paraId="5A1E5B13" w14:textId="77777777" w:rsidR="007945F0" w:rsidRDefault="007945F0">
      <w:pPr>
        <w:jc w:val="both"/>
      </w:pPr>
    </w:p>
    <w:p w14:paraId="5998C5F0" w14:textId="77777777" w:rsidR="007945F0" w:rsidRDefault="007945F0">
      <w:pPr>
        <w:jc w:val="both"/>
        <w:rPr>
          <w:sz w:val="10"/>
          <w:szCs w:val="10"/>
        </w:rPr>
      </w:pPr>
    </w:p>
    <w:p w14:paraId="54EE6074" w14:textId="77777777" w:rsidR="007945F0" w:rsidRDefault="00455B51">
      <w:pPr>
        <w:jc w:val="both"/>
        <w:rPr>
          <w:b/>
        </w:rPr>
      </w:pPr>
      <w:r>
        <w:rPr>
          <w:b/>
        </w:rPr>
        <w:t>Instructions</w:t>
      </w:r>
    </w:p>
    <w:p w14:paraId="57F71AEE" w14:textId="77777777" w:rsidR="007945F0" w:rsidRDefault="00455B51">
      <w:pPr>
        <w:jc w:val="both"/>
      </w:pPr>
      <w:r>
        <w:t xml:space="preserve">Your teacher will assign you to teams to complete this task.  Team members will need to work together to:  a) complete the task of obtaining a series of new business </w:t>
      </w:r>
      <w:proofErr w:type="gramStart"/>
      <w:r>
        <w:t>forms;  and</w:t>
      </w:r>
      <w:proofErr w:type="gramEnd"/>
      <w:r>
        <w:t xml:space="preserve">  b) answer the questions posed below.</w:t>
      </w:r>
    </w:p>
    <w:p w14:paraId="3DD0FFAB" w14:textId="77777777" w:rsidR="007945F0" w:rsidRDefault="007945F0">
      <w:pPr>
        <w:jc w:val="both"/>
      </w:pPr>
    </w:p>
    <w:p w14:paraId="15ED097B" w14:textId="77777777" w:rsidR="007945F0" w:rsidRDefault="00455B51">
      <w:pPr>
        <w:jc w:val="both"/>
      </w:pPr>
      <w:r>
        <w:t xml:space="preserve">To register your fictitious new company, please go to </w:t>
      </w:r>
      <w:hyperlink r:id="rId7">
        <w:r>
          <w:rPr>
            <w:color w:val="0000FF"/>
            <w:highlight w:val="yellow"/>
            <w:u w:val="single"/>
          </w:rPr>
          <w:t>http://student.geauxBIZ.com</w:t>
        </w:r>
      </w:hyperlink>
      <w:r>
        <w:rPr>
          <w:color w:val="18376A"/>
        </w:rPr>
        <w:t> </w:t>
      </w:r>
      <w:r>
        <w:t>to start this process</w:t>
      </w:r>
      <w:r w:rsidR="004C12B7">
        <w:t xml:space="preserve">.  </w:t>
      </w:r>
      <w:r w:rsidR="004C12B7" w:rsidRPr="004C12B7">
        <w:rPr>
          <w:b/>
        </w:rPr>
        <w:t>Please note</w:t>
      </w:r>
      <w:r w:rsidR="004C12B7">
        <w:t xml:space="preserve">:  Avoid using the </w:t>
      </w:r>
      <w:proofErr w:type="gramStart"/>
      <w:r w:rsidR="004C12B7">
        <w:t>back arrow</w:t>
      </w:r>
      <w:proofErr w:type="gramEnd"/>
      <w:r w:rsidR="004C12B7">
        <w:t xml:space="preserve"> function.  Clicking the back arrow will exit you from the program.</w:t>
      </w:r>
    </w:p>
    <w:p w14:paraId="41917CAA" w14:textId="77777777" w:rsidR="007945F0" w:rsidRDefault="007945F0">
      <w:pPr>
        <w:jc w:val="both"/>
      </w:pPr>
    </w:p>
    <w:p w14:paraId="05685C74" w14:textId="77777777" w:rsidR="007945F0" w:rsidRDefault="00455B51">
      <w:pPr>
        <w:jc w:val="both"/>
      </w:pPr>
      <w:r>
        <w:t xml:space="preserve">There will be videos you can watch to help you understand what you need to do, or you can simply select the </w:t>
      </w:r>
    </w:p>
    <w:p w14:paraId="0FAF87B0" w14:textId="77777777" w:rsidR="007945F0" w:rsidRDefault="00455B51">
      <w:pPr>
        <w:jc w:val="both"/>
      </w:pPr>
      <w:r>
        <w:rPr>
          <w:b/>
          <w:i/>
          <w:color w:val="0432FF"/>
        </w:rPr>
        <w:t>Click Here to Get Started</w:t>
      </w:r>
      <w:r>
        <w:rPr>
          <w:b/>
        </w:rPr>
        <w:t xml:space="preserve"> </w:t>
      </w:r>
      <w:r>
        <w:t>arrow.  Then complete the following four tasks.</w:t>
      </w:r>
    </w:p>
    <w:p w14:paraId="5BF53198" w14:textId="77777777" w:rsidR="007945F0" w:rsidRDefault="007945F0">
      <w:pPr>
        <w:jc w:val="both"/>
      </w:pPr>
    </w:p>
    <w:p w14:paraId="687C7912" w14:textId="77777777" w:rsidR="007945F0" w:rsidRDefault="00455B51">
      <w:pPr>
        <w:jc w:val="both"/>
        <w:rPr>
          <w:b/>
          <w:color w:val="0432FF"/>
        </w:rPr>
      </w:pPr>
      <w:r>
        <w:rPr>
          <w:b/>
          <w:color w:val="0432FF"/>
        </w:rPr>
        <w:t xml:space="preserve">Task 1:  Complete the </w:t>
      </w:r>
      <w:proofErr w:type="spellStart"/>
      <w:r>
        <w:rPr>
          <w:b/>
          <w:i/>
          <w:color w:val="0432FF"/>
        </w:rPr>
        <w:t>geaux</w:t>
      </w:r>
      <w:r>
        <w:rPr>
          <w:b/>
          <w:color w:val="0432FF"/>
        </w:rPr>
        <w:t>BIZ</w:t>
      </w:r>
      <w:proofErr w:type="spellEnd"/>
      <w:r>
        <w:rPr>
          <w:b/>
          <w:color w:val="0432FF"/>
        </w:rPr>
        <w:t xml:space="preserve"> Checklist </w:t>
      </w:r>
      <w:proofErr w:type="gramStart"/>
      <w:r>
        <w:rPr>
          <w:b/>
          <w:color w:val="0432FF"/>
        </w:rPr>
        <w:t>Request  (</w:t>
      </w:r>
      <w:proofErr w:type="gramEnd"/>
      <w:r>
        <w:rPr>
          <w:b/>
          <w:color w:val="0432FF"/>
        </w:rPr>
        <w:t>The first option in menu: Find resources to help plan, make key financial decisions, and complete legal activities necessary to start a business)</w:t>
      </w:r>
    </w:p>
    <w:p w14:paraId="0A3D941D" w14:textId="77777777" w:rsidR="007945F0" w:rsidRDefault="007945F0">
      <w:pPr>
        <w:jc w:val="both"/>
      </w:pPr>
    </w:p>
    <w:p w14:paraId="7767D793" w14:textId="77777777" w:rsidR="007945F0" w:rsidRDefault="00455B51">
      <w:pPr>
        <w:jc w:val="both"/>
      </w:pPr>
      <w:r>
        <w:t>The fictional name</w:t>
      </w:r>
      <w:r w:rsidR="004C12B7">
        <w:t xml:space="preserve"> of your entrepreneur</w:t>
      </w:r>
      <w:r>
        <w:t xml:space="preserve"> should be:  a) the first name of one of your team members; </w:t>
      </w:r>
      <w:proofErr w:type="gramStart"/>
      <w:r>
        <w:t>and  b</w:t>
      </w:r>
      <w:proofErr w:type="gramEnd"/>
      <w:r>
        <w:t xml:space="preserve">) the last name of a different team member.  </w:t>
      </w:r>
    </w:p>
    <w:p w14:paraId="65C627B3" w14:textId="77777777" w:rsidR="007945F0" w:rsidRDefault="007945F0">
      <w:pPr>
        <w:jc w:val="both"/>
      </w:pPr>
    </w:p>
    <w:p w14:paraId="7DEDDD42" w14:textId="77777777" w:rsidR="007945F0" w:rsidRDefault="00455B51">
      <w:pPr>
        <w:jc w:val="both"/>
      </w:pPr>
      <w:r>
        <w:rPr>
          <w:i/>
        </w:rPr>
        <w:t>Do not use one of your actual names, and do not use any other fictional name.</w:t>
      </w:r>
      <w:r>
        <w:t xml:space="preserve">  </w:t>
      </w:r>
    </w:p>
    <w:p w14:paraId="294E2803" w14:textId="77777777" w:rsidR="007945F0" w:rsidRDefault="00455B51">
      <w:pPr>
        <w:jc w:val="both"/>
      </w:pPr>
      <w:r>
        <w:t xml:space="preserve">Use your school's address as your company’s mailing address.  </w:t>
      </w:r>
    </w:p>
    <w:p w14:paraId="3661B875" w14:textId="77777777" w:rsidR="007945F0" w:rsidRDefault="007945F0">
      <w:pPr>
        <w:jc w:val="both"/>
      </w:pPr>
    </w:p>
    <w:p w14:paraId="5DEE3146" w14:textId="77777777" w:rsidR="007945F0" w:rsidRDefault="00455B51">
      <w:pPr>
        <w:jc w:val="both"/>
      </w:pPr>
      <w:r>
        <w:t xml:space="preserve">Your company should be one of the following businesses:  1) Car Service and </w:t>
      </w:r>
      <w:proofErr w:type="gramStart"/>
      <w:r>
        <w:t>Repair;  2</w:t>
      </w:r>
      <w:proofErr w:type="gramEnd"/>
      <w:r>
        <w:t>) Accountants;  3) Restaurant;  or  4) Computer Services Consulting.  Please use one of these four types of companies.</w:t>
      </w:r>
    </w:p>
    <w:p w14:paraId="15E5434B" w14:textId="77777777" w:rsidR="007945F0" w:rsidRDefault="007945F0">
      <w:pPr>
        <w:jc w:val="both"/>
      </w:pPr>
    </w:p>
    <w:p w14:paraId="17534733" w14:textId="77777777" w:rsidR="007945F0" w:rsidRDefault="00455B51">
      <w:pPr>
        <w:jc w:val="both"/>
      </w:pPr>
      <w:r>
        <w:t xml:space="preserve">When the system accepts your input, save the Checklist the system provides to prove you’ve completed the </w:t>
      </w:r>
      <w:proofErr w:type="spellStart"/>
      <w:r>
        <w:rPr>
          <w:i/>
        </w:rPr>
        <w:t>geauxBIZ</w:t>
      </w:r>
      <w:proofErr w:type="spellEnd"/>
      <w:r>
        <w:t xml:space="preserve"> Checklist task.</w:t>
      </w:r>
    </w:p>
    <w:p w14:paraId="70DF36C8" w14:textId="77777777" w:rsidR="007945F0" w:rsidRDefault="00455B51">
      <w:pPr>
        <w:spacing w:after="200" w:line="276" w:lineRule="auto"/>
        <w:rPr>
          <w:b/>
          <w:color w:val="0432FF"/>
        </w:rPr>
      </w:pPr>
      <w:r>
        <w:br w:type="page"/>
      </w:r>
      <w:r>
        <w:rPr>
          <w:b/>
          <w:color w:val="0432FF"/>
        </w:rPr>
        <w:lastRenderedPageBreak/>
        <w:t>Task 2:  Reserve a Business Name (Second option in menu: Reserve a business name)</w:t>
      </w:r>
    </w:p>
    <w:p w14:paraId="3E458CE5" w14:textId="77777777" w:rsidR="007945F0" w:rsidRDefault="00455B51">
      <w:pPr>
        <w:jc w:val="both"/>
      </w:pPr>
      <w:r>
        <w:t>Please select choosing an LLC (</w:t>
      </w:r>
      <w:r w:rsidR="004C12B7">
        <w:t>L</w:t>
      </w:r>
      <w:r>
        <w:t xml:space="preserve">imited </w:t>
      </w:r>
      <w:r w:rsidR="004C12B7">
        <w:t>L</w:t>
      </w:r>
      <w:r>
        <w:t xml:space="preserve">iability </w:t>
      </w:r>
      <w:r w:rsidR="004C12B7">
        <w:t>C</w:t>
      </w:r>
      <w:r>
        <w:t xml:space="preserve">orporation).    Then, to create a business name:  a) choose an </w:t>
      </w:r>
      <w:proofErr w:type="gramStart"/>
      <w:r>
        <w:t>adjective;  b</w:t>
      </w:r>
      <w:proofErr w:type="gramEnd"/>
      <w:r>
        <w:t xml:space="preserve">) choose a color;  c) use the type of company you’re trying to form.  </w:t>
      </w:r>
    </w:p>
    <w:p w14:paraId="0D3AF8F3" w14:textId="77777777" w:rsidR="007945F0" w:rsidRDefault="007945F0">
      <w:pPr>
        <w:jc w:val="both"/>
      </w:pPr>
    </w:p>
    <w:p w14:paraId="2A6D27E5" w14:textId="77777777" w:rsidR="007945F0" w:rsidRDefault="00455B51">
      <w:pPr>
        <w:jc w:val="both"/>
      </w:pPr>
      <w:r>
        <w:t>For example, if you decided your company is a restaurant, a name you could choose to register would be “Delicious Blue Restaurant.”  “Delicious” is an adjective.  “Blue” is a color.  “Restaurant” is the type of business you’re creating.</w:t>
      </w:r>
    </w:p>
    <w:p w14:paraId="38A036B6" w14:textId="77777777" w:rsidR="007945F0" w:rsidRDefault="007945F0">
      <w:pPr>
        <w:jc w:val="both"/>
      </w:pPr>
    </w:p>
    <w:p w14:paraId="755FB8A2" w14:textId="77777777" w:rsidR="007945F0" w:rsidRDefault="00455B51">
      <w:pPr>
        <w:jc w:val="both"/>
      </w:pPr>
      <w:r>
        <w:t>Request the business name in the name of the fictional name you created to obtain your checklist request.  Your contact person name and address should be the same as well (first name of one of your team members, last name of a different team member, your school address).</w:t>
      </w:r>
    </w:p>
    <w:p w14:paraId="743B1ADB" w14:textId="77777777" w:rsidR="007945F0" w:rsidRDefault="007945F0">
      <w:pPr>
        <w:jc w:val="both"/>
      </w:pPr>
    </w:p>
    <w:p w14:paraId="1A823514" w14:textId="77777777" w:rsidR="007945F0" w:rsidRDefault="00455B51">
      <w:pPr>
        <w:jc w:val="both"/>
      </w:pPr>
      <w:r>
        <w:t xml:space="preserve">When the system accepts your input, save the Name Reservation letter the system provides to prove </w:t>
      </w:r>
      <w:r w:rsidR="004C12B7">
        <w:t>you have</w:t>
      </w:r>
      <w:r>
        <w:t xml:space="preserve"> completed the Reserve a Business Name task.</w:t>
      </w:r>
    </w:p>
    <w:p w14:paraId="103AFAF0" w14:textId="77777777" w:rsidR="007945F0" w:rsidRDefault="007945F0">
      <w:pPr>
        <w:jc w:val="both"/>
      </w:pPr>
    </w:p>
    <w:p w14:paraId="41B98548" w14:textId="77777777" w:rsidR="007945F0" w:rsidRDefault="00455B51">
      <w:pPr>
        <w:jc w:val="both"/>
        <w:rPr>
          <w:b/>
          <w:color w:val="0432FF"/>
        </w:rPr>
      </w:pPr>
      <w:r>
        <w:rPr>
          <w:b/>
          <w:color w:val="0432FF"/>
        </w:rPr>
        <w:t xml:space="preserve">Task 3:  Convert Name Reservation to New Business Registration  </w:t>
      </w:r>
    </w:p>
    <w:p w14:paraId="053AE890" w14:textId="77777777" w:rsidR="007945F0" w:rsidRDefault="00455B51">
      <w:pPr>
        <w:jc w:val="both"/>
      </w:pPr>
      <w:r>
        <w:t>Find and select the “Convert Name Reservation to New Business Registration” option. (Under Activities &amp; Actions Menu on right side of the page after you select “alerts”.)</w:t>
      </w:r>
    </w:p>
    <w:p w14:paraId="3FF881C7" w14:textId="77777777" w:rsidR="007945F0" w:rsidRDefault="007945F0">
      <w:pPr>
        <w:jc w:val="both"/>
      </w:pPr>
    </w:p>
    <w:p w14:paraId="3B97823D" w14:textId="77777777" w:rsidR="007945F0" w:rsidRDefault="00455B51">
      <w:pPr>
        <w:jc w:val="both"/>
      </w:pPr>
      <w:r>
        <w:t>When the system asks you for your registered agent and FEIN (Federal Employer Identification Number), use your teacher’s name as your registered agent and, once again, your school address as the registered agent’s address.</w:t>
      </w:r>
    </w:p>
    <w:p w14:paraId="3E6C3AEC" w14:textId="77777777" w:rsidR="007945F0" w:rsidRDefault="007945F0">
      <w:pPr>
        <w:jc w:val="both"/>
      </w:pPr>
    </w:p>
    <w:p w14:paraId="591D44A0" w14:textId="77777777" w:rsidR="007945F0" w:rsidRDefault="00455B51">
      <w:pPr>
        <w:jc w:val="both"/>
      </w:pPr>
      <w:r>
        <w:t>When asked the purpose of your organization, simply select the “any lawful activity” choice.  This is what the vast majority of new businesses select.  You do not have to enter in any other purpose in the blank space (either for this exercise or in the real world).</w:t>
      </w:r>
    </w:p>
    <w:p w14:paraId="52DEA69C" w14:textId="77777777" w:rsidR="007945F0" w:rsidRDefault="007945F0">
      <w:pPr>
        <w:jc w:val="both"/>
      </w:pPr>
    </w:p>
    <w:p w14:paraId="42AA8B82" w14:textId="77777777" w:rsidR="007945F0" w:rsidRDefault="00455B51">
      <w:pPr>
        <w:jc w:val="both"/>
      </w:pPr>
      <w:r>
        <w:t>When asked for the duration of the company, enter “perpetual.”  After all, you expect your business to succeed, now and forever!  You should leave the “Other Provisions” box blank, like almost every company in the real world does.</w:t>
      </w:r>
    </w:p>
    <w:p w14:paraId="23B6D617" w14:textId="77777777" w:rsidR="007945F0" w:rsidRDefault="007945F0">
      <w:pPr>
        <w:jc w:val="both"/>
      </w:pPr>
    </w:p>
    <w:p w14:paraId="383FFE5B" w14:textId="77777777" w:rsidR="007945F0" w:rsidRDefault="00455B51">
      <w:pPr>
        <w:jc w:val="both"/>
      </w:pPr>
      <w:r>
        <w:t>When asked if you want to register for a Sales Tax Account select “Yes.”  That way if your new business ever sells anything that is subject to a sales tax you will already be registered and ready to go.  Also select “Yes” when it comes time to register for a Corporate Income and Franchise Account.</w:t>
      </w:r>
    </w:p>
    <w:p w14:paraId="0A0DC646" w14:textId="77777777" w:rsidR="007945F0" w:rsidRDefault="007945F0">
      <w:pPr>
        <w:jc w:val="both"/>
      </w:pPr>
    </w:p>
    <w:p w14:paraId="4D7C1D68" w14:textId="77777777" w:rsidR="007945F0" w:rsidRDefault="00455B51" w:rsidP="006A2138">
      <w:pPr>
        <w:jc w:val="both"/>
        <w:rPr>
          <w:sz w:val="13"/>
          <w:szCs w:val="13"/>
        </w:rPr>
      </w:pPr>
      <w:r>
        <w:t>Indicate that you do have employees when it comes time to do that.  Then use the following FEIN:</w:t>
      </w:r>
    </w:p>
    <w:tbl>
      <w:tblPr>
        <w:tblStyle w:val="a"/>
        <w:tblW w:w="108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6750"/>
      </w:tblGrid>
      <w:tr w:rsidR="007945F0" w14:paraId="6900D213" w14:textId="77777777">
        <w:tc>
          <w:tcPr>
            <w:tcW w:w="4050" w:type="dxa"/>
            <w:vAlign w:val="center"/>
          </w:tcPr>
          <w:p w14:paraId="2D80FE8B" w14:textId="77777777" w:rsidR="007945F0" w:rsidRDefault="00455B51">
            <w:pPr>
              <w:spacing w:before="60" w:after="60"/>
              <w:contextualSpacing w:val="0"/>
              <w:jc w:val="center"/>
              <w:rPr>
                <w:b/>
              </w:rPr>
            </w:pPr>
            <w:r>
              <w:rPr>
                <w:b/>
              </w:rPr>
              <w:t>Type of New Company You Selected</w:t>
            </w:r>
          </w:p>
        </w:tc>
        <w:tc>
          <w:tcPr>
            <w:tcW w:w="6750" w:type="dxa"/>
            <w:vAlign w:val="center"/>
          </w:tcPr>
          <w:p w14:paraId="48B1D337" w14:textId="77777777" w:rsidR="007945F0" w:rsidRDefault="00455B51">
            <w:pPr>
              <w:spacing w:before="60" w:after="60"/>
              <w:contextualSpacing w:val="0"/>
              <w:jc w:val="center"/>
              <w:rPr>
                <w:b/>
              </w:rPr>
            </w:pPr>
            <w:r>
              <w:rPr>
                <w:b/>
              </w:rPr>
              <w:t>Federal Employer Identification Number (FEIN)</w:t>
            </w:r>
          </w:p>
        </w:tc>
      </w:tr>
      <w:tr w:rsidR="007945F0" w14:paraId="66F789D0" w14:textId="77777777">
        <w:tc>
          <w:tcPr>
            <w:tcW w:w="4050" w:type="dxa"/>
          </w:tcPr>
          <w:p w14:paraId="5F880EB9" w14:textId="77777777" w:rsidR="007945F0" w:rsidRDefault="00455B51">
            <w:pPr>
              <w:spacing w:before="60" w:after="60"/>
              <w:contextualSpacing w:val="0"/>
              <w:jc w:val="both"/>
            </w:pPr>
            <w:r>
              <w:t>Car Service and Repair</w:t>
            </w:r>
          </w:p>
        </w:tc>
        <w:tc>
          <w:tcPr>
            <w:tcW w:w="6750" w:type="dxa"/>
            <w:vAlign w:val="center"/>
          </w:tcPr>
          <w:p w14:paraId="01A9B7A9" w14:textId="77777777" w:rsidR="007945F0" w:rsidRDefault="00455B51">
            <w:pPr>
              <w:spacing w:before="60" w:after="60"/>
              <w:contextualSpacing w:val="0"/>
              <w:jc w:val="center"/>
            </w:pPr>
            <w:r>
              <w:t>95-5674388</w:t>
            </w:r>
          </w:p>
        </w:tc>
      </w:tr>
      <w:tr w:rsidR="007945F0" w14:paraId="1496FEAA" w14:textId="77777777">
        <w:tc>
          <w:tcPr>
            <w:tcW w:w="4050" w:type="dxa"/>
          </w:tcPr>
          <w:p w14:paraId="416ECBFA" w14:textId="77777777" w:rsidR="007945F0" w:rsidRDefault="00455B51">
            <w:pPr>
              <w:spacing w:before="60" w:after="60"/>
              <w:contextualSpacing w:val="0"/>
              <w:jc w:val="both"/>
            </w:pPr>
            <w:r>
              <w:t>Accountants</w:t>
            </w:r>
          </w:p>
        </w:tc>
        <w:tc>
          <w:tcPr>
            <w:tcW w:w="6750" w:type="dxa"/>
            <w:vAlign w:val="center"/>
          </w:tcPr>
          <w:p w14:paraId="52940BD6" w14:textId="77777777" w:rsidR="007945F0" w:rsidRDefault="00455B51">
            <w:pPr>
              <w:spacing w:before="60" w:after="60"/>
              <w:contextualSpacing w:val="0"/>
              <w:jc w:val="center"/>
            </w:pPr>
            <w:r>
              <w:t>90-7103520</w:t>
            </w:r>
          </w:p>
        </w:tc>
      </w:tr>
      <w:tr w:rsidR="007945F0" w14:paraId="6D172EED" w14:textId="77777777">
        <w:tc>
          <w:tcPr>
            <w:tcW w:w="4050" w:type="dxa"/>
          </w:tcPr>
          <w:p w14:paraId="7FB48523" w14:textId="77777777" w:rsidR="007945F0" w:rsidRDefault="00455B51">
            <w:pPr>
              <w:spacing w:before="60" w:after="60"/>
              <w:contextualSpacing w:val="0"/>
              <w:jc w:val="both"/>
            </w:pPr>
            <w:r>
              <w:t>Restaurant</w:t>
            </w:r>
          </w:p>
        </w:tc>
        <w:tc>
          <w:tcPr>
            <w:tcW w:w="6750" w:type="dxa"/>
            <w:vAlign w:val="center"/>
          </w:tcPr>
          <w:p w14:paraId="4B64978F" w14:textId="77777777" w:rsidR="007945F0" w:rsidRDefault="00455B51">
            <w:pPr>
              <w:spacing w:before="60" w:after="60"/>
              <w:contextualSpacing w:val="0"/>
              <w:jc w:val="center"/>
            </w:pPr>
            <w:r>
              <w:t>85-4760397</w:t>
            </w:r>
          </w:p>
        </w:tc>
      </w:tr>
      <w:tr w:rsidR="007945F0" w14:paraId="45977A65" w14:textId="77777777">
        <w:tc>
          <w:tcPr>
            <w:tcW w:w="4050" w:type="dxa"/>
          </w:tcPr>
          <w:p w14:paraId="2D701C1B" w14:textId="77777777" w:rsidR="007945F0" w:rsidRDefault="00455B51">
            <w:pPr>
              <w:spacing w:before="60" w:after="60"/>
              <w:contextualSpacing w:val="0"/>
              <w:jc w:val="both"/>
            </w:pPr>
            <w:r>
              <w:t>Computer Services Consulting</w:t>
            </w:r>
          </w:p>
        </w:tc>
        <w:tc>
          <w:tcPr>
            <w:tcW w:w="6750" w:type="dxa"/>
            <w:vAlign w:val="center"/>
          </w:tcPr>
          <w:p w14:paraId="40F301C3" w14:textId="77777777" w:rsidR="007945F0" w:rsidRDefault="00455B51">
            <w:pPr>
              <w:spacing w:before="60" w:after="60"/>
              <w:contextualSpacing w:val="0"/>
              <w:jc w:val="center"/>
            </w:pPr>
            <w:r>
              <w:t>80-4767229</w:t>
            </w:r>
          </w:p>
        </w:tc>
      </w:tr>
      <w:tr w:rsidR="007945F0" w14:paraId="1955D8DC" w14:textId="77777777">
        <w:tc>
          <w:tcPr>
            <w:tcW w:w="10800" w:type="dxa"/>
            <w:gridSpan w:val="2"/>
          </w:tcPr>
          <w:p w14:paraId="5F3F4563" w14:textId="77777777" w:rsidR="007945F0" w:rsidRDefault="00455B51">
            <w:pPr>
              <w:spacing w:before="60" w:after="60"/>
              <w:contextualSpacing w:val="0"/>
              <w:jc w:val="center"/>
              <w:rPr>
                <w:i/>
              </w:rPr>
            </w:pPr>
            <w:r>
              <w:rPr>
                <w:i/>
              </w:rPr>
              <w:t xml:space="preserve">In the real </w:t>
            </w:r>
            <w:proofErr w:type="gramStart"/>
            <w:r>
              <w:rPr>
                <w:i/>
              </w:rPr>
              <w:t>world</w:t>
            </w:r>
            <w:proofErr w:type="gramEnd"/>
            <w:r>
              <w:rPr>
                <w:i/>
              </w:rPr>
              <w:t xml:space="preserve"> your start-up company would need to apply to the Federal government to receive a FEIN.  Ask your teacher for the form required to receive a FEIN if you’re interested in seeing how easy it is to complete.</w:t>
            </w:r>
          </w:p>
        </w:tc>
      </w:tr>
    </w:tbl>
    <w:p w14:paraId="0D6D26FF" w14:textId="77777777" w:rsidR="007945F0" w:rsidRDefault="007945F0">
      <w:pPr>
        <w:ind w:left="720"/>
        <w:jc w:val="both"/>
        <w:rPr>
          <w:sz w:val="13"/>
          <w:szCs w:val="13"/>
        </w:rPr>
      </w:pPr>
    </w:p>
    <w:p w14:paraId="2F7DCB85" w14:textId="77777777" w:rsidR="007945F0" w:rsidRDefault="00455B51">
      <w:pPr>
        <w:jc w:val="both"/>
      </w:pPr>
      <w:r>
        <w:rPr>
          <w:b/>
        </w:rPr>
        <w:t>Save and print your new company’s Article of Incorporation</w:t>
      </w:r>
      <w:r>
        <w:t xml:space="preserve"> (plus the other documents that </w:t>
      </w:r>
      <w:proofErr w:type="spellStart"/>
      <w:r>
        <w:rPr>
          <w:i/>
        </w:rPr>
        <w:t>geau</w:t>
      </w:r>
      <w:r>
        <w:t>xBIZ</w:t>
      </w:r>
      <w:proofErr w:type="spellEnd"/>
      <w:r>
        <w:t xml:space="preserve"> system will provide you).  Submit these documents to your teacher to prove you’ve successfully registered your new company.  Then to complete this assignment, answer the questions on the next page.</w:t>
      </w:r>
    </w:p>
    <w:p w14:paraId="07F580B7" w14:textId="77777777" w:rsidR="007945F0" w:rsidRDefault="00455B51">
      <w:pPr>
        <w:jc w:val="both"/>
        <w:rPr>
          <w:b/>
          <w:color w:val="0432FF"/>
        </w:rPr>
      </w:pPr>
      <w:r>
        <w:rPr>
          <w:b/>
          <w:color w:val="0432FF"/>
        </w:rPr>
        <w:lastRenderedPageBreak/>
        <w:t xml:space="preserve">Task 4:  Answer Six Questions  </w:t>
      </w:r>
    </w:p>
    <w:p w14:paraId="7057A653" w14:textId="77777777" w:rsidR="007945F0" w:rsidRDefault="007945F0">
      <w:pPr>
        <w:jc w:val="both"/>
        <w:rPr>
          <w:b/>
          <w:color w:val="0432FF"/>
          <w:sz w:val="13"/>
          <w:szCs w:val="13"/>
        </w:rPr>
      </w:pPr>
    </w:p>
    <w:tbl>
      <w:tblPr>
        <w:tblStyle w:val="a0"/>
        <w:tblW w:w="1101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7506"/>
      </w:tblGrid>
      <w:tr w:rsidR="007945F0" w14:paraId="68234490" w14:textId="77777777">
        <w:tc>
          <w:tcPr>
            <w:tcW w:w="3510" w:type="dxa"/>
            <w:shd w:val="clear" w:color="auto" w:fill="F2F2F2"/>
            <w:vAlign w:val="center"/>
          </w:tcPr>
          <w:p w14:paraId="6D94A0AE" w14:textId="77777777" w:rsidR="007945F0" w:rsidRDefault="00455B51">
            <w:pPr>
              <w:spacing w:before="60" w:after="60"/>
              <w:contextualSpacing w:val="0"/>
              <w:jc w:val="center"/>
              <w:rPr>
                <w:b/>
                <w:color w:val="0432FF"/>
              </w:rPr>
            </w:pPr>
            <w:r>
              <w:rPr>
                <w:b/>
                <w:color w:val="0432FF"/>
              </w:rPr>
              <w:t>Question</w:t>
            </w:r>
          </w:p>
        </w:tc>
        <w:tc>
          <w:tcPr>
            <w:tcW w:w="7506" w:type="dxa"/>
            <w:shd w:val="clear" w:color="auto" w:fill="F2F2F2"/>
            <w:vAlign w:val="center"/>
          </w:tcPr>
          <w:p w14:paraId="79E52E04" w14:textId="77777777" w:rsidR="007945F0" w:rsidRDefault="00455B51">
            <w:pPr>
              <w:spacing w:before="60" w:after="60"/>
              <w:contextualSpacing w:val="0"/>
              <w:jc w:val="center"/>
              <w:rPr>
                <w:b/>
                <w:color w:val="0432FF"/>
              </w:rPr>
            </w:pPr>
            <w:r>
              <w:rPr>
                <w:b/>
                <w:color w:val="0432FF"/>
              </w:rPr>
              <w:t>Your Team’s Answer</w:t>
            </w:r>
          </w:p>
        </w:tc>
      </w:tr>
      <w:tr w:rsidR="007945F0" w14:paraId="02B915C4" w14:textId="77777777">
        <w:tc>
          <w:tcPr>
            <w:tcW w:w="3510" w:type="dxa"/>
            <w:vAlign w:val="center"/>
          </w:tcPr>
          <w:p w14:paraId="2C0A44EB" w14:textId="77777777" w:rsidR="007945F0" w:rsidRDefault="00455B51">
            <w:pPr>
              <w:spacing w:before="60" w:after="60"/>
              <w:ind w:left="433" w:hanging="433"/>
              <w:contextualSpacing w:val="0"/>
              <w:rPr>
                <w:sz w:val="20"/>
                <w:szCs w:val="20"/>
              </w:rPr>
            </w:pPr>
            <w:r>
              <w:rPr>
                <w:sz w:val="20"/>
                <w:szCs w:val="20"/>
              </w:rPr>
              <w:t>Q1</w:t>
            </w:r>
            <w:r>
              <w:rPr>
                <w:sz w:val="20"/>
                <w:szCs w:val="20"/>
              </w:rPr>
              <w:tab/>
              <w:t>What is a registered agent?  What does a registered agent do for a new company?</w:t>
            </w:r>
          </w:p>
        </w:tc>
        <w:tc>
          <w:tcPr>
            <w:tcW w:w="7506" w:type="dxa"/>
          </w:tcPr>
          <w:p w14:paraId="2102C7D6" w14:textId="77777777" w:rsidR="007945F0" w:rsidRDefault="007945F0">
            <w:pPr>
              <w:spacing w:before="60" w:after="60"/>
              <w:contextualSpacing w:val="0"/>
              <w:jc w:val="center"/>
              <w:rPr>
                <w:b/>
                <w:sz w:val="20"/>
                <w:szCs w:val="20"/>
              </w:rPr>
            </w:pPr>
          </w:p>
        </w:tc>
      </w:tr>
      <w:tr w:rsidR="007945F0" w14:paraId="6AAD92B3" w14:textId="77777777">
        <w:tc>
          <w:tcPr>
            <w:tcW w:w="3510" w:type="dxa"/>
            <w:vAlign w:val="center"/>
          </w:tcPr>
          <w:p w14:paraId="1184BC73" w14:textId="77777777" w:rsidR="007945F0" w:rsidRDefault="00455B51">
            <w:pPr>
              <w:spacing w:before="60" w:after="60"/>
              <w:ind w:left="433" w:hanging="433"/>
              <w:contextualSpacing w:val="0"/>
              <w:rPr>
                <w:sz w:val="20"/>
                <w:szCs w:val="20"/>
              </w:rPr>
            </w:pPr>
            <w:r>
              <w:rPr>
                <w:sz w:val="20"/>
                <w:szCs w:val="20"/>
              </w:rPr>
              <w:t>Q2</w:t>
            </w:r>
            <w:r>
              <w:rPr>
                <w:sz w:val="20"/>
                <w:szCs w:val="20"/>
              </w:rPr>
              <w:tab/>
              <w:t>How long is your proposed business name reserved?</w:t>
            </w:r>
          </w:p>
        </w:tc>
        <w:tc>
          <w:tcPr>
            <w:tcW w:w="7506" w:type="dxa"/>
          </w:tcPr>
          <w:p w14:paraId="2C3E3CC1" w14:textId="77777777" w:rsidR="007945F0" w:rsidRDefault="007945F0">
            <w:pPr>
              <w:spacing w:before="60" w:after="60"/>
              <w:contextualSpacing w:val="0"/>
              <w:jc w:val="center"/>
              <w:rPr>
                <w:b/>
                <w:sz w:val="20"/>
                <w:szCs w:val="20"/>
              </w:rPr>
            </w:pPr>
          </w:p>
        </w:tc>
      </w:tr>
      <w:tr w:rsidR="007945F0" w14:paraId="62AED764" w14:textId="77777777">
        <w:tc>
          <w:tcPr>
            <w:tcW w:w="3510" w:type="dxa"/>
            <w:vAlign w:val="center"/>
          </w:tcPr>
          <w:p w14:paraId="1FE1CE06" w14:textId="77777777" w:rsidR="007945F0" w:rsidRDefault="00455B51">
            <w:pPr>
              <w:spacing w:before="60" w:after="60"/>
              <w:ind w:left="433" w:hanging="433"/>
              <w:contextualSpacing w:val="0"/>
              <w:rPr>
                <w:sz w:val="20"/>
                <w:szCs w:val="20"/>
              </w:rPr>
            </w:pPr>
            <w:r>
              <w:rPr>
                <w:sz w:val="20"/>
                <w:szCs w:val="20"/>
              </w:rPr>
              <w:t>Q3</w:t>
            </w:r>
            <w:r>
              <w:rPr>
                <w:sz w:val="20"/>
                <w:szCs w:val="20"/>
              </w:rPr>
              <w:tab/>
              <w:t>Do you automatically get approval for the business name you’ve requested?  Why or why not?</w:t>
            </w:r>
          </w:p>
        </w:tc>
        <w:tc>
          <w:tcPr>
            <w:tcW w:w="7506" w:type="dxa"/>
          </w:tcPr>
          <w:p w14:paraId="34A96C5C" w14:textId="77777777" w:rsidR="007945F0" w:rsidRDefault="007945F0">
            <w:pPr>
              <w:spacing w:before="60" w:after="60"/>
              <w:contextualSpacing w:val="0"/>
              <w:jc w:val="center"/>
              <w:rPr>
                <w:b/>
                <w:sz w:val="20"/>
                <w:szCs w:val="20"/>
              </w:rPr>
            </w:pPr>
          </w:p>
        </w:tc>
      </w:tr>
      <w:tr w:rsidR="007945F0" w14:paraId="2FF00A9F" w14:textId="77777777">
        <w:tc>
          <w:tcPr>
            <w:tcW w:w="3510" w:type="dxa"/>
            <w:vAlign w:val="center"/>
          </w:tcPr>
          <w:p w14:paraId="688A0C97" w14:textId="77777777" w:rsidR="007945F0" w:rsidRDefault="00455B51">
            <w:pPr>
              <w:spacing w:before="60" w:after="60"/>
              <w:ind w:left="433" w:hanging="433"/>
              <w:contextualSpacing w:val="0"/>
              <w:rPr>
                <w:sz w:val="20"/>
                <w:szCs w:val="20"/>
              </w:rPr>
            </w:pPr>
            <w:r>
              <w:rPr>
                <w:sz w:val="20"/>
                <w:szCs w:val="20"/>
              </w:rPr>
              <w:t>Q4</w:t>
            </w:r>
            <w:r>
              <w:rPr>
                <w:sz w:val="20"/>
                <w:szCs w:val="20"/>
              </w:rPr>
              <w:tab/>
              <w:t xml:space="preserve">What different tasks does the </w:t>
            </w:r>
            <w:proofErr w:type="spellStart"/>
            <w:r>
              <w:rPr>
                <w:i/>
                <w:sz w:val="20"/>
                <w:szCs w:val="20"/>
              </w:rPr>
              <w:t>geauxBIZ</w:t>
            </w:r>
            <w:proofErr w:type="spellEnd"/>
            <w:r>
              <w:rPr>
                <w:sz w:val="20"/>
                <w:szCs w:val="20"/>
              </w:rPr>
              <w:t xml:space="preserve"> portal enable a business to do?</w:t>
            </w:r>
          </w:p>
        </w:tc>
        <w:tc>
          <w:tcPr>
            <w:tcW w:w="7506" w:type="dxa"/>
          </w:tcPr>
          <w:p w14:paraId="1311E0F6" w14:textId="77777777" w:rsidR="007945F0" w:rsidRDefault="007945F0">
            <w:pPr>
              <w:spacing w:before="60" w:after="60"/>
              <w:contextualSpacing w:val="0"/>
              <w:jc w:val="center"/>
              <w:rPr>
                <w:b/>
                <w:sz w:val="20"/>
                <w:szCs w:val="20"/>
              </w:rPr>
            </w:pPr>
          </w:p>
        </w:tc>
      </w:tr>
      <w:tr w:rsidR="007945F0" w14:paraId="4A997592" w14:textId="77777777">
        <w:tc>
          <w:tcPr>
            <w:tcW w:w="3510" w:type="dxa"/>
            <w:vAlign w:val="center"/>
          </w:tcPr>
          <w:p w14:paraId="26D433A8" w14:textId="77777777" w:rsidR="007945F0" w:rsidRDefault="00455B51">
            <w:pPr>
              <w:spacing w:before="60" w:after="60"/>
              <w:ind w:left="433" w:hanging="433"/>
              <w:contextualSpacing w:val="0"/>
              <w:rPr>
                <w:sz w:val="20"/>
                <w:szCs w:val="20"/>
              </w:rPr>
            </w:pPr>
            <w:r>
              <w:rPr>
                <w:sz w:val="20"/>
                <w:szCs w:val="20"/>
              </w:rPr>
              <w:t>Q5</w:t>
            </w:r>
            <w:r>
              <w:rPr>
                <w:sz w:val="20"/>
                <w:szCs w:val="20"/>
              </w:rPr>
              <w:tab/>
              <w:t xml:space="preserve">Why does the Secretary of State’s </w:t>
            </w:r>
            <w:proofErr w:type="spellStart"/>
            <w:r>
              <w:rPr>
                <w:i/>
                <w:sz w:val="20"/>
                <w:szCs w:val="20"/>
              </w:rPr>
              <w:t>geaux</w:t>
            </w:r>
            <w:r>
              <w:rPr>
                <w:sz w:val="20"/>
                <w:szCs w:val="20"/>
              </w:rPr>
              <w:t>BIZ</w:t>
            </w:r>
            <w:proofErr w:type="spellEnd"/>
            <w:r>
              <w:rPr>
                <w:sz w:val="20"/>
                <w:szCs w:val="20"/>
              </w:rPr>
              <w:t xml:space="preserve"> portal provide automatic links to the Louisiana Department of Revenue (the agency that collects state taxes) and the Louisiana Workforce Commission (the agency that helps companies and employees)?</w:t>
            </w:r>
          </w:p>
        </w:tc>
        <w:tc>
          <w:tcPr>
            <w:tcW w:w="7506" w:type="dxa"/>
          </w:tcPr>
          <w:p w14:paraId="35CE68DB" w14:textId="77777777" w:rsidR="007945F0" w:rsidRDefault="007945F0">
            <w:pPr>
              <w:spacing w:before="60" w:after="60"/>
              <w:contextualSpacing w:val="0"/>
              <w:jc w:val="center"/>
              <w:rPr>
                <w:b/>
                <w:sz w:val="20"/>
                <w:szCs w:val="20"/>
              </w:rPr>
            </w:pPr>
          </w:p>
        </w:tc>
      </w:tr>
      <w:tr w:rsidR="007945F0" w14:paraId="3507B46A" w14:textId="77777777">
        <w:tc>
          <w:tcPr>
            <w:tcW w:w="3510" w:type="dxa"/>
            <w:tcBorders>
              <w:bottom w:val="dashed" w:sz="4" w:space="0" w:color="000000"/>
            </w:tcBorders>
            <w:vAlign w:val="center"/>
          </w:tcPr>
          <w:p w14:paraId="7C403DF9" w14:textId="77777777" w:rsidR="007945F0" w:rsidRDefault="00455B51">
            <w:pPr>
              <w:spacing w:before="60" w:after="60"/>
              <w:ind w:left="433" w:hanging="433"/>
              <w:contextualSpacing w:val="0"/>
              <w:rPr>
                <w:sz w:val="20"/>
                <w:szCs w:val="20"/>
              </w:rPr>
            </w:pPr>
            <w:r>
              <w:rPr>
                <w:sz w:val="20"/>
                <w:szCs w:val="20"/>
              </w:rPr>
              <w:t>Q6</w:t>
            </w:r>
            <w:r>
              <w:rPr>
                <w:sz w:val="20"/>
                <w:szCs w:val="20"/>
              </w:rPr>
              <w:tab/>
              <w:t xml:space="preserve">If you watch the first demonstration video, you’ll notice that the real </w:t>
            </w:r>
            <w:proofErr w:type="spellStart"/>
            <w:r>
              <w:rPr>
                <w:i/>
                <w:sz w:val="20"/>
                <w:szCs w:val="20"/>
              </w:rPr>
              <w:t>geaux</w:t>
            </w:r>
            <w:r>
              <w:rPr>
                <w:sz w:val="20"/>
                <w:szCs w:val="20"/>
              </w:rPr>
              <w:t>BIZ</w:t>
            </w:r>
            <w:proofErr w:type="spellEnd"/>
            <w:r>
              <w:rPr>
                <w:sz w:val="20"/>
                <w:szCs w:val="20"/>
              </w:rPr>
              <w:t xml:space="preserve"> portal determines the NAICS code for each new business.</w:t>
            </w:r>
          </w:p>
          <w:p w14:paraId="479674CA" w14:textId="77777777" w:rsidR="007945F0" w:rsidRDefault="00455B51">
            <w:pPr>
              <w:spacing w:before="60" w:after="60"/>
              <w:ind w:left="433" w:hanging="433"/>
              <w:contextualSpacing w:val="0"/>
              <w:rPr>
                <w:sz w:val="20"/>
                <w:szCs w:val="20"/>
              </w:rPr>
            </w:pPr>
            <w:r>
              <w:rPr>
                <w:sz w:val="20"/>
                <w:szCs w:val="20"/>
              </w:rPr>
              <w:tab/>
              <w:t xml:space="preserve">What is a NAICS code? </w:t>
            </w:r>
          </w:p>
        </w:tc>
        <w:tc>
          <w:tcPr>
            <w:tcW w:w="7506" w:type="dxa"/>
            <w:tcBorders>
              <w:bottom w:val="dashed" w:sz="4" w:space="0" w:color="000000"/>
            </w:tcBorders>
          </w:tcPr>
          <w:p w14:paraId="720B429F" w14:textId="77777777" w:rsidR="007945F0" w:rsidRDefault="007945F0">
            <w:pPr>
              <w:spacing w:before="60" w:after="60"/>
              <w:contextualSpacing w:val="0"/>
              <w:jc w:val="center"/>
              <w:rPr>
                <w:b/>
                <w:sz w:val="20"/>
                <w:szCs w:val="20"/>
              </w:rPr>
            </w:pPr>
          </w:p>
        </w:tc>
      </w:tr>
      <w:tr w:rsidR="007945F0" w14:paraId="46B83810" w14:textId="77777777">
        <w:tc>
          <w:tcPr>
            <w:tcW w:w="3510" w:type="dxa"/>
            <w:tcBorders>
              <w:top w:val="dashed" w:sz="4" w:space="0" w:color="000000"/>
            </w:tcBorders>
            <w:vAlign w:val="center"/>
          </w:tcPr>
          <w:p w14:paraId="03A11AA8" w14:textId="77777777" w:rsidR="007945F0" w:rsidRDefault="00455B51">
            <w:pPr>
              <w:spacing w:before="60" w:after="60"/>
              <w:ind w:left="433" w:hanging="433"/>
              <w:contextualSpacing w:val="0"/>
              <w:rPr>
                <w:sz w:val="20"/>
                <w:szCs w:val="20"/>
              </w:rPr>
            </w:pPr>
            <w:r>
              <w:rPr>
                <w:sz w:val="20"/>
                <w:szCs w:val="20"/>
              </w:rPr>
              <w:t>Q6</w:t>
            </w:r>
            <w:r>
              <w:rPr>
                <w:sz w:val="20"/>
                <w:szCs w:val="20"/>
              </w:rPr>
              <w:tab/>
              <w:t>Extra credit:  Why is it important and logical for the Secretary of State to help a new company determine its NAICS code?</w:t>
            </w:r>
          </w:p>
        </w:tc>
        <w:tc>
          <w:tcPr>
            <w:tcW w:w="7506" w:type="dxa"/>
            <w:tcBorders>
              <w:top w:val="dashed" w:sz="4" w:space="0" w:color="000000"/>
            </w:tcBorders>
          </w:tcPr>
          <w:p w14:paraId="568851D5" w14:textId="77777777" w:rsidR="007945F0" w:rsidRDefault="007945F0">
            <w:pPr>
              <w:spacing w:before="60" w:after="60"/>
              <w:contextualSpacing w:val="0"/>
              <w:jc w:val="center"/>
              <w:rPr>
                <w:b/>
                <w:sz w:val="20"/>
                <w:szCs w:val="20"/>
              </w:rPr>
            </w:pPr>
          </w:p>
        </w:tc>
      </w:tr>
    </w:tbl>
    <w:p w14:paraId="244B95EE" w14:textId="77777777" w:rsidR="007945F0" w:rsidRDefault="007945F0">
      <w:pPr>
        <w:jc w:val="center"/>
        <w:rPr>
          <w:b/>
        </w:rPr>
      </w:pPr>
    </w:p>
    <w:sectPr w:rsidR="007945F0" w:rsidSect="006F7006">
      <w:headerReference w:type="default" r:id="rId8"/>
      <w:footerReference w:type="default" r:id="rId9"/>
      <w:headerReference w:type="first" r:id="rId10"/>
      <w:footerReference w:type="first" r:id="rId11"/>
      <w:pgSz w:w="12240" w:h="15840"/>
      <w:pgMar w:top="1886" w:right="720" w:bottom="1080" w:left="720" w:header="0" w:footer="81"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6E057" w14:textId="77777777" w:rsidR="003743CA" w:rsidRDefault="003743CA">
      <w:r>
        <w:separator/>
      </w:r>
    </w:p>
  </w:endnote>
  <w:endnote w:type="continuationSeparator" w:id="0">
    <w:p w14:paraId="584DE5F9" w14:textId="77777777" w:rsidR="003743CA" w:rsidRDefault="0037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BD61" w14:textId="77777777" w:rsidR="007945F0" w:rsidRDefault="00D4275E" w:rsidP="00D4275E">
    <w:pPr>
      <w:tabs>
        <w:tab w:val="center" w:pos="4680"/>
        <w:tab w:val="right" w:pos="9360"/>
      </w:tabs>
      <w:spacing w:after="720"/>
      <w:jc w:val="center"/>
      <w:rPr>
        <w:b/>
        <w:sz w:val="20"/>
        <w:szCs w:val="20"/>
      </w:rPr>
    </w:pPr>
    <w:r w:rsidRPr="00D4275E">
      <w:rPr>
        <w:sz w:val="20"/>
        <w:szCs w:val="20"/>
      </w:rPr>
      <w:t xml:space="preserve">Regional Micro-Enterprise Credential:  Resource 07-04 – page </w:t>
    </w:r>
    <w:r w:rsidRPr="00D4275E">
      <w:rPr>
        <w:sz w:val="20"/>
        <w:szCs w:val="20"/>
      </w:rPr>
      <w:fldChar w:fldCharType="begin"/>
    </w:r>
    <w:r w:rsidRPr="00D4275E">
      <w:rPr>
        <w:sz w:val="20"/>
        <w:szCs w:val="20"/>
      </w:rPr>
      <w:instrText>PAGE</w:instrText>
    </w:r>
    <w:r w:rsidRPr="00D4275E">
      <w:rPr>
        <w:sz w:val="20"/>
        <w:szCs w:val="20"/>
      </w:rPr>
      <w:fldChar w:fldCharType="separate"/>
    </w:r>
    <w:r w:rsidR="0031090F">
      <w:rPr>
        <w:noProof/>
        <w:sz w:val="20"/>
        <w:szCs w:val="20"/>
      </w:rPr>
      <w:t>2</w:t>
    </w:r>
    <w:r w:rsidRPr="00D4275E">
      <w:rPr>
        <w:sz w:val="20"/>
        <w:szCs w:val="20"/>
      </w:rPr>
      <w:fldChar w:fldCharType="end"/>
    </w:r>
    <w:r w:rsidRPr="00D4275E">
      <w:rPr>
        <w:sz w:val="20"/>
        <w:szCs w:val="20"/>
      </w:rPr>
      <w:t xml:space="preserve"> of </w:t>
    </w:r>
    <w:r w:rsidRPr="00D4275E">
      <w:rPr>
        <w:sz w:val="20"/>
        <w:szCs w:val="20"/>
      </w:rPr>
      <w:fldChar w:fldCharType="begin"/>
    </w:r>
    <w:r w:rsidRPr="00D4275E">
      <w:rPr>
        <w:sz w:val="20"/>
        <w:szCs w:val="20"/>
      </w:rPr>
      <w:instrText>NUMPAGES</w:instrText>
    </w:r>
    <w:r w:rsidRPr="00D4275E">
      <w:rPr>
        <w:sz w:val="20"/>
        <w:szCs w:val="20"/>
      </w:rPr>
      <w:fldChar w:fldCharType="separate"/>
    </w:r>
    <w:r w:rsidR="0031090F">
      <w:rPr>
        <w:noProof/>
        <w:sz w:val="20"/>
        <w:szCs w:val="20"/>
      </w:rPr>
      <w:t>3</w:t>
    </w:r>
    <w:r w:rsidRPr="00D4275E">
      <w:rP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597C5" w14:textId="77777777" w:rsidR="007945F0" w:rsidRPr="00D4275E" w:rsidRDefault="00455B51">
    <w:pPr>
      <w:tabs>
        <w:tab w:val="center" w:pos="4680"/>
        <w:tab w:val="right" w:pos="9360"/>
      </w:tabs>
      <w:spacing w:after="720"/>
      <w:jc w:val="center"/>
      <w:rPr>
        <w:sz w:val="20"/>
        <w:szCs w:val="20"/>
      </w:rPr>
    </w:pPr>
    <w:r w:rsidRPr="00D4275E">
      <w:rPr>
        <w:sz w:val="20"/>
        <w:szCs w:val="20"/>
      </w:rPr>
      <w:t>Regional Micro-Enterprise Credential</w:t>
    </w:r>
    <w:r w:rsidR="00D4275E" w:rsidRPr="00D4275E">
      <w:rPr>
        <w:sz w:val="20"/>
        <w:szCs w:val="20"/>
      </w:rPr>
      <w:t>:  Resource</w:t>
    </w:r>
    <w:r w:rsidRPr="00D4275E">
      <w:rPr>
        <w:sz w:val="20"/>
        <w:szCs w:val="20"/>
      </w:rPr>
      <w:t xml:space="preserve"> 07-04 – page </w:t>
    </w:r>
    <w:r w:rsidRPr="00D4275E">
      <w:rPr>
        <w:sz w:val="20"/>
        <w:szCs w:val="20"/>
      </w:rPr>
      <w:fldChar w:fldCharType="begin"/>
    </w:r>
    <w:r w:rsidRPr="00D4275E">
      <w:rPr>
        <w:sz w:val="20"/>
        <w:szCs w:val="20"/>
      </w:rPr>
      <w:instrText>PAGE</w:instrText>
    </w:r>
    <w:r w:rsidRPr="00D4275E">
      <w:rPr>
        <w:sz w:val="20"/>
        <w:szCs w:val="20"/>
      </w:rPr>
      <w:fldChar w:fldCharType="separate"/>
    </w:r>
    <w:r w:rsidR="0031090F">
      <w:rPr>
        <w:noProof/>
        <w:sz w:val="20"/>
        <w:szCs w:val="20"/>
      </w:rPr>
      <w:t>1</w:t>
    </w:r>
    <w:r w:rsidRPr="00D4275E">
      <w:rPr>
        <w:sz w:val="20"/>
        <w:szCs w:val="20"/>
      </w:rPr>
      <w:fldChar w:fldCharType="end"/>
    </w:r>
    <w:r w:rsidRPr="00D4275E">
      <w:rPr>
        <w:sz w:val="20"/>
        <w:szCs w:val="20"/>
      </w:rPr>
      <w:t xml:space="preserve"> of </w:t>
    </w:r>
    <w:r w:rsidRPr="00D4275E">
      <w:rPr>
        <w:sz w:val="20"/>
        <w:szCs w:val="20"/>
      </w:rPr>
      <w:fldChar w:fldCharType="begin"/>
    </w:r>
    <w:r w:rsidRPr="00D4275E">
      <w:rPr>
        <w:sz w:val="20"/>
        <w:szCs w:val="20"/>
      </w:rPr>
      <w:instrText>NUMPAGES</w:instrText>
    </w:r>
    <w:r w:rsidRPr="00D4275E">
      <w:rPr>
        <w:sz w:val="20"/>
        <w:szCs w:val="20"/>
      </w:rPr>
      <w:fldChar w:fldCharType="separate"/>
    </w:r>
    <w:r w:rsidR="0031090F">
      <w:rPr>
        <w:noProof/>
        <w:sz w:val="20"/>
        <w:szCs w:val="20"/>
      </w:rPr>
      <w:t>3</w:t>
    </w:r>
    <w:r w:rsidRPr="00D4275E">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D920D" w14:textId="77777777" w:rsidR="003743CA" w:rsidRDefault="003743CA">
      <w:r>
        <w:separator/>
      </w:r>
    </w:p>
  </w:footnote>
  <w:footnote w:type="continuationSeparator" w:id="0">
    <w:p w14:paraId="0B5F18AA" w14:textId="77777777" w:rsidR="003743CA" w:rsidRDefault="003743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DBF4" w14:textId="77777777" w:rsidR="00455B51" w:rsidRDefault="00455B51" w:rsidP="00455B51">
    <w:pPr>
      <w:tabs>
        <w:tab w:val="center" w:pos="4680"/>
        <w:tab w:val="right" w:pos="9360"/>
      </w:tabs>
      <w:jc w:val="center"/>
      <w:rPr>
        <w:b/>
        <w:sz w:val="28"/>
        <w:szCs w:val="28"/>
      </w:rPr>
    </w:pPr>
  </w:p>
  <w:p w14:paraId="40EFEDDE" w14:textId="77777777" w:rsidR="00455B51" w:rsidRDefault="00455B51" w:rsidP="00455B51">
    <w:pPr>
      <w:tabs>
        <w:tab w:val="center" w:pos="4680"/>
        <w:tab w:val="right" w:pos="9360"/>
      </w:tabs>
      <w:jc w:val="center"/>
      <w:rPr>
        <w:b/>
        <w:sz w:val="28"/>
        <w:szCs w:val="28"/>
      </w:rPr>
    </w:pPr>
  </w:p>
  <w:p w14:paraId="4F852966" w14:textId="77777777" w:rsidR="007945F0" w:rsidRDefault="00455B51" w:rsidP="00455B51">
    <w:pPr>
      <w:tabs>
        <w:tab w:val="center" w:pos="4680"/>
        <w:tab w:val="right" w:pos="9360"/>
      </w:tabs>
      <w:jc w:val="center"/>
      <w:rPr>
        <w:b/>
        <w:sz w:val="28"/>
        <w:szCs w:val="28"/>
      </w:rPr>
    </w:pPr>
    <w:r>
      <w:rPr>
        <w:b/>
        <w:sz w:val="28"/>
        <w:szCs w:val="28"/>
      </w:rPr>
      <w:t>Regional Micro-Enterprise Credential</w:t>
    </w:r>
    <w:r>
      <w:rPr>
        <w:noProof/>
      </w:rPr>
      <w:drawing>
        <wp:anchor distT="0" distB="0" distL="114300" distR="114300" simplePos="0" relativeHeight="251653120" behindDoc="0" locked="0" layoutInCell="0" hidden="0" allowOverlap="1" wp14:anchorId="377F01F1" wp14:editId="1E7A57FD">
          <wp:simplePos x="0" y="0"/>
          <wp:positionH relativeFrom="margin">
            <wp:posOffset>-115569</wp:posOffset>
          </wp:positionH>
          <wp:positionV relativeFrom="paragraph">
            <wp:posOffset>-231265</wp:posOffset>
          </wp:positionV>
          <wp:extent cx="1722120" cy="88773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55168" behindDoc="0" locked="0" layoutInCell="0" hidden="0" allowOverlap="1" wp14:anchorId="568E4BCB" wp14:editId="2BFE7E25">
              <wp:simplePos x="0" y="0"/>
              <wp:positionH relativeFrom="margin">
                <wp:posOffset>-101599</wp:posOffset>
              </wp:positionH>
              <wp:positionV relativeFrom="paragraph">
                <wp:posOffset>647700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20C684C8" id="_x0000_t32" coordsize="21600,21600" o:spt="32" o:oned="t" path="m,l21600,21600e" filled="f">
              <v:path arrowok="t" fillok="f" o:connecttype="none"/>
              <o:lock v:ext="edit" shapetype="t"/>
            </v:shapetype>
            <v:shape id="Straight Arrow Connector 6" o:spid="_x0000_s1026" type="#_x0000_t32" style="position:absolute;margin-left:-8pt;margin-top:51pt;width:554pt;height:1pt;z-index:2516551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" o:allowincell="f" strokecolor="black [3200]">
              <w10:wrap anchorx="margin"/>
            </v:shape>
          </w:pict>
        </mc:Fallback>
      </mc:AlternateContent>
    </w:r>
    <w:r>
      <w:rPr>
        <w:noProof/>
      </w:rPr>
      <w:drawing>
        <wp:anchor distT="0" distB="0" distL="114300" distR="114300" simplePos="0" relativeHeight="251657216" behindDoc="0" locked="0" layoutInCell="0" hidden="0" allowOverlap="1" wp14:anchorId="5D3A0B49" wp14:editId="16CFD20E">
          <wp:simplePos x="0" y="0"/>
          <wp:positionH relativeFrom="margin">
            <wp:posOffset>6179185</wp:posOffset>
          </wp:positionH>
          <wp:positionV relativeFrom="paragraph">
            <wp:posOffset>-115569</wp:posOffset>
          </wp:positionV>
          <wp:extent cx="661670" cy="65722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42922065" w14:textId="77777777" w:rsidR="007945F0" w:rsidRDefault="00455B51">
    <w:pPr>
      <w:tabs>
        <w:tab w:val="center" w:pos="4680"/>
        <w:tab w:val="right" w:pos="9360"/>
      </w:tabs>
      <w:jc w:val="center"/>
      <w:rPr>
        <w:b/>
        <w:sz w:val="28"/>
        <w:szCs w:val="28"/>
      </w:rPr>
    </w:pPr>
    <w:r>
      <w:rPr>
        <w:b/>
        <w:sz w:val="28"/>
        <w:szCs w:val="28"/>
      </w:rPr>
      <w:t>Resource 07-04</w:t>
    </w:r>
  </w:p>
  <w:p w14:paraId="7AF1A392" w14:textId="77777777" w:rsidR="007945F0" w:rsidRDefault="007945F0">
    <w:pPr>
      <w:tabs>
        <w:tab w:val="center" w:pos="4680"/>
        <w:tab w:val="right" w:pos="9360"/>
      </w:tabs>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E66A" w14:textId="77777777" w:rsidR="00455B51" w:rsidRDefault="00455B51" w:rsidP="00455B51">
    <w:pPr>
      <w:tabs>
        <w:tab w:val="center" w:pos="4680"/>
        <w:tab w:val="right" w:pos="9360"/>
      </w:tabs>
      <w:jc w:val="center"/>
      <w:rPr>
        <w:b/>
        <w:sz w:val="28"/>
        <w:szCs w:val="28"/>
      </w:rPr>
    </w:pPr>
  </w:p>
  <w:p w14:paraId="1FFA501E" w14:textId="77777777" w:rsidR="00455B51" w:rsidRDefault="00455B51" w:rsidP="00455B51">
    <w:pPr>
      <w:tabs>
        <w:tab w:val="center" w:pos="4680"/>
        <w:tab w:val="right" w:pos="9360"/>
      </w:tabs>
      <w:jc w:val="center"/>
      <w:rPr>
        <w:b/>
        <w:sz w:val="28"/>
        <w:szCs w:val="28"/>
      </w:rPr>
    </w:pPr>
  </w:p>
  <w:p w14:paraId="60E0600B" w14:textId="77777777" w:rsidR="007945F0" w:rsidRDefault="00455B51" w:rsidP="00455B51">
    <w:pPr>
      <w:tabs>
        <w:tab w:val="center" w:pos="4680"/>
        <w:tab w:val="right" w:pos="9360"/>
      </w:tabs>
      <w:jc w:val="center"/>
      <w:rPr>
        <w:b/>
        <w:sz w:val="28"/>
        <w:szCs w:val="28"/>
      </w:rPr>
    </w:pPr>
    <w:r>
      <w:rPr>
        <w:b/>
        <w:sz w:val="28"/>
        <w:szCs w:val="28"/>
      </w:rPr>
      <w:t>Regional Micro-Enterprise Credential</w:t>
    </w:r>
    <w:r>
      <w:rPr>
        <w:noProof/>
      </w:rPr>
      <w:drawing>
        <wp:anchor distT="0" distB="0" distL="114300" distR="114300" simplePos="0" relativeHeight="251659264" behindDoc="0" locked="0" layoutInCell="0" hidden="0" allowOverlap="1" wp14:anchorId="3DBA1118" wp14:editId="262E8D6D">
          <wp:simplePos x="0" y="0"/>
          <wp:positionH relativeFrom="margin">
            <wp:posOffset>-109219</wp:posOffset>
          </wp:positionH>
          <wp:positionV relativeFrom="paragraph">
            <wp:posOffset>-236219</wp:posOffset>
          </wp:positionV>
          <wp:extent cx="1722120" cy="88773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0" hidden="0" allowOverlap="1" wp14:anchorId="62F461EB" wp14:editId="545D4D9C">
              <wp:simplePos x="0" y="0"/>
              <wp:positionH relativeFrom="margin">
                <wp:posOffset>-101599</wp:posOffset>
              </wp:positionH>
              <wp:positionV relativeFrom="paragraph">
                <wp:posOffset>635000</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823866" y="3780000"/>
                        <a:ext cx="7044266"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563A5ED9" id="_x0000_t32" coordsize="21600,21600" o:spt="32" o:oned="t" path="m,l21600,21600e" filled="f">
              <v:path arrowok="t" fillok="f" o:connecttype="none"/>
              <o:lock v:ext="edit" shapetype="t"/>
            </v:shapetype>
            <v:shape id="Straight Arrow Connector 5" o:spid="_x0000_s1026" type="#_x0000_t32" style="position:absolute;margin-left:-8pt;margin-top:50pt;width:554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" o:allowincell="f" strokecolor="black [3200]">
              <w10:wrap anchorx="margin"/>
            </v:shape>
          </w:pict>
        </mc:Fallback>
      </mc:AlternateContent>
    </w:r>
    <w:r>
      <w:rPr>
        <w:noProof/>
      </w:rPr>
      <w:drawing>
        <wp:anchor distT="0" distB="0" distL="114300" distR="114300" simplePos="0" relativeHeight="251662336" behindDoc="0" locked="0" layoutInCell="0" hidden="0" allowOverlap="1" wp14:anchorId="1A774054" wp14:editId="6BEB8425">
          <wp:simplePos x="0" y="0"/>
          <wp:positionH relativeFrom="margin">
            <wp:posOffset>6185535</wp:posOffset>
          </wp:positionH>
          <wp:positionV relativeFrom="paragraph">
            <wp:posOffset>-120649</wp:posOffset>
          </wp:positionV>
          <wp:extent cx="661670" cy="6572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1AD17B56" w14:textId="77777777" w:rsidR="007945F0" w:rsidRDefault="00455B51">
    <w:pPr>
      <w:tabs>
        <w:tab w:val="center" w:pos="4680"/>
        <w:tab w:val="right" w:pos="9360"/>
      </w:tabs>
      <w:jc w:val="center"/>
      <w:rPr>
        <w:b/>
        <w:sz w:val="28"/>
        <w:szCs w:val="28"/>
      </w:rPr>
    </w:pPr>
    <w:r>
      <w:rPr>
        <w:b/>
        <w:sz w:val="28"/>
        <w:szCs w:val="28"/>
      </w:rPr>
      <w:t>Resource 07-04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45F0"/>
    <w:rsid w:val="0031090F"/>
    <w:rsid w:val="003743CA"/>
    <w:rsid w:val="00455B51"/>
    <w:rsid w:val="004C12B7"/>
    <w:rsid w:val="006A2138"/>
    <w:rsid w:val="006F7006"/>
    <w:rsid w:val="007945F0"/>
    <w:rsid w:val="00850499"/>
    <w:rsid w:val="00943210"/>
    <w:rsid w:val="00A44C2A"/>
    <w:rsid w:val="00D4275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7108"/>
  <w15:docId w15:val="{B8A5076C-6A36-402E-AD17-72B43DDB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55B51"/>
    <w:pPr>
      <w:tabs>
        <w:tab w:val="center" w:pos="4680"/>
        <w:tab w:val="right" w:pos="9360"/>
      </w:tabs>
    </w:pPr>
  </w:style>
  <w:style w:type="character" w:customStyle="1" w:styleId="HeaderChar">
    <w:name w:val="Header Char"/>
    <w:basedOn w:val="DefaultParagraphFont"/>
    <w:link w:val="Header"/>
    <w:uiPriority w:val="99"/>
    <w:rsid w:val="00455B51"/>
  </w:style>
  <w:style w:type="paragraph" w:styleId="Footer">
    <w:name w:val="footer"/>
    <w:basedOn w:val="Normal"/>
    <w:link w:val="FooterChar"/>
    <w:uiPriority w:val="99"/>
    <w:unhideWhenUsed/>
    <w:rsid w:val="00455B51"/>
    <w:pPr>
      <w:tabs>
        <w:tab w:val="center" w:pos="4680"/>
        <w:tab w:val="right" w:pos="9360"/>
      </w:tabs>
    </w:pPr>
  </w:style>
  <w:style w:type="character" w:customStyle="1" w:styleId="FooterChar">
    <w:name w:val="Footer Char"/>
    <w:basedOn w:val="DefaultParagraphFont"/>
    <w:link w:val="Footer"/>
    <w:uiPriority w:val="99"/>
    <w:rsid w:val="0045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tudent.geauxbiz.com/" TargetMode="External"/><Relationship Id="rId7" Type="http://schemas.openxmlformats.org/officeDocument/2006/relationships/hyperlink" Target="http://student.geauxbiz.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1006</Words>
  <Characters>5740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7</cp:revision>
  <cp:lastPrinted>2017-06-09T17:25:00Z</cp:lastPrinted>
  <dcterms:created xsi:type="dcterms:W3CDTF">2017-06-08T04:04:00Z</dcterms:created>
  <dcterms:modified xsi:type="dcterms:W3CDTF">2017-06-09T17:25:00Z</dcterms:modified>
</cp:coreProperties>
</file>