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8F" w:rsidRDefault="00B774F0">
      <w:pPr>
        <w:jc w:val="center"/>
        <w:rPr>
          <w:b/>
        </w:rPr>
      </w:pPr>
      <w:r>
        <w:t xml:space="preserve"> </w:t>
      </w:r>
      <w:r>
        <w:rPr>
          <w:b/>
        </w:rPr>
        <w:t>21st C</w:t>
      </w:r>
      <w:r w:rsidR="00CD7505">
        <w:rPr>
          <w:b/>
        </w:rPr>
        <w:t xml:space="preserve">CLC Sustainability Plan </w:t>
      </w:r>
      <w:bookmarkStart w:id="0" w:name="_GoBack"/>
      <w:bookmarkEnd w:id="0"/>
    </w:p>
    <w:p w:rsidR="0051228F" w:rsidRDefault="0051228F">
      <w:pPr>
        <w:jc w:val="center"/>
      </w:pPr>
    </w:p>
    <w:p w:rsidR="0051228F" w:rsidRDefault="00B774F0">
      <w:pPr>
        <w:spacing w:after="200"/>
      </w:pPr>
      <w:r>
        <w:rPr>
          <w:b/>
        </w:rPr>
        <w:t>Organization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</w:t>
      </w:r>
    </w:p>
    <w:p w:rsidR="0051228F" w:rsidRDefault="00B774F0">
      <w:pPr>
        <w:spacing w:after="200"/>
      </w:pPr>
      <w:r>
        <w:rPr>
          <w:b/>
        </w:rPr>
        <w:t>Award Amount:</w:t>
      </w:r>
      <w:r>
        <w:t xml:space="preserve"> ___________________</w:t>
      </w:r>
    </w:p>
    <w:p w:rsidR="0051228F" w:rsidRDefault="00B774F0">
      <w:pPr>
        <w:spacing w:after="200"/>
      </w:pPr>
      <w:r>
        <w:rPr>
          <w:b/>
        </w:rPr>
        <w:t>Contract Dates:</w:t>
      </w:r>
      <w:r>
        <w:t xml:space="preserve"> ____________________</w:t>
      </w:r>
    </w:p>
    <w:p w:rsidR="0051228F" w:rsidRDefault="0051228F">
      <w:pPr>
        <w:spacing w:after="200"/>
        <w:rPr>
          <w:sz w:val="18"/>
          <w:szCs w:val="18"/>
        </w:rPr>
      </w:pPr>
    </w:p>
    <w:p w:rsidR="0051228F" w:rsidRDefault="00B774F0">
      <w:pPr>
        <w:spacing w:after="200"/>
        <w:rPr>
          <w:b/>
        </w:rPr>
      </w:pPr>
      <w:r>
        <w:rPr>
          <w:b/>
        </w:rPr>
        <w:t>Step 1: (1-3 Months)</w:t>
      </w:r>
    </w:p>
    <w:tbl>
      <w:tblPr>
        <w:tblStyle w:val="a"/>
        <w:tblW w:w="93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6"/>
        <w:gridCol w:w="1813"/>
        <w:gridCol w:w="2400"/>
        <w:gridCol w:w="2400"/>
      </w:tblGrid>
      <w:tr w:rsidR="0051228F">
        <w:tc>
          <w:tcPr>
            <w:tcW w:w="274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813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Personnel Responsible </w:t>
            </w:r>
          </w:p>
        </w:tc>
        <w:tc>
          <w:tcPr>
            <w:tcW w:w="240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0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Outcome(s)</w:t>
            </w:r>
          </w:p>
        </w:tc>
      </w:tr>
      <w:tr w:rsidR="0051228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existing and potential partners/stakeholders 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228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Review RFP and Sustainability plan submitted in RFP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228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Establish goals and objectives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228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Develop vision/mission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228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Review available resources and funding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1228F" w:rsidRDefault="0051228F">
      <w:pPr>
        <w:spacing w:after="200"/>
        <w:rPr>
          <w:sz w:val="18"/>
          <w:szCs w:val="18"/>
        </w:rPr>
      </w:pPr>
    </w:p>
    <w:p w:rsidR="0051228F" w:rsidRDefault="00B774F0">
      <w:pPr>
        <w:spacing w:after="200"/>
        <w:rPr>
          <w:b/>
        </w:rPr>
      </w:pPr>
      <w:r>
        <w:rPr>
          <w:b/>
        </w:rPr>
        <w:t>Step 2: (4-6 Months)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8"/>
        <w:gridCol w:w="1852"/>
        <w:gridCol w:w="2410"/>
        <w:gridCol w:w="2410"/>
      </w:tblGrid>
      <w:tr w:rsidR="0051228F">
        <w:tc>
          <w:tcPr>
            <w:tcW w:w="268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851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Personnel Responsible</w:t>
            </w:r>
          </w:p>
        </w:tc>
        <w:tc>
          <w:tcPr>
            <w:tcW w:w="2409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09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Outcome(s)</w:t>
            </w:r>
          </w:p>
        </w:tc>
      </w:tr>
      <w:tr w:rsidR="0051228F"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Review/discuss action and activities from the first 3 months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Initiate relationship with identified potential partners/stakeholders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Analyze budget and review total program cost for Year 1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 xml:space="preserve">Meet with LEA/District staff concerning braiding </w:t>
            </w:r>
            <w:r>
              <w:lastRenderedPageBreak/>
              <w:t>of Title funds</w:t>
            </w:r>
          </w:p>
        </w:tc>
        <w:tc>
          <w:tcPr>
            <w:tcW w:w="1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</w:tbl>
    <w:p w:rsidR="0051228F" w:rsidRDefault="0051228F">
      <w:pPr>
        <w:spacing w:after="200"/>
      </w:pPr>
    </w:p>
    <w:p w:rsidR="0051228F" w:rsidRDefault="00B774F0">
      <w:pPr>
        <w:spacing w:after="200"/>
        <w:rPr>
          <w:b/>
        </w:rPr>
      </w:pPr>
      <w:r>
        <w:rPr>
          <w:b/>
        </w:rPr>
        <w:t>Step 3: (7-9 Months)</w:t>
      </w:r>
    </w:p>
    <w:tbl>
      <w:tblPr>
        <w:tblStyle w:val="a1"/>
        <w:tblW w:w="93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4"/>
        <w:gridCol w:w="1875"/>
        <w:gridCol w:w="2370"/>
        <w:gridCol w:w="2457"/>
      </w:tblGrid>
      <w:tr w:rsidR="0051228F">
        <w:tc>
          <w:tcPr>
            <w:tcW w:w="2663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8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Personnel Responsible </w:t>
            </w:r>
          </w:p>
        </w:tc>
        <w:tc>
          <w:tcPr>
            <w:tcW w:w="237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57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Outcome(s)</w:t>
            </w:r>
          </w:p>
        </w:tc>
      </w:tr>
      <w:tr w:rsidR="0051228F"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Send thank you letters to stakeholders, partners, volunteers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Collaborate with partners/stakeholders for trainings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Research grant opportunities and other funding for afterschool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Review and discuss student/school data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</w:tbl>
    <w:p w:rsidR="0051228F" w:rsidRDefault="0051228F">
      <w:pPr>
        <w:spacing w:after="200"/>
      </w:pPr>
    </w:p>
    <w:p w:rsidR="0051228F" w:rsidRDefault="00B774F0">
      <w:pPr>
        <w:spacing w:after="200"/>
        <w:rPr>
          <w:b/>
        </w:rPr>
      </w:pPr>
      <w:r>
        <w:rPr>
          <w:b/>
        </w:rPr>
        <w:t>Step 4: (10-12 Months)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2"/>
        <w:gridCol w:w="1940"/>
        <w:gridCol w:w="2389"/>
        <w:gridCol w:w="2389"/>
      </w:tblGrid>
      <w:tr w:rsidR="0051228F">
        <w:tc>
          <w:tcPr>
            <w:tcW w:w="264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94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Personnel Responsible </w:t>
            </w:r>
          </w:p>
        </w:tc>
        <w:tc>
          <w:tcPr>
            <w:tcW w:w="238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8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Outcome(s)</w:t>
            </w:r>
          </w:p>
        </w:tc>
      </w:tr>
      <w:tr w:rsidR="0051228F"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Review outcomes and activities from previous months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Submit applications for additional grant funding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Discuss plans for parent, school, community activities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  <w:tr w:rsidR="0051228F">
        <w:tc>
          <w:tcPr>
            <w:tcW w:w="2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B774F0">
            <w:pPr>
              <w:widowControl w:val="0"/>
              <w:spacing w:line="240" w:lineRule="auto"/>
            </w:pPr>
            <w:r>
              <w:t>Discuss next steps to prepare for Year 2</w:t>
            </w:r>
          </w:p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28F" w:rsidRDefault="0051228F">
            <w:pPr>
              <w:widowControl w:val="0"/>
              <w:spacing w:line="240" w:lineRule="auto"/>
            </w:pPr>
          </w:p>
        </w:tc>
      </w:tr>
    </w:tbl>
    <w:p w:rsidR="0051228F" w:rsidRDefault="0051228F">
      <w:pPr>
        <w:spacing w:after="200"/>
      </w:pPr>
    </w:p>
    <w:sectPr w:rsidR="005122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8F"/>
    <w:rsid w:val="0051228F"/>
    <w:rsid w:val="00876427"/>
    <w:rsid w:val="00B774F0"/>
    <w:rsid w:val="00BD6E8D"/>
    <w:rsid w:val="00C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E890"/>
  <w15:docId w15:val="{0A676BEF-FACD-4435-BB07-7A56B19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Johnson (DOE)</dc:creator>
  <cp:lastModifiedBy>Tisha McKinney</cp:lastModifiedBy>
  <cp:revision>2</cp:revision>
  <dcterms:created xsi:type="dcterms:W3CDTF">2022-09-01T19:09:00Z</dcterms:created>
  <dcterms:modified xsi:type="dcterms:W3CDTF">2022-09-01T19:09:00Z</dcterms:modified>
</cp:coreProperties>
</file>