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left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left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color w:val="0f94a2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f94a2"/>
          <w:sz w:val="28"/>
          <w:szCs w:val="28"/>
          <w:rtl w:val="0"/>
        </w:rPr>
        <w:t xml:space="preserve">Assurance Statement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Calibri" w:cs="Calibri" w:eastAsia="Calibri" w:hAnsi="Calibri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Insert Date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before="0" w:line="276" w:lineRule="auto"/>
        <w:rPr>
          <w:rFonts w:ascii="Calibri" w:cs="Calibri" w:eastAsia="Calibri" w:hAnsi="Calibri"/>
          <w:b w:val="1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This assurance statement confirms that 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Insert Company Name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is authorized to provide curriculum implementation training for 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Insert Name of Tier 1 Curriculum</w:t>
      </w: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currently rated Tier 1 in Louisiana under the condition selected below: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submitting vendor/organization is the original author of the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  <w:hyperlink r:id="rId7">
        <w:r w:rsidDel="00000000" w:rsidR="00000000" w:rsidRPr="00000000">
          <w:rPr>
            <w:rFonts w:ascii="Calibri" w:cs="Calibri" w:eastAsia="Calibri" w:hAnsi="Calibri"/>
            <w:color w:val="1155cc"/>
            <w:sz w:val="24"/>
            <w:szCs w:val="24"/>
            <w:u w:val="single"/>
            <w:rtl w:val="0"/>
          </w:rPr>
          <w:t xml:space="preserve">Tier 1 curricula</w:t>
        </w:r>
      </w:hyperlink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submitting vendor/organization has secured and attached permission from the original author/vendor, or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</w:t>
      </w:r>
      <w:hyperlink r:id="rId8">
        <w:r w:rsidDel="00000000" w:rsidR="00000000" w:rsidRPr="00000000">
          <w:rPr>
            <w:rFonts w:ascii="Calibri" w:cs="Calibri" w:eastAsia="Calibri" w:hAnsi="Calibri"/>
            <w:color w:val="1155cc"/>
            <w:sz w:val="24"/>
            <w:szCs w:val="24"/>
            <w:u w:val="single"/>
            <w:rtl w:val="0"/>
          </w:rPr>
          <w:t xml:space="preserve">Tier 1 curricula</w:t>
        </w:r>
      </w:hyperlink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is an open educational resource (OER)</w:t>
      </w:r>
      <w:r w:rsidDel="00000000" w:rsidR="00000000" w:rsidRPr="00000000">
        <w:rPr>
          <w:rFonts w:ascii="Calibri" w:cs="Calibri" w:eastAsia="Calibri" w:hAnsi="Calibri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and, therefore, permission is not required.</w:t>
      </w:r>
    </w:p>
    <w:p w:rsidR="00000000" w:rsidDel="00000000" w:rsidP="00000000" w:rsidRDefault="00000000" w:rsidRPr="00000000" w14:paraId="0000000C">
      <w:pPr>
        <w:spacing w:line="27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5760" w:firstLine="72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jc w:val="right"/>
        <w:rPr>
          <w:rFonts w:ascii="Calibri" w:cs="Calibri" w:eastAsia="Calibri" w:hAnsi="Calibri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Company Representative Name, Title</w:t>
      </w:r>
    </w:p>
    <w:p w:rsidR="00000000" w:rsidDel="00000000" w:rsidP="00000000" w:rsidRDefault="00000000" w:rsidRPr="00000000" w14:paraId="0000000F">
      <w:pPr>
        <w:widowControl w:val="0"/>
        <w:spacing w:line="27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7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Save and update filename as follows: 0_</w:t>
      </w: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Vendor Name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_Assurance Statement.pdf </w:t>
      </w:r>
    </w:p>
    <w:p w:rsidR="00000000" w:rsidDel="00000000" w:rsidP="00000000" w:rsidRDefault="00000000" w:rsidRPr="00000000" w14:paraId="00000013">
      <w:pPr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If selecting option 2 above, include the permission from the original author/vendor as page 2 of the file.</w:t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15">
      <w:pPr>
        <w:spacing w:line="240" w:lineRule="auto"/>
        <w:rPr>
          <w:rFonts w:ascii="Calibri" w:cs="Calibri" w:eastAsia="Calibri" w:hAnsi="Calibri"/>
          <w:color w:val="434343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434343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434343"/>
          <w:sz w:val="18"/>
          <w:szCs w:val="18"/>
          <w:rtl w:val="0"/>
        </w:rPr>
        <w:t xml:space="preserve">Open educational resources (OER): </w:t>
      </w:r>
      <w:r w:rsidDel="00000000" w:rsidR="00000000" w:rsidRPr="00000000">
        <w:rPr>
          <w:rFonts w:ascii="Calibri" w:cs="Calibri" w:eastAsia="Calibri" w:hAnsi="Calibri"/>
          <w:color w:val="434343"/>
          <w:sz w:val="18"/>
          <w:szCs w:val="18"/>
          <w:rtl w:val="0"/>
        </w:rPr>
        <w:t xml:space="preserve">Learning materials that are freely available under a license that allows them to be: reused, revised, remixed, and redistributed. See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  <w:hyperlink r:id="rId1">
        <w:r w:rsidDel="00000000" w:rsidR="00000000" w:rsidRPr="00000000">
          <w:rPr>
            <w:rFonts w:ascii="Calibri" w:cs="Calibri" w:eastAsia="Calibri" w:hAnsi="Calibri"/>
            <w:color w:val="0000ff"/>
            <w:sz w:val="18"/>
            <w:szCs w:val="18"/>
            <w:u w:val="single"/>
            <w:rtl w:val="0"/>
          </w:rPr>
          <w:t xml:space="preserve">www.oercommons.org</w:t>
        </w:r>
      </w:hyperlink>
      <w:hyperlink r:id="rId2">
        <w:r w:rsidDel="00000000" w:rsidR="00000000" w:rsidRPr="00000000">
          <w:rPr>
            <w:rFonts w:ascii="Calibri" w:cs="Calibri" w:eastAsia="Calibri" w:hAnsi="Calibri"/>
            <w:color w:val="434343"/>
            <w:sz w:val="18"/>
            <w:szCs w:val="18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tabs>
        <w:tab w:val="center" w:pos="4680"/>
        <w:tab w:val="right" w:pos="9360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943600" cy="609600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0" cy="609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1171575</wp:posOffset>
              </wp:positionH>
              <wp:positionV relativeFrom="paragraph">
                <wp:posOffset>-38099</wp:posOffset>
              </wp:positionV>
              <wp:extent cx="4762500" cy="638649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68230" y="3455515"/>
                        <a:ext cx="4955540" cy="648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Academic Content Professional Development Vendor Guide</w:t>
                          </w:r>
                        </w:p>
                      </w:txbxContent>
                    </wps:txbx>
                    <wps:bodyPr anchorCtr="0" anchor="b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1171575</wp:posOffset>
              </wp:positionH>
              <wp:positionV relativeFrom="paragraph">
                <wp:posOffset>-38099</wp:posOffset>
              </wp:positionV>
              <wp:extent cx="4762500" cy="638649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62500" cy="638649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www.louisianabelieves.com/academics/ONLINE-INSTRUCTIONAL-MATERIALS-REVIEWS/curricular-resources-annotated-reviews" TargetMode="External"/><Relationship Id="rId8" Type="http://schemas.openxmlformats.org/officeDocument/2006/relationships/hyperlink" Target="https://www.louisianabelieves.com/academics/ONLINE-INSTRUCTIONAL-MATERIALS-REVIEWS/curricular-resources-annotated-reviews" TargetMode="External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://www.oercommons.org/" TargetMode="External"/><Relationship Id="rId2" Type="http://schemas.openxmlformats.org/officeDocument/2006/relationships/hyperlink" Target="http://www.oercommons.org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