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AE4872">
      <w:pPr>
        <w:spacing w:line="276" w:lineRule="auto"/>
        <w:jc w:val="center"/>
      </w:pPr>
      <w:r>
        <w:t>Local Literacy Plan</w:t>
      </w:r>
    </w:p>
    <w:p w:rsidR="00D963F2" w:rsidRDefault="00AE4872">
      <w:pPr>
        <w:spacing w:line="276" w:lineRule="auto"/>
        <w:jc w:val="center"/>
      </w:pPr>
      <w:proofErr w:type="gramStart"/>
      <w:r>
        <w:t>for</w:t>
      </w:r>
      <w:proofErr w:type="gramEnd"/>
    </w:p>
    <w:p w:rsidR="00D963F2" w:rsidRDefault="00D963F2">
      <w:pPr>
        <w:spacing w:line="276" w:lineRule="auto"/>
        <w:jc w:val="center"/>
      </w:pPr>
    </w:p>
    <w:p w:rsidR="00D963F2" w:rsidRDefault="00AE4872">
      <w:pPr>
        <w:spacing w:line="276" w:lineRule="auto"/>
        <w:jc w:val="center"/>
      </w:pPr>
      <w:r>
        <w:t>(School/System)</w:t>
      </w:r>
    </w:p>
    <w:p w:rsidR="00D963F2" w:rsidRDefault="00D963F2">
      <w:pPr>
        <w:spacing w:line="276" w:lineRule="auto"/>
        <w:jc w:val="center"/>
      </w:pPr>
    </w:p>
    <w:p w:rsidR="00D963F2" w:rsidRDefault="00AE4872">
      <w:pPr>
        <w:spacing w:line="276" w:lineRule="auto"/>
        <w:jc w:val="center"/>
      </w:pPr>
      <w:r>
        <w:t>(Lead Contact)</w:t>
      </w:r>
    </w:p>
    <w:p w:rsidR="00D963F2" w:rsidRDefault="00D963F2">
      <w:pPr>
        <w:spacing w:line="276" w:lineRule="auto"/>
        <w:jc w:val="center"/>
      </w:pPr>
    </w:p>
    <w:p w:rsidR="00D963F2" w:rsidRDefault="00AE4872">
      <w:pPr>
        <w:spacing w:line="276" w:lineRule="auto"/>
        <w:jc w:val="center"/>
      </w:pPr>
      <w:r>
        <w:t>(Superintendent)</w:t>
      </w:r>
    </w:p>
    <w:p w:rsidR="00D963F2" w:rsidRDefault="00D963F2">
      <w:pPr>
        <w:spacing w:line="276" w:lineRule="auto"/>
        <w:jc w:val="center"/>
      </w:pPr>
    </w:p>
    <w:p w:rsidR="00D963F2" w:rsidRDefault="00AE4872">
      <w:pPr>
        <w:spacing w:line="276" w:lineRule="auto"/>
        <w:jc w:val="center"/>
      </w:pPr>
      <w:r>
        <w:t>(Completion Date)</w:t>
      </w: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D963F2">
      <w:pPr>
        <w:spacing w:line="276" w:lineRule="auto"/>
        <w:jc w:val="center"/>
      </w:pPr>
    </w:p>
    <w:p w:rsidR="00D963F2" w:rsidRDefault="00AE4872">
      <w:pPr>
        <w:spacing w:line="276" w:lineRule="auto"/>
        <w:jc w:val="center"/>
      </w:pPr>
      <w:r>
        <w:rPr>
          <w:noProof/>
        </w:rPr>
        <w:drawing>
          <wp:inline distT="114300" distB="114300" distL="114300" distR="114300">
            <wp:extent cx="1504950" cy="1519125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63F2" w:rsidRDefault="00D963F2">
      <w:pPr>
        <w:spacing w:line="276" w:lineRule="auto"/>
      </w:pPr>
    </w:p>
    <w:p w:rsidR="00D963F2" w:rsidRDefault="00AE4872">
      <w:pPr>
        <w:tabs>
          <w:tab w:val="right" w:pos="10080"/>
        </w:tabs>
        <w:jc w:val="both"/>
      </w:pPr>
      <w:bookmarkStart w:id="0" w:name="_heading=h.35kp1vlp5eld" w:colFirst="0" w:colLast="0"/>
      <w:bookmarkEnd w:id="0"/>
      <w:r>
        <w:rPr>
          <w:rFonts w:ascii="Montserrat" w:eastAsia="Montserrat" w:hAnsi="Montserrat" w:cs="Montserrat"/>
          <w:noProof/>
        </w:rPr>
        <w:lastRenderedPageBreak/>
        <w:drawing>
          <wp:inline distT="114300" distB="114300" distL="114300" distR="114300">
            <wp:extent cx="6858000" cy="30226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63F2" w:rsidRDefault="00D963F2">
      <w:pPr>
        <w:spacing w:line="276" w:lineRule="auto"/>
        <w:jc w:val="center"/>
      </w:pPr>
    </w:p>
    <w:tbl>
      <w:tblPr>
        <w:tblStyle w:val="a8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>
        <w:trPr>
          <w:trHeight w:val="420"/>
        </w:trPr>
        <w:tc>
          <w:tcPr>
            <w:tcW w:w="1081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63F2" w:rsidRDefault="00AE4872">
            <w:pPr>
              <w:widowControl w:val="0"/>
            </w:pPr>
            <w:r>
              <w:t>Section 1a: Literacy Vision and Mission Statement</w:t>
            </w:r>
          </w:p>
        </w:tc>
      </w:tr>
      <w:tr w:rsidR="00D963F2">
        <w:trPr>
          <w:trHeight w:val="420"/>
        </w:trPr>
        <w:tc>
          <w:tcPr>
            <w:tcW w:w="10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63F2" w:rsidRDefault="00AE4872">
            <w:pPr>
              <w:widowControl w:val="0"/>
            </w:pPr>
            <w:r>
              <w:t>Guiding Questions:</w:t>
            </w:r>
          </w:p>
          <w:p w:rsidR="00D963F2" w:rsidRDefault="00AE4872">
            <w:pPr>
              <w:widowControl w:val="0"/>
              <w:numPr>
                <w:ilvl w:val="0"/>
                <w:numId w:val="9"/>
              </w:numPr>
            </w:pPr>
            <w:r>
              <w:t>What is your school/system’s focus and mindset around literacy?</w:t>
            </w:r>
          </w:p>
          <w:p w:rsidR="00D963F2" w:rsidRDefault="00AE4872">
            <w:pPr>
              <w:widowControl w:val="0"/>
              <w:numPr>
                <w:ilvl w:val="0"/>
                <w:numId w:val="9"/>
              </w:numPr>
            </w:pPr>
            <w:r>
              <w:t xml:space="preserve">What is your primary, overarching goal and expected or intended outcomes for your school(s) around literacy? </w:t>
            </w:r>
          </w:p>
          <w:p w:rsidR="00D963F2" w:rsidRDefault="00AE4872">
            <w:pPr>
              <w:widowControl w:val="0"/>
              <w:numPr>
                <w:ilvl w:val="0"/>
                <w:numId w:val="9"/>
              </w:numPr>
            </w:pPr>
            <w:r>
              <w:t>Is your vision and mission statement inclusive of all leaders, teachers, students, and families?</w:t>
            </w:r>
          </w:p>
          <w:p w:rsidR="00D963F2" w:rsidRDefault="00D963F2">
            <w:pPr>
              <w:widowControl w:val="0"/>
            </w:pPr>
          </w:p>
          <w:tbl>
            <w:tblPr>
              <w:tblStyle w:val="a9"/>
              <w:tblW w:w="105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20"/>
              <w:gridCol w:w="7740"/>
            </w:tblGrid>
            <w:tr w:rsidR="00D963F2"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963F2" w:rsidRDefault="00AE48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i/>
                    </w:rPr>
                  </w:pPr>
                  <w:r>
                    <w:rPr>
                      <w:i/>
                    </w:rPr>
                    <w:t>Literacy Vision</w:t>
                  </w:r>
                </w:p>
              </w:tc>
              <w:tc>
                <w:tcPr>
                  <w:tcW w:w="77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963F2" w:rsidRDefault="00D963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  <w:p w:rsidR="00D963F2" w:rsidRDefault="00D963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  <w:tr w:rsidR="00D963F2"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963F2" w:rsidRDefault="00AE48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i/>
                    </w:rPr>
                  </w:pPr>
                  <w:r>
                    <w:rPr>
                      <w:i/>
                    </w:rPr>
                    <w:t>Literacy Mission Statement</w:t>
                  </w:r>
                </w:p>
              </w:tc>
              <w:tc>
                <w:tcPr>
                  <w:tcW w:w="77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D963F2" w:rsidRDefault="00D963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  <w:p w:rsidR="00D963F2" w:rsidRDefault="00D963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  <w:p w:rsidR="00D963F2" w:rsidRDefault="00D963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</w:p>
              </w:tc>
            </w:tr>
          </w:tbl>
          <w:p w:rsidR="00D963F2" w:rsidRDefault="00D963F2">
            <w:pPr>
              <w:widowControl w:val="0"/>
            </w:pPr>
          </w:p>
        </w:tc>
      </w:tr>
    </w:tbl>
    <w:p w:rsidR="00D963F2" w:rsidRDefault="00D963F2">
      <w:pPr>
        <w:spacing w:line="276" w:lineRule="auto"/>
        <w:jc w:val="center"/>
      </w:pPr>
    </w:p>
    <w:tbl>
      <w:tblPr>
        <w:tblStyle w:val="aa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>
        <w:trPr>
          <w:trHeight w:val="420"/>
        </w:trPr>
        <w:tc>
          <w:tcPr>
            <w:tcW w:w="10815" w:type="dxa"/>
            <w:shd w:val="clear" w:color="auto" w:fill="D9D2E9"/>
          </w:tcPr>
          <w:p w:rsidR="00D963F2" w:rsidRDefault="00AE4872">
            <w:r>
              <w:t>Section 1b: Goals</w:t>
            </w:r>
          </w:p>
        </w:tc>
      </w:tr>
      <w:tr w:rsidR="00D963F2">
        <w:trPr>
          <w:trHeight w:val="420"/>
        </w:trPr>
        <w:tc>
          <w:tcPr>
            <w:tcW w:w="10815" w:type="dxa"/>
          </w:tcPr>
          <w:p w:rsidR="00D963F2" w:rsidRDefault="00AE4872">
            <w:pPr>
              <w:spacing w:line="276" w:lineRule="auto"/>
            </w:pPr>
            <w:r>
              <w:t>Guiding Questions:</w:t>
            </w:r>
          </w:p>
          <w:p w:rsidR="00D963F2" w:rsidRDefault="00AE4872">
            <w:pPr>
              <w:numPr>
                <w:ilvl w:val="0"/>
                <w:numId w:val="5"/>
              </w:numPr>
              <w:spacing w:line="276" w:lineRule="auto"/>
              <w:ind w:left="720"/>
            </w:pPr>
            <w:r>
              <w:t xml:space="preserve">What are your overall </w:t>
            </w:r>
            <w:hyperlink r:id="rId10">
              <w:r>
                <w:rPr>
                  <w:color w:val="1155CC"/>
                  <w:u w:val="single"/>
                </w:rPr>
                <w:t>literacy goals</w:t>
              </w:r>
            </w:hyperlink>
            <w:r>
              <w:t xml:space="preserve">? </w:t>
            </w:r>
          </w:p>
          <w:p w:rsidR="00D963F2" w:rsidRDefault="00AE4872">
            <w:pPr>
              <w:numPr>
                <w:ilvl w:val="0"/>
                <w:numId w:val="5"/>
              </w:numPr>
              <w:spacing w:line="276" w:lineRule="auto"/>
              <w:ind w:left="720"/>
            </w:pPr>
            <w:r>
              <w:t xml:space="preserve">Are you creating </w:t>
            </w:r>
            <w:hyperlink r:id="rId11">
              <w:r>
                <w:rPr>
                  <w:color w:val="1155CC"/>
                  <w:u w:val="single"/>
                </w:rPr>
                <w:t>SMART goals</w:t>
              </w:r>
            </w:hyperlink>
            <w:r>
              <w:t xml:space="preserve"> for grade bands, subgroups, diverse learners, and teachers?</w:t>
            </w:r>
          </w:p>
          <w:p w:rsidR="00D963F2" w:rsidRDefault="00AE4872">
            <w:pPr>
              <w:numPr>
                <w:ilvl w:val="2"/>
                <w:numId w:val="3"/>
              </w:numPr>
              <w:spacing w:line="276" w:lineRule="auto"/>
              <w:ind w:left="1440"/>
            </w:pPr>
            <w:r>
              <w:lastRenderedPageBreak/>
              <w:t xml:space="preserve">How are you measuring the performance of birth through grade 12? </w:t>
            </w:r>
          </w:p>
          <w:p w:rsidR="00D963F2" w:rsidRDefault="00AE4872">
            <w:pPr>
              <w:numPr>
                <w:ilvl w:val="2"/>
                <w:numId w:val="3"/>
              </w:numPr>
              <w:spacing w:line="276" w:lineRule="auto"/>
              <w:ind w:left="1440"/>
            </w:pPr>
            <w:r>
              <w:t>What subgroups are most in need of literacy intervention?</w:t>
            </w:r>
          </w:p>
          <w:p w:rsidR="00D963F2" w:rsidRDefault="00AE4872">
            <w:pPr>
              <w:numPr>
                <w:ilvl w:val="2"/>
                <w:numId w:val="3"/>
              </w:numPr>
              <w:spacing w:line="276" w:lineRule="auto"/>
              <w:ind w:left="1440"/>
            </w:pPr>
            <w:r>
              <w:t>How are you addressing the literacy and language needs of diverse learners?</w:t>
            </w:r>
          </w:p>
          <w:p w:rsidR="00D963F2" w:rsidRDefault="00AE4872">
            <w:pPr>
              <w:numPr>
                <w:ilvl w:val="2"/>
                <w:numId w:val="3"/>
              </w:numPr>
              <w:spacing w:line="276" w:lineRule="auto"/>
              <w:ind w:left="1440"/>
            </w:pPr>
            <w:r>
              <w:t>How do you plan to measure teacher performance based on your literacy goals?</w:t>
            </w:r>
          </w:p>
          <w:p w:rsidR="00D963F2" w:rsidRDefault="00D963F2">
            <w:pPr>
              <w:spacing w:line="276" w:lineRule="auto"/>
            </w:pPr>
          </w:p>
          <w:tbl>
            <w:tblPr>
              <w:tblStyle w:val="ab"/>
              <w:tblW w:w="105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95"/>
              <w:gridCol w:w="7965"/>
            </w:tblGrid>
            <w:tr w:rsidR="00D963F2">
              <w:tc>
                <w:tcPr>
                  <w:tcW w:w="2595" w:type="dxa"/>
                </w:tcPr>
                <w:p w:rsidR="00D963F2" w:rsidRDefault="00AE4872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t>Goal 1 (Student-Focused)</w:t>
                  </w:r>
                </w:p>
              </w:tc>
              <w:tc>
                <w:tcPr>
                  <w:tcW w:w="7965" w:type="dxa"/>
                </w:tcPr>
                <w:p w:rsidR="00D963F2" w:rsidRDefault="00D963F2"/>
                <w:p w:rsidR="00D963F2" w:rsidRDefault="00D963F2"/>
              </w:tc>
            </w:tr>
            <w:tr w:rsidR="00D963F2">
              <w:tc>
                <w:tcPr>
                  <w:tcW w:w="2595" w:type="dxa"/>
                </w:tcPr>
                <w:p w:rsidR="00D963F2" w:rsidRDefault="00AE4872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t>Goal 2 (Teacher-Focused)</w:t>
                  </w:r>
                </w:p>
              </w:tc>
              <w:tc>
                <w:tcPr>
                  <w:tcW w:w="7965" w:type="dxa"/>
                </w:tcPr>
                <w:p w:rsidR="00D963F2" w:rsidRDefault="00D963F2"/>
                <w:p w:rsidR="00D963F2" w:rsidRDefault="00D963F2"/>
              </w:tc>
            </w:tr>
            <w:tr w:rsidR="00D963F2">
              <w:tc>
                <w:tcPr>
                  <w:tcW w:w="2595" w:type="dxa"/>
                </w:tcPr>
                <w:p w:rsidR="00D963F2" w:rsidRDefault="00AE4872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t>Goal 3 (Program-Focused)</w:t>
                  </w:r>
                </w:p>
              </w:tc>
              <w:tc>
                <w:tcPr>
                  <w:tcW w:w="7965" w:type="dxa"/>
                </w:tcPr>
                <w:p w:rsidR="00D963F2" w:rsidRDefault="00D963F2"/>
                <w:p w:rsidR="00D963F2" w:rsidRDefault="00D963F2"/>
              </w:tc>
            </w:tr>
          </w:tbl>
          <w:p w:rsidR="00D963F2" w:rsidRDefault="00D963F2">
            <w:pPr>
              <w:spacing w:line="276" w:lineRule="auto"/>
            </w:pPr>
          </w:p>
        </w:tc>
      </w:tr>
    </w:tbl>
    <w:p w:rsidR="00D963F2" w:rsidRDefault="00D963F2">
      <w:pPr>
        <w:spacing w:line="276" w:lineRule="auto"/>
      </w:pPr>
    </w:p>
    <w:tbl>
      <w:tblPr>
        <w:tblStyle w:val="ac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>
        <w:trPr>
          <w:trHeight w:val="420"/>
        </w:trPr>
        <w:tc>
          <w:tcPr>
            <w:tcW w:w="10815" w:type="dxa"/>
            <w:shd w:val="clear" w:color="auto" w:fill="D9D2E9"/>
          </w:tcPr>
          <w:p w:rsidR="00D963F2" w:rsidRDefault="00AE4872">
            <w:r>
              <w:t>Section 1c: Literacy Team</w:t>
            </w:r>
          </w:p>
        </w:tc>
      </w:tr>
      <w:tr w:rsidR="00D963F2">
        <w:trPr>
          <w:trHeight w:val="420"/>
        </w:trPr>
        <w:tc>
          <w:tcPr>
            <w:tcW w:w="10815" w:type="dxa"/>
          </w:tcPr>
          <w:p w:rsidR="00D963F2" w:rsidRDefault="00AE4872">
            <w:pPr>
              <w:spacing w:line="276" w:lineRule="auto"/>
            </w:pPr>
            <w:r>
              <w:t>Guiding Questions:</w:t>
            </w:r>
          </w:p>
          <w:p w:rsidR="00D963F2" w:rsidRDefault="00AE4872">
            <w:pPr>
              <w:numPr>
                <w:ilvl w:val="0"/>
                <w:numId w:val="4"/>
              </w:numPr>
              <w:spacing w:line="276" w:lineRule="auto"/>
            </w:pPr>
            <w:r>
              <w:t xml:space="preserve">Who will serve on the school/system literacy team? </w:t>
            </w:r>
          </w:p>
          <w:p w:rsidR="00D963F2" w:rsidRDefault="00AE4872">
            <w:pPr>
              <w:numPr>
                <w:ilvl w:val="0"/>
                <w:numId w:val="4"/>
              </w:numPr>
              <w:spacing w:line="276" w:lineRule="auto"/>
            </w:pPr>
            <w:r>
              <w:t>What is the role of each member?</w:t>
            </w:r>
          </w:p>
          <w:p w:rsidR="00D963F2" w:rsidRDefault="00AE4872">
            <w:pPr>
              <w:numPr>
                <w:ilvl w:val="0"/>
                <w:numId w:val="4"/>
              </w:numPr>
              <w:spacing w:line="276" w:lineRule="auto"/>
            </w:pPr>
            <w:r>
              <w:t>What is your plan for conducting regular meetings, including location, time, availability, and topics?</w:t>
            </w:r>
          </w:p>
          <w:p w:rsidR="00D963F2" w:rsidRDefault="00AE4872">
            <w:pPr>
              <w:numPr>
                <w:ilvl w:val="0"/>
                <w:numId w:val="4"/>
              </w:numPr>
              <w:spacing w:line="276" w:lineRule="auto"/>
            </w:pPr>
            <w:r>
              <w:t xml:space="preserve">How are you monitoring the effectiveness of the plan? </w:t>
            </w:r>
          </w:p>
          <w:p w:rsidR="00D963F2" w:rsidRDefault="00D963F2">
            <w:pPr>
              <w:spacing w:line="276" w:lineRule="auto"/>
            </w:pPr>
          </w:p>
          <w:tbl>
            <w:tblPr>
              <w:tblStyle w:val="ad"/>
              <w:tblW w:w="8400" w:type="dxa"/>
              <w:tblInd w:w="10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60"/>
              <w:gridCol w:w="4140"/>
            </w:tblGrid>
            <w:tr w:rsidR="00D963F2">
              <w:tc>
                <w:tcPr>
                  <w:tcW w:w="4260" w:type="dxa"/>
                </w:tcPr>
                <w:p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Member</w:t>
                  </w:r>
                </w:p>
              </w:tc>
              <w:tc>
                <w:tcPr>
                  <w:tcW w:w="4140" w:type="dxa"/>
                </w:tcPr>
                <w:p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Role</w:t>
                  </w:r>
                </w:p>
              </w:tc>
            </w:tr>
            <w:tr w:rsidR="00D963F2">
              <w:tc>
                <w:tcPr>
                  <w:tcW w:w="4260" w:type="dxa"/>
                </w:tcPr>
                <w:p w:rsidR="00D963F2" w:rsidRDefault="00D963F2">
                  <w:pPr>
                    <w:rPr>
                      <w:i/>
                    </w:rPr>
                  </w:pPr>
                </w:p>
              </w:tc>
              <w:tc>
                <w:tcPr>
                  <w:tcW w:w="4140" w:type="dxa"/>
                </w:tcPr>
                <w:p w:rsidR="00D963F2" w:rsidRDefault="00D963F2"/>
              </w:tc>
            </w:tr>
            <w:tr w:rsidR="00D963F2">
              <w:tc>
                <w:tcPr>
                  <w:tcW w:w="4260" w:type="dxa"/>
                </w:tcPr>
                <w:p w:rsidR="00D963F2" w:rsidRDefault="00D963F2">
                  <w:pPr>
                    <w:rPr>
                      <w:i/>
                    </w:rPr>
                  </w:pPr>
                </w:p>
              </w:tc>
              <w:tc>
                <w:tcPr>
                  <w:tcW w:w="4140" w:type="dxa"/>
                </w:tcPr>
                <w:p w:rsidR="00D963F2" w:rsidRDefault="00D963F2"/>
              </w:tc>
            </w:tr>
            <w:tr w:rsidR="00D963F2">
              <w:tc>
                <w:tcPr>
                  <w:tcW w:w="4260" w:type="dxa"/>
                </w:tcPr>
                <w:p w:rsidR="00D963F2" w:rsidRDefault="00D963F2">
                  <w:pPr>
                    <w:rPr>
                      <w:i/>
                    </w:rPr>
                  </w:pPr>
                </w:p>
              </w:tc>
              <w:tc>
                <w:tcPr>
                  <w:tcW w:w="4140" w:type="dxa"/>
                </w:tcPr>
                <w:p w:rsidR="00D963F2" w:rsidRDefault="00D963F2"/>
              </w:tc>
            </w:tr>
            <w:tr w:rsidR="00D963F2">
              <w:tc>
                <w:tcPr>
                  <w:tcW w:w="4260" w:type="dxa"/>
                </w:tcPr>
                <w:p w:rsidR="00D963F2" w:rsidRDefault="00D963F2">
                  <w:pPr>
                    <w:rPr>
                      <w:i/>
                    </w:rPr>
                  </w:pPr>
                </w:p>
              </w:tc>
              <w:tc>
                <w:tcPr>
                  <w:tcW w:w="4140" w:type="dxa"/>
                </w:tcPr>
                <w:p w:rsidR="00D963F2" w:rsidRDefault="00D963F2"/>
              </w:tc>
            </w:tr>
            <w:tr w:rsidR="00D963F2">
              <w:tc>
                <w:tcPr>
                  <w:tcW w:w="4260" w:type="dxa"/>
                </w:tcPr>
                <w:p w:rsidR="00D963F2" w:rsidRDefault="00D963F2">
                  <w:pPr>
                    <w:rPr>
                      <w:i/>
                    </w:rPr>
                  </w:pPr>
                </w:p>
              </w:tc>
              <w:tc>
                <w:tcPr>
                  <w:tcW w:w="4140" w:type="dxa"/>
                </w:tcPr>
                <w:p w:rsidR="00D963F2" w:rsidRDefault="00D963F2"/>
              </w:tc>
            </w:tr>
            <w:tr w:rsidR="00D963F2">
              <w:tc>
                <w:tcPr>
                  <w:tcW w:w="4260" w:type="dxa"/>
                </w:tcPr>
                <w:p w:rsidR="00D963F2" w:rsidRDefault="00D963F2">
                  <w:pPr>
                    <w:rPr>
                      <w:i/>
                    </w:rPr>
                  </w:pPr>
                </w:p>
              </w:tc>
              <w:tc>
                <w:tcPr>
                  <w:tcW w:w="4140" w:type="dxa"/>
                </w:tcPr>
                <w:p w:rsidR="00D963F2" w:rsidRDefault="00D963F2"/>
              </w:tc>
            </w:tr>
          </w:tbl>
          <w:p w:rsidR="00D963F2" w:rsidRDefault="00D963F2">
            <w:pPr>
              <w:spacing w:line="276" w:lineRule="auto"/>
              <w:rPr>
                <w:b/>
              </w:rPr>
            </w:pPr>
          </w:p>
          <w:p w:rsidR="002B2FF0" w:rsidRDefault="002B2FF0">
            <w:pPr>
              <w:spacing w:line="276" w:lineRule="auto"/>
              <w:jc w:val="center"/>
              <w:rPr>
                <w:b/>
              </w:rPr>
            </w:pPr>
          </w:p>
          <w:p w:rsidR="00D963F2" w:rsidRDefault="00AE4872">
            <w:pPr>
              <w:spacing w:line="276" w:lineRule="auto"/>
              <w:jc w:val="center"/>
              <w:rPr>
                <w:b/>
              </w:rPr>
            </w:pPr>
            <w:bookmarkStart w:id="1" w:name="_GoBack"/>
            <w:bookmarkEnd w:id="1"/>
            <w:r>
              <w:rPr>
                <w:b/>
              </w:rPr>
              <w:lastRenderedPageBreak/>
              <w:t>Meeting Schedules</w:t>
            </w:r>
          </w:p>
          <w:p w:rsidR="00D963F2" w:rsidRDefault="00D963F2">
            <w:pPr>
              <w:spacing w:line="276" w:lineRule="auto"/>
            </w:pPr>
          </w:p>
          <w:tbl>
            <w:tblPr>
              <w:tblStyle w:val="ae"/>
              <w:tblW w:w="105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85"/>
              <w:gridCol w:w="2430"/>
              <w:gridCol w:w="5175"/>
            </w:tblGrid>
            <w:tr w:rsidR="00D963F2">
              <w:tc>
                <w:tcPr>
                  <w:tcW w:w="2985" w:type="dxa"/>
                </w:tcPr>
                <w:p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Date &amp; Type of Meeting (Plan Review, Data Analysis, etc.)</w:t>
                  </w:r>
                </w:p>
              </w:tc>
              <w:tc>
                <w:tcPr>
                  <w:tcW w:w="2430" w:type="dxa"/>
                </w:tcPr>
                <w:p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Frequency of Meetings (Weekly, Monthly, etc.)</w:t>
                  </w:r>
                </w:p>
              </w:tc>
              <w:tc>
                <w:tcPr>
                  <w:tcW w:w="5175" w:type="dxa"/>
                </w:tcPr>
                <w:p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Topic(s)</w:t>
                  </w:r>
                </w:p>
              </w:tc>
            </w:tr>
            <w:tr w:rsidR="00D963F2">
              <w:tc>
                <w:tcPr>
                  <w:tcW w:w="2985" w:type="dxa"/>
                </w:tcPr>
                <w:p w:rsidR="00D963F2" w:rsidRDefault="00D963F2"/>
              </w:tc>
              <w:tc>
                <w:tcPr>
                  <w:tcW w:w="2430" w:type="dxa"/>
                </w:tcPr>
                <w:p w:rsidR="00D963F2" w:rsidRDefault="00D963F2"/>
              </w:tc>
              <w:tc>
                <w:tcPr>
                  <w:tcW w:w="5175" w:type="dxa"/>
                </w:tcPr>
                <w:p w:rsidR="00D963F2" w:rsidRDefault="00D963F2"/>
              </w:tc>
            </w:tr>
            <w:tr w:rsidR="00D963F2">
              <w:tc>
                <w:tcPr>
                  <w:tcW w:w="2985" w:type="dxa"/>
                </w:tcPr>
                <w:p w:rsidR="00D963F2" w:rsidRDefault="00D963F2"/>
              </w:tc>
              <w:tc>
                <w:tcPr>
                  <w:tcW w:w="2430" w:type="dxa"/>
                </w:tcPr>
                <w:p w:rsidR="00D963F2" w:rsidRDefault="00D963F2"/>
              </w:tc>
              <w:tc>
                <w:tcPr>
                  <w:tcW w:w="5175" w:type="dxa"/>
                </w:tcPr>
                <w:p w:rsidR="00D963F2" w:rsidRDefault="00D963F2"/>
              </w:tc>
            </w:tr>
            <w:tr w:rsidR="00D963F2">
              <w:tc>
                <w:tcPr>
                  <w:tcW w:w="2985" w:type="dxa"/>
                </w:tcPr>
                <w:p w:rsidR="00D963F2" w:rsidRDefault="00D963F2"/>
              </w:tc>
              <w:tc>
                <w:tcPr>
                  <w:tcW w:w="2430" w:type="dxa"/>
                </w:tcPr>
                <w:p w:rsidR="00D963F2" w:rsidRDefault="00D963F2"/>
              </w:tc>
              <w:tc>
                <w:tcPr>
                  <w:tcW w:w="5175" w:type="dxa"/>
                </w:tcPr>
                <w:p w:rsidR="00D963F2" w:rsidRDefault="00D963F2"/>
              </w:tc>
            </w:tr>
            <w:tr w:rsidR="00D963F2">
              <w:tc>
                <w:tcPr>
                  <w:tcW w:w="2985" w:type="dxa"/>
                </w:tcPr>
                <w:p w:rsidR="00D963F2" w:rsidRDefault="00D963F2"/>
              </w:tc>
              <w:tc>
                <w:tcPr>
                  <w:tcW w:w="2430" w:type="dxa"/>
                </w:tcPr>
                <w:p w:rsidR="00D963F2" w:rsidRDefault="00D963F2"/>
              </w:tc>
              <w:tc>
                <w:tcPr>
                  <w:tcW w:w="5175" w:type="dxa"/>
                </w:tcPr>
                <w:p w:rsidR="00D963F2" w:rsidRDefault="00D963F2"/>
              </w:tc>
            </w:tr>
            <w:tr w:rsidR="00D963F2">
              <w:tc>
                <w:tcPr>
                  <w:tcW w:w="2985" w:type="dxa"/>
                </w:tcPr>
                <w:p w:rsidR="00D963F2" w:rsidRDefault="00D963F2"/>
              </w:tc>
              <w:tc>
                <w:tcPr>
                  <w:tcW w:w="2430" w:type="dxa"/>
                </w:tcPr>
                <w:p w:rsidR="00D963F2" w:rsidRDefault="00D963F2"/>
              </w:tc>
              <w:tc>
                <w:tcPr>
                  <w:tcW w:w="5175" w:type="dxa"/>
                </w:tcPr>
                <w:p w:rsidR="00D963F2" w:rsidRDefault="00D963F2"/>
              </w:tc>
            </w:tr>
            <w:tr w:rsidR="00D963F2">
              <w:tc>
                <w:tcPr>
                  <w:tcW w:w="2985" w:type="dxa"/>
                </w:tcPr>
                <w:p w:rsidR="00D963F2" w:rsidRDefault="00D963F2"/>
              </w:tc>
              <w:tc>
                <w:tcPr>
                  <w:tcW w:w="2430" w:type="dxa"/>
                </w:tcPr>
                <w:p w:rsidR="00D963F2" w:rsidRDefault="00D963F2"/>
              </w:tc>
              <w:tc>
                <w:tcPr>
                  <w:tcW w:w="5175" w:type="dxa"/>
                </w:tcPr>
                <w:p w:rsidR="00D963F2" w:rsidRDefault="00D963F2"/>
              </w:tc>
            </w:tr>
          </w:tbl>
          <w:p w:rsidR="00D963F2" w:rsidRDefault="00D963F2">
            <w:pPr>
              <w:spacing w:line="276" w:lineRule="auto"/>
            </w:pPr>
          </w:p>
        </w:tc>
      </w:tr>
    </w:tbl>
    <w:p w:rsidR="00D963F2" w:rsidRDefault="00D963F2">
      <w:pPr>
        <w:spacing w:line="276" w:lineRule="auto"/>
      </w:pPr>
    </w:p>
    <w:tbl>
      <w:tblPr>
        <w:tblStyle w:val="af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>
        <w:trPr>
          <w:trHeight w:val="420"/>
        </w:trPr>
        <w:tc>
          <w:tcPr>
            <w:tcW w:w="10815" w:type="dxa"/>
            <w:shd w:val="clear" w:color="auto" w:fill="D9D2E9"/>
          </w:tcPr>
          <w:p w:rsidR="00D963F2" w:rsidRDefault="00AE4872">
            <w:r>
              <w:t xml:space="preserve">Section 2: Explicit Instruction, Interventions, and Extensions </w:t>
            </w:r>
          </w:p>
        </w:tc>
      </w:tr>
      <w:tr w:rsidR="00D963F2">
        <w:trPr>
          <w:trHeight w:val="420"/>
        </w:trPr>
        <w:tc>
          <w:tcPr>
            <w:tcW w:w="10815" w:type="dxa"/>
          </w:tcPr>
          <w:p w:rsidR="00D963F2" w:rsidRDefault="00AE4872">
            <w:pPr>
              <w:spacing w:line="276" w:lineRule="auto"/>
            </w:pPr>
            <w:r>
              <w:t>Guiding Questions:</w:t>
            </w:r>
          </w:p>
          <w:p w:rsidR="00D963F2" w:rsidRDefault="00AE4872">
            <w:pPr>
              <w:numPr>
                <w:ilvl w:val="0"/>
                <w:numId w:val="1"/>
              </w:numPr>
              <w:spacing w:line="276" w:lineRule="auto"/>
              <w:ind w:left="720"/>
            </w:pPr>
            <w:r>
              <w:t>For each specific plan and activity around literacy, what is/are your: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action</w:t>
            </w:r>
            <w:proofErr w:type="gramEnd"/>
            <w:r>
              <w:t xml:space="preserve"> steps?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timeline</w:t>
            </w:r>
            <w:proofErr w:type="gramEnd"/>
            <w:r>
              <w:t>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person(s)</w:t>
            </w:r>
            <w:proofErr w:type="gramEnd"/>
            <w:r>
              <w:t xml:space="preserve"> responsible?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resources</w:t>
            </w:r>
            <w:proofErr w:type="gramEnd"/>
            <w:r>
              <w:t>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alignment</w:t>
            </w:r>
            <w:proofErr w:type="gramEnd"/>
            <w:r>
              <w:t xml:space="preserve"> to literacy goal(s)?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evidence</w:t>
            </w:r>
            <w:proofErr w:type="gramEnd"/>
            <w:r>
              <w:t xml:space="preserve"> of success?</w:t>
            </w:r>
          </w:p>
          <w:p w:rsidR="00D963F2" w:rsidRDefault="00AE4872">
            <w:pPr>
              <w:numPr>
                <w:ilvl w:val="0"/>
                <w:numId w:val="1"/>
              </w:numPr>
              <w:spacing w:line="276" w:lineRule="auto"/>
              <w:ind w:left="720"/>
            </w:pPr>
            <w:r>
              <w:t>When implementing literacy curriculum and assessments, how are you ensuring: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alignment</w:t>
            </w:r>
            <w:proofErr w:type="gramEnd"/>
            <w:r>
              <w:t xml:space="preserve"> to current research on foundations of reading and language and literacy?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cultural</w:t>
            </w:r>
            <w:proofErr w:type="gramEnd"/>
            <w:r>
              <w:t xml:space="preserve"> responsiveness?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connections</w:t>
            </w:r>
            <w:proofErr w:type="gramEnd"/>
            <w:r>
              <w:t xml:space="preserve"> across content areas?</w:t>
            </w:r>
          </w:p>
          <w:p w:rsidR="00D963F2" w:rsidRDefault="00AE4872">
            <w:pPr>
              <w:numPr>
                <w:ilvl w:val="0"/>
                <w:numId w:val="1"/>
              </w:numPr>
              <w:spacing w:line="276" w:lineRule="auto"/>
              <w:ind w:left="720"/>
            </w:pPr>
            <w:r>
              <w:t>When utilizing l</w:t>
            </w:r>
            <w:r>
              <w:t>iteracy screeners, what are your plans for: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deciding</w:t>
            </w:r>
            <w:proofErr w:type="gramEnd"/>
            <w:r>
              <w:t xml:space="preserve"> which components will be measured in each grade band or subgroup?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how</w:t>
            </w:r>
            <w:proofErr w:type="gramEnd"/>
            <w:r>
              <w:t xml:space="preserve"> often screeners are administered?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progress</w:t>
            </w:r>
            <w:proofErr w:type="gramEnd"/>
            <w:r>
              <w:t xml:space="preserve"> monitoring?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screening</w:t>
            </w:r>
            <w:proofErr w:type="gramEnd"/>
            <w:r>
              <w:t xml:space="preserve"> and supporting students in upper grades effectively?</w:t>
            </w:r>
          </w:p>
          <w:p w:rsidR="00D963F2" w:rsidRDefault="00AE4872">
            <w:pPr>
              <w:numPr>
                <w:ilvl w:val="0"/>
                <w:numId w:val="1"/>
              </w:numPr>
              <w:spacing w:line="276" w:lineRule="auto"/>
              <w:ind w:left="720"/>
            </w:pPr>
            <w:r>
              <w:lastRenderedPageBreak/>
              <w:t>When planning f</w:t>
            </w:r>
            <w:r>
              <w:t>or and providing literacy interventions for struggling readers and writers, are you including specifications for: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students</w:t>
            </w:r>
            <w:proofErr w:type="gramEnd"/>
            <w:r>
              <w:t xml:space="preserve"> with dyslexia?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the</w:t>
            </w:r>
            <w:proofErr w:type="gramEnd"/>
            <w:r>
              <w:t xml:space="preserve"> EL population?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special</w:t>
            </w:r>
            <w:proofErr w:type="gramEnd"/>
            <w:r>
              <w:t xml:space="preserve"> education students?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cultural</w:t>
            </w:r>
            <w:proofErr w:type="gramEnd"/>
            <w:r>
              <w:t xml:space="preserve"> and dialectical sensitivity?</w:t>
            </w:r>
          </w:p>
          <w:p w:rsidR="00D963F2" w:rsidRDefault="00D963F2">
            <w:pPr>
              <w:spacing w:line="276" w:lineRule="auto"/>
            </w:pPr>
          </w:p>
          <w:p w:rsidR="00D963F2" w:rsidRDefault="00AE4872">
            <w:pPr>
              <w:spacing w:line="276" w:lineRule="auto"/>
            </w:pPr>
            <w:r>
              <w:t>The action plan table on the nex</w:t>
            </w:r>
            <w:r>
              <w:t>t page can be used to plan out specific action steps related to literacy goals.</w:t>
            </w:r>
          </w:p>
          <w:p w:rsidR="00D963F2" w:rsidRDefault="00D963F2">
            <w:pPr>
              <w:spacing w:line="276" w:lineRule="auto"/>
            </w:pPr>
          </w:p>
          <w:p w:rsidR="00D963F2" w:rsidRDefault="00D963F2">
            <w:pPr>
              <w:spacing w:line="276" w:lineRule="auto"/>
              <w:rPr>
                <w:sz w:val="8"/>
                <w:szCs w:val="8"/>
              </w:rPr>
            </w:pPr>
          </w:p>
        </w:tc>
      </w:tr>
    </w:tbl>
    <w:p w:rsidR="00D963F2" w:rsidRDefault="00D963F2">
      <w:pPr>
        <w:spacing w:line="276" w:lineRule="auto"/>
        <w:sectPr w:rsidR="00D963F2">
          <w:headerReference w:type="default" r:id="rId12"/>
          <w:footerReference w:type="default" r:id="rId13"/>
          <w:pgSz w:w="12240" w:h="15840"/>
          <w:pgMar w:top="2880" w:right="720" w:bottom="720" w:left="720" w:header="360" w:footer="360" w:gutter="0"/>
          <w:pgNumType w:start="1"/>
          <w:cols w:space="720"/>
        </w:sectPr>
      </w:pPr>
    </w:p>
    <w:p w:rsidR="00D963F2" w:rsidRDefault="00D963F2">
      <w:pPr>
        <w:spacing w:line="276" w:lineRule="auto"/>
      </w:pPr>
    </w:p>
    <w:tbl>
      <w:tblPr>
        <w:tblStyle w:val="af0"/>
        <w:tblW w:w="1408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5"/>
      </w:tblGrid>
      <w:tr w:rsidR="00D963F2">
        <w:trPr>
          <w:trHeight w:val="420"/>
        </w:trPr>
        <w:tc>
          <w:tcPr>
            <w:tcW w:w="14085" w:type="dxa"/>
          </w:tcPr>
          <w:p w:rsidR="00D963F2" w:rsidRDefault="00AE48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Plan</w:t>
            </w:r>
          </w:p>
          <w:p w:rsidR="00D963F2" w:rsidRDefault="00D963F2">
            <w:pPr>
              <w:spacing w:line="276" w:lineRule="auto"/>
              <w:jc w:val="center"/>
              <w:rPr>
                <w:b/>
              </w:rPr>
            </w:pPr>
          </w:p>
          <w:tbl>
            <w:tblPr>
              <w:tblStyle w:val="af1"/>
              <w:tblW w:w="1357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"/>
              <w:gridCol w:w="1305"/>
              <w:gridCol w:w="3105"/>
              <w:gridCol w:w="1920"/>
              <w:gridCol w:w="2475"/>
              <w:gridCol w:w="4050"/>
            </w:tblGrid>
            <w:tr w:rsidR="00D963F2">
              <w:trPr>
                <w:trHeight w:val="478"/>
              </w:trPr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Goal</w:t>
                  </w:r>
                </w:p>
              </w:tc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Timeline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Action Steps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Person(s) Responsible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Resources</w:t>
                  </w:r>
                </w:p>
              </w:tc>
              <w:tc>
                <w:tcPr>
                  <w:tcW w:w="4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Evidence of Success</w:t>
                  </w:r>
                </w:p>
              </w:tc>
            </w:tr>
            <w:tr w:rsidR="00D963F2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:rsidR="00D963F2" w:rsidRDefault="00AE4872">
                  <w:r>
                    <w:t>1</w:t>
                  </w:r>
                </w:p>
              </w:tc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:rsidR="00D963F2" w:rsidRDefault="00AE4872">
                  <w:r>
                    <w:t>June 1 - June 30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:rsidR="00D963F2" w:rsidRDefault="00AE4872">
                  <w:r>
                    <w:t>Review prior year data to establish school system goals.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:rsidR="00D963F2" w:rsidRDefault="00AE4872">
                  <w:r>
                    <w:t>Data manager and Academics team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:rsidR="00D963F2" w:rsidRDefault="00AE4872">
                  <w:r>
                    <w:t>Literacy screeners; LEAP scores</w:t>
                  </w:r>
                </w:p>
              </w:tc>
              <w:tc>
                <w:tcPr>
                  <w:tcW w:w="4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:rsidR="00D963F2" w:rsidRDefault="00AE4872">
                  <w:r>
                    <w:t>Students and subgroups demonstrate growth in year-to-year data.</w:t>
                  </w:r>
                </w:p>
              </w:tc>
            </w:tr>
            <w:tr w:rsidR="00D963F2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  <w:p w:rsidR="00D963F2" w:rsidRDefault="00D963F2"/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4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</w:tr>
            <w:tr w:rsidR="00D963F2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  <w:p w:rsidR="00D963F2" w:rsidRDefault="00D963F2"/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4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</w:tr>
            <w:tr w:rsidR="00D963F2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  <w:p w:rsidR="00D963F2" w:rsidRDefault="00D963F2"/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4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</w:tr>
            <w:tr w:rsidR="00D963F2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  <w:p w:rsidR="00D963F2" w:rsidRDefault="00D963F2"/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4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</w:tr>
            <w:tr w:rsidR="00D963F2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  <w:p w:rsidR="00D963F2" w:rsidRDefault="00D963F2"/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4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</w:tr>
            <w:tr w:rsidR="00D963F2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  <w:p w:rsidR="00D963F2" w:rsidRDefault="00D963F2"/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  <w:tc>
                <w:tcPr>
                  <w:tcW w:w="4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:rsidR="00D963F2" w:rsidRDefault="00D963F2"/>
              </w:tc>
            </w:tr>
          </w:tbl>
          <w:p w:rsidR="00D963F2" w:rsidRDefault="00D963F2">
            <w:pPr>
              <w:spacing w:line="276" w:lineRule="auto"/>
              <w:rPr>
                <w:sz w:val="16"/>
                <w:szCs w:val="16"/>
              </w:rPr>
            </w:pPr>
          </w:p>
        </w:tc>
      </w:tr>
    </w:tbl>
    <w:p w:rsidR="00D963F2" w:rsidRDefault="00D963F2">
      <w:pPr>
        <w:spacing w:line="276" w:lineRule="auto"/>
        <w:sectPr w:rsidR="00D963F2">
          <w:headerReference w:type="default" r:id="rId14"/>
          <w:footerReference w:type="default" r:id="rId15"/>
          <w:pgSz w:w="15840" w:h="12240" w:orient="landscape"/>
          <w:pgMar w:top="2880" w:right="720" w:bottom="720" w:left="720" w:header="360" w:footer="360" w:gutter="0"/>
          <w:cols w:space="720"/>
        </w:sectPr>
      </w:pPr>
    </w:p>
    <w:p w:rsidR="00D963F2" w:rsidRDefault="00D963F2">
      <w:pPr>
        <w:spacing w:line="276" w:lineRule="auto"/>
        <w:rPr>
          <w:sz w:val="10"/>
          <w:szCs w:val="10"/>
        </w:rPr>
      </w:pPr>
    </w:p>
    <w:tbl>
      <w:tblPr>
        <w:tblStyle w:val="af2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>
        <w:trPr>
          <w:trHeight w:val="420"/>
        </w:trPr>
        <w:tc>
          <w:tcPr>
            <w:tcW w:w="10815" w:type="dxa"/>
            <w:shd w:val="clear" w:color="auto" w:fill="D9D2E9"/>
          </w:tcPr>
          <w:p w:rsidR="00D963F2" w:rsidRDefault="00AE4872">
            <w:r>
              <w:t>Section 3: Ongoing Professional Growth</w:t>
            </w:r>
          </w:p>
        </w:tc>
      </w:tr>
      <w:tr w:rsidR="00D963F2">
        <w:trPr>
          <w:trHeight w:val="420"/>
        </w:trPr>
        <w:tc>
          <w:tcPr>
            <w:tcW w:w="10815" w:type="dxa"/>
          </w:tcPr>
          <w:p w:rsidR="00D963F2" w:rsidRDefault="00AE4872">
            <w:r>
              <w:t>Guiding Questions:</w:t>
            </w:r>
          </w:p>
          <w:p w:rsidR="00D963F2" w:rsidRDefault="00AE4872">
            <w:pPr>
              <w:numPr>
                <w:ilvl w:val="0"/>
                <w:numId w:val="6"/>
              </w:numPr>
              <w:spacing w:line="276" w:lineRule="auto"/>
            </w:pPr>
            <w:r>
              <w:t>On what are you basing your professional development needs? Are you considering: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teacher performance data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student performance data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observation cycles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teacher background knowledge and experience levels</w:t>
            </w:r>
          </w:p>
          <w:p w:rsidR="00D963F2" w:rsidRDefault="00AE4872">
            <w:pPr>
              <w:numPr>
                <w:ilvl w:val="0"/>
                <w:numId w:val="6"/>
              </w:numPr>
              <w:spacing w:line="276" w:lineRule="auto"/>
            </w:pPr>
            <w:r>
              <w:t xml:space="preserve">When planning opportunities for </w:t>
            </w:r>
            <w:hyperlink r:id="rId16">
              <w:r>
                <w:rPr>
                  <w:color w:val="1155CC"/>
                  <w:u w:val="single"/>
                </w:rPr>
                <w:t>ongoing professional growth</w:t>
              </w:r>
            </w:hyperlink>
            <w:r>
              <w:t xml:space="preserve"> for leaders and teachers, are you including plans for: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on</w:t>
            </w:r>
            <w:r>
              <w:t>going</w:t>
            </w:r>
            <w:proofErr w:type="gramEnd"/>
            <w:r>
              <w:t xml:space="preserve"> training and support?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coaching</w:t>
            </w:r>
            <w:proofErr w:type="gramEnd"/>
            <w:r>
              <w:t>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various</w:t>
            </w:r>
            <w:proofErr w:type="gramEnd"/>
            <w:r>
              <w:t xml:space="preserve"> types of PD offerings?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by</w:t>
            </w:r>
            <w:proofErr w:type="gramEnd"/>
            <w:r>
              <w:t xml:space="preserve"> whom, when, and how PD will be provided?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PD specific to foundations of reading and language and literacy?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PD on high-quality interactions (such as CLASS® for birth-grade 2)?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monitoring</w:t>
            </w:r>
            <w:proofErr w:type="gramEnd"/>
            <w:r>
              <w:t xml:space="preserve"> the implementation and effectiveness of professional development?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tailoring</w:t>
            </w:r>
            <w:proofErr w:type="gramEnd"/>
            <w:r>
              <w:t xml:space="preserve"> opportunities to individual needs of teachers?</w:t>
            </w:r>
          </w:p>
          <w:p w:rsidR="00D963F2" w:rsidRDefault="00D963F2"/>
          <w:p w:rsidR="00D963F2" w:rsidRDefault="00AE4872">
            <w:pPr>
              <w:jc w:val="center"/>
              <w:rPr>
                <w:b/>
              </w:rPr>
            </w:pPr>
            <w:r>
              <w:rPr>
                <w:b/>
              </w:rPr>
              <w:t>Potential PD Planning</w:t>
            </w:r>
          </w:p>
          <w:p w:rsidR="00D963F2" w:rsidRDefault="00D963F2"/>
          <w:tbl>
            <w:tblPr>
              <w:tblStyle w:val="af3"/>
              <w:tblW w:w="1058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49"/>
              <w:gridCol w:w="4590"/>
              <w:gridCol w:w="3150"/>
            </w:tblGrid>
            <w:tr w:rsidR="00D963F2" w:rsidTr="002B2FF0">
              <w:tc>
                <w:tcPr>
                  <w:tcW w:w="2849" w:type="dxa"/>
                </w:tcPr>
                <w:p w:rsidR="00D963F2" w:rsidRDefault="00AE48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Month/Date</w:t>
                  </w:r>
                </w:p>
                <w:p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(When can PD be scheduled throughout the school year?)</w:t>
                  </w:r>
                </w:p>
              </w:tc>
              <w:tc>
                <w:tcPr>
                  <w:tcW w:w="4590" w:type="dxa"/>
                </w:tcPr>
                <w:p w:rsidR="00D963F2" w:rsidRDefault="00AE48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Topics</w:t>
                  </w:r>
                </w:p>
                <w:p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(What topics are most needed and should be covered and/or prioritized?)</w:t>
                  </w:r>
                </w:p>
              </w:tc>
              <w:tc>
                <w:tcPr>
                  <w:tcW w:w="3150" w:type="dxa"/>
                </w:tcPr>
                <w:p w:rsidR="00D963F2" w:rsidRDefault="00AE48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Attendees</w:t>
                  </w:r>
                </w:p>
                <w:p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(Who would benefit most from this PD? Consider also who can redeliver to other teachers/faculty.)</w:t>
                  </w:r>
                </w:p>
              </w:tc>
            </w:tr>
            <w:tr w:rsidR="00D963F2" w:rsidTr="002B2FF0">
              <w:tc>
                <w:tcPr>
                  <w:tcW w:w="2849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4590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jc w:val="center"/>
                  </w:pPr>
                </w:p>
              </w:tc>
            </w:tr>
            <w:tr w:rsidR="00D963F2" w:rsidTr="002B2FF0">
              <w:tc>
                <w:tcPr>
                  <w:tcW w:w="2849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4590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jc w:val="center"/>
                  </w:pPr>
                </w:p>
              </w:tc>
            </w:tr>
            <w:tr w:rsidR="00D963F2" w:rsidTr="002B2FF0">
              <w:tc>
                <w:tcPr>
                  <w:tcW w:w="2849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4590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jc w:val="center"/>
                  </w:pPr>
                </w:p>
              </w:tc>
            </w:tr>
            <w:tr w:rsidR="00D963F2" w:rsidTr="002B2FF0">
              <w:tc>
                <w:tcPr>
                  <w:tcW w:w="2849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4590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jc w:val="center"/>
                  </w:pPr>
                </w:p>
              </w:tc>
            </w:tr>
            <w:tr w:rsidR="00D963F2" w:rsidTr="002B2FF0">
              <w:tc>
                <w:tcPr>
                  <w:tcW w:w="2849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4590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jc w:val="center"/>
                  </w:pPr>
                </w:p>
              </w:tc>
            </w:tr>
            <w:tr w:rsidR="00D963F2" w:rsidTr="002B2FF0">
              <w:tc>
                <w:tcPr>
                  <w:tcW w:w="2849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4590" w:type="dxa"/>
                </w:tcPr>
                <w:p w:rsidR="00D963F2" w:rsidRDefault="00D963F2">
                  <w:pPr>
                    <w:jc w:val="center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jc w:val="center"/>
                  </w:pPr>
                </w:p>
              </w:tc>
            </w:tr>
          </w:tbl>
          <w:p w:rsidR="00D963F2" w:rsidRDefault="00D963F2"/>
        </w:tc>
      </w:tr>
    </w:tbl>
    <w:p w:rsidR="00D963F2" w:rsidRDefault="00D963F2">
      <w:pPr>
        <w:spacing w:line="276" w:lineRule="auto"/>
        <w:rPr>
          <w:sz w:val="10"/>
          <w:szCs w:val="10"/>
        </w:rPr>
      </w:pPr>
    </w:p>
    <w:tbl>
      <w:tblPr>
        <w:tblStyle w:val="af4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>
        <w:trPr>
          <w:trHeight w:val="420"/>
        </w:trPr>
        <w:tc>
          <w:tcPr>
            <w:tcW w:w="10815" w:type="dxa"/>
            <w:shd w:val="clear" w:color="auto" w:fill="D9D2E9"/>
          </w:tcPr>
          <w:p w:rsidR="00D963F2" w:rsidRDefault="00AE4872">
            <w:r>
              <w:lastRenderedPageBreak/>
              <w:t>Section 4: Family Engagement Around Literacy</w:t>
            </w:r>
          </w:p>
        </w:tc>
      </w:tr>
      <w:tr w:rsidR="00D963F2">
        <w:trPr>
          <w:trHeight w:val="420"/>
        </w:trPr>
        <w:tc>
          <w:tcPr>
            <w:tcW w:w="10815" w:type="dxa"/>
          </w:tcPr>
          <w:p w:rsidR="00D963F2" w:rsidRDefault="00AE4872">
            <w:r>
              <w:t>Guiding Questions:</w:t>
            </w:r>
          </w:p>
          <w:p w:rsidR="00D963F2" w:rsidRDefault="00AE4872">
            <w:pPr>
              <w:numPr>
                <w:ilvl w:val="0"/>
                <w:numId w:val="7"/>
              </w:numPr>
              <w:spacing w:line="276" w:lineRule="auto"/>
            </w:pPr>
            <w:r>
              <w:t xml:space="preserve">To improve </w:t>
            </w:r>
            <w:hyperlink r:id="rId17">
              <w:r>
                <w:rPr>
                  <w:color w:val="1155CC"/>
                  <w:u w:val="single"/>
                </w:rPr>
                <w:t>family engagement around literacy</w:t>
              </w:r>
            </w:hyperlink>
            <w:r>
              <w:t>, how are you: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i</w:t>
            </w:r>
            <w:r>
              <w:t>ncluding families in focus groups and other discussions with teachers, students, and leaders around: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</w:pPr>
            <w:proofErr w:type="gramStart"/>
            <w:r>
              <w:t>specific</w:t>
            </w:r>
            <w:proofErr w:type="gramEnd"/>
            <w:r>
              <w:t xml:space="preserve"> programs to address the school’s mission?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</w:pPr>
            <w:proofErr w:type="gramStart"/>
            <w:r>
              <w:t>families</w:t>
            </w:r>
            <w:proofErr w:type="gramEnd"/>
            <w:r>
              <w:t>’ concerns about literacy achievement?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</w:pPr>
            <w:proofErr w:type="gramStart"/>
            <w:r>
              <w:t>students</w:t>
            </w:r>
            <w:proofErr w:type="gramEnd"/>
            <w:r>
              <w:t>’ attitudes toward reading and writing?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</w:pPr>
            <w:proofErr w:type="gramStart"/>
            <w:r>
              <w:t>teachers</w:t>
            </w:r>
            <w:proofErr w:type="gramEnd"/>
            <w:r>
              <w:t>’</w:t>
            </w:r>
            <w:r>
              <w:t xml:space="preserve"> beliefs about student literacy and learning?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providing</w:t>
            </w:r>
            <w:proofErr w:type="gramEnd"/>
            <w:r>
              <w:t xml:space="preserve"> ongoing support and communication to families?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considering</w:t>
            </w:r>
            <w:proofErr w:type="gramEnd"/>
            <w:r>
              <w:t xml:space="preserve"> diverse families and their specific needs or challenges in regards to communication, technology, transportation, etc.?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using</w:t>
            </w:r>
            <w:proofErr w:type="gramEnd"/>
            <w:r>
              <w:t xml:space="preserve"> communication me</w:t>
            </w:r>
            <w:r>
              <w:t>thods that accommodate all families?</w:t>
            </w:r>
          </w:p>
          <w:p w:rsidR="00D963F2" w:rsidRDefault="00AE4872">
            <w:pPr>
              <w:numPr>
                <w:ilvl w:val="0"/>
                <w:numId w:val="7"/>
              </w:numPr>
              <w:spacing w:line="276" w:lineRule="auto"/>
            </w:pPr>
            <w:r>
              <w:t>How are you working directly with community partners to: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engage</w:t>
            </w:r>
            <w:proofErr w:type="gramEnd"/>
            <w:r>
              <w:t xml:space="preserve"> families and the community? 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invest</w:t>
            </w:r>
            <w:proofErr w:type="gramEnd"/>
            <w:r>
              <w:t xml:space="preserve"> in the literacy of our youth? 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proofErr w:type="gramStart"/>
            <w:r>
              <w:t>improve</w:t>
            </w:r>
            <w:proofErr w:type="gramEnd"/>
            <w:r>
              <w:t xml:space="preserve"> access to resources?</w:t>
            </w:r>
          </w:p>
          <w:p w:rsidR="00D963F2" w:rsidRDefault="00AE4872">
            <w:pPr>
              <w:numPr>
                <w:ilvl w:val="0"/>
                <w:numId w:val="7"/>
              </w:numPr>
              <w:spacing w:line="276" w:lineRule="auto"/>
            </w:pPr>
            <w:r>
              <w:t>What resources and tools are you sharing with families and community partners to enhance literacy?</w:t>
            </w:r>
          </w:p>
          <w:p w:rsidR="00D963F2" w:rsidRDefault="00D963F2">
            <w:pPr>
              <w:spacing w:line="276" w:lineRule="auto"/>
            </w:pPr>
          </w:p>
          <w:p w:rsidR="00D963F2" w:rsidRDefault="00D963F2">
            <w:pPr>
              <w:spacing w:line="276" w:lineRule="auto"/>
            </w:pPr>
          </w:p>
          <w:tbl>
            <w:tblPr>
              <w:tblStyle w:val="af5"/>
              <w:tblW w:w="105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65"/>
              <w:gridCol w:w="2820"/>
              <w:gridCol w:w="2955"/>
              <w:gridCol w:w="3150"/>
            </w:tblGrid>
            <w:tr w:rsidR="00D963F2">
              <w:tc>
                <w:tcPr>
                  <w:tcW w:w="1665" w:type="dxa"/>
                </w:tcPr>
                <w:p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Month/Date</w:t>
                  </w:r>
                </w:p>
              </w:tc>
              <w:tc>
                <w:tcPr>
                  <w:tcW w:w="2820" w:type="dxa"/>
                </w:tcPr>
                <w:p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Activity</w:t>
                  </w:r>
                </w:p>
              </w:tc>
              <w:tc>
                <w:tcPr>
                  <w:tcW w:w="2955" w:type="dxa"/>
                </w:tcPr>
                <w:p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Accessibility Opportunities</w:t>
                  </w:r>
                </w:p>
              </w:tc>
              <w:tc>
                <w:tcPr>
                  <w:tcW w:w="3150" w:type="dxa"/>
                </w:tcPr>
                <w:p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Community Partners</w:t>
                  </w:r>
                </w:p>
              </w:tc>
            </w:tr>
            <w:tr w:rsidR="00D963F2">
              <w:tc>
                <w:tcPr>
                  <w:tcW w:w="166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820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95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widowControl w:val="0"/>
                  </w:pPr>
                </w:p>
              </w:tc>
            </w:tr>
            <w:tr w:rsidR="00D963F2">
              <w:tc>
                <w:tcPr>
                  <w:tcW w:w="166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820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95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widowControl w:val="0"/>
                  </w:pPr>
                </w:p>
              </w:tc>
            </w:tr>
            <w:tr w:rsidR="00D963F2">
              <w:tc>
                <w:tcPr>
                  <w:tcW w:w="166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820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95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widowControl w:val="0"/>
                  </w:pPr>
                </w:p>
              </w:tc>
            </w:tr>
            <w:tr w:rsidR="00D963F2">
              <w:tc>
                <w:tcPr>
                  <w:tcW w:w="166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820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95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widowControl w:val="0"/>
                  </w:pPr>
                </w:p>
              </w:tc>
            </w:tr>
            <w:tr w:rsidR="00D963F2">
              <w:tc>
                <w:tcPr>
                  <w:tcW w:w="166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820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95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widowControl w:val="0"/>
                  </w:pPr>
                </w:p>
              </w:tc>
            </w:tr>
            <w:tr w:rsidR="00D963F2">
              <w:tc>
                <w:tcPr>
                  <w:tcW w:w="166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820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95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widowControl w:val="0"/>
                  </w:pPr>
                </w:p>
              </w:tc>
            </w:tr>
            <w:tr w:rsidR="00D963F2">
              <w:tc>
                <w:tcPr>
                  <w:tcW w:w="166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820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2955" w:type="dxa"/>
                </w:tcPr>
                <w:p w:rsidR="00D963F2" w:rsidRDefault="00D963F2">
                  <w:pPr>
                    <w:widowControl w:val="0"/>
                  </w:pPr>
                </w:p>
              </w:tc>
              <w:tc>
                <w:tcPr>
                  <w:tcW w:w="3150" w:type="dxa"/>
                </w:tcPr>
                <w:p w:rsidR="00D963F2" w:rsidRDefault="00D963F2">
                  <w:pPr>
                    <w:widowControl w:val="0"/>
                  </w:pPr>
                </w:p>
              </w:tc>
            </w:tr>
          </w:tbl>
          <w:p w:rsidR="00D963F2" w:rsidRDefault="00D963F2"/>
        </w:tc>
      </w:tr>
    </w:tbl>
    <w:p w:rsidR="00D963F2" w:rsidRDefault="00D963F2">
      <w:pPr>
        <w:spacing w:line="276" w:lineRule="auto"/>
      </w:pPr>
    </w:p>
    <w:p w:rsidR="00D963F2" w:rsidRDefault="00D963F2">
      <w:pPr>
        <w:spacing w:line="276" w:lineRule="auto"/>
      </w:pPr>
    </w:p>
    <w:tbl>
      <w:tblPr>
        <w:tblStyle w:val="af6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>
        <w:trPr>
          <w:trHeight w:val="420"/>
        </w:trPr>
        <w:tc>
          <w:tcPr>
            <w:tcW w:w="10815" w:type="dxa"/>
            <w:shd w:val="clear" w:color="auto" w:fill="D9D2E9"/>
          </w:tcPr>
          <w:p w:rsidR="00D963F2" w:rsidRDefault="00AE4872">
            <w:pPr>
              <w:spacing w:line="276" w:lineRule="auto"/>
            </w:pPr>
            <w:r>
              <w:lastRenderedPageBreak/>
              <w:t>Section 5: Alignment to other Initiatives</w:t>
            </w:r>
          </w:p>
        </w:tc>
      </w:tr>
      <w:tr w:rsidR="00D963F2">
        <w:trPr>
          <w:trHeight w:val="420"/>
        </w:trPr>
        <w:tc>
          <w:tcPr>
            <w:tcW w:w="10815" w:type="dxa"/>
          </w:tcPr>
          <w:p w:rsidR="00D963F2" w:rsidRDefault="00AE4872">
            <w:pPr>
              <w:spacing w:line="276" w:lineRule="auto"/>
            </w:pPr>
            <w:r>
              <w:t xml:space="preserve">Guiding Questions: </w:t>
            </w:r>
          </w:p>
          <w:p w:rsidR="00D963F2" w:rsidRDefault="00AE4872">
            <w:pPr>
              <w:numPr>
                <w:ilvl w:val="0"/>
                <w:numId w:val="8"/>
              </w:numPr>
              <w:spacing w:line="276" w:lineRule="auto"/>
            </w:pPr>
            <w:r>
              <w:t>To successfully implement, communicate, and monitor this literacy plan, what are some other district or school initiatives and plans to which you should be sure to connect? Consider: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School Improvement Plan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Early childhood programs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Cross-curricular connections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Community programs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Alignment across schools within the system</w:t>
            </w:r>
          </w:p>
          <w:p w:rsidR="00D963F2" w:rsidRDefault="00D963F2">
            <w:pPr>
              <w:spacing w:line="276" w:lineRule="auto"/>
            </w:pPr>
          </w:p>
          <w:p w:rsidR="00D963F2" w:rsidRDefault="00AE48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Initiative Alignment</w:t>
            </w:r>
          </w:p>
          <w:p w:rsidR="00D963F2" w:rsidRDefault="00D963F2">
            <w:pPr>
              <w:spacing w:line="276" w:lineRule="auto"/>
              <w:jc w:val="center"/>
              <w:rPr>
                <w:b/>
              </w:rPr>
            </w:pPr>
          </w:p>
          <w:tbl>
            <w:tblPr>
              <w:tblStyle w:val="af7"/>
              <w:tblW w:w="102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15"/>
              <w:gridCol w:w="2460"/>
              <w:gridCol w:w="5040"/>
            </w:tblGrid>
            <w:tr w:rsidR="00D963F2">
              <w:tc>
                <w:tcPr>
                  <w:tcW w:w="2715" w:type="dxa"/>
                </w:tcPr>
                <w:p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Other Programs/Initiatives</w:t>
                  </w:r>
                </w:p>
              </w:tc>
              <w:tc>
                <w:tcPr>
                  <w:tcW w:w="2460" w:type="dxa"/>
                </w:tcPr>
                <w:p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Connecting to Literacy</w:t>
                  </w:r>
                </w:p>
              </w:tc>
              <w:tc>
                <w:tcPr>
                  <w:tcW w:w="5040" w:type="dxa"/>
                </w:tcPr>
                <w:p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Plan to Monitor/Evidence of Success</w:t>
                  </w:r>
                </w:p>
              </w:tc>
            </w:tr>
            <w:tr w:rsidR="00D963F2">
              <w:tc>
                <w:tcPr>
                  <w:tcW w:w="271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271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271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271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271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271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271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271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271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</w:tbl>
          <w:p w:rsidR="00D963F2" w:rsidRDefault="00D963F2">
            <w:pPr>
              <w:spacing w:line="276" w:lineRule="auto"/>
            </w:pPr>
          </w:p>
        </w:tc>
      </w:tr>
    </w:tbl>
    <w:p w:rsidR="00D963F2" w:rsidRDefault="00AE4872">
      <w:pPr>
        <w:spacing w:line="276" w:lineRule="auto"/>
      </w:pPr>
      <w:r>
        <w:br w:type="page"/>
      </w:r>
    </w:p>
    <w:p w:rsidR="00D963F2" w:rsidRDefault="00D963F2">
      <w:pPr>
        <w:spacing w:line="276" w:lineRule="auto"/>
      </w:pPr>
    </w:p>
    <w:tbl>
      <w:tblPr>
        <w:tblStyle w:val="af8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>
        <w:trPr>
          <w:trHeight w:val="420"/>
        </w:trPr>
        <w:tc>
          <w:tcPr>
            <w:tcW w:w="10815" w:type="dxa"/>
            <w:shd w:val="clear" w:color="auto" w:fill="D9D2E9"/>
          </w:tcPr>
          <w:p w:rsidR="00D963F2" w:rsidRDefault="00AE4872">
            <w:pPr>
              <w:spacing w:line="276" w:lineRule="auto"/>
            </w:pPr>
            <w:r>
              <w:t>Section 6: Communicating the Plan</w:t>
            </w:r>
          </w:p>
        </w:tc>
      </w:tr>
      <w:tr w:rsidR="00D963F2">
        <w:trPr>
          <w:trHeight w:val="420"/>
        </w:trPr>
        <w:tc>
          <w:tcPr>
            <w:tcW w:w="10815" w:type="dxa"/>
          </w:tcPr>
          <w:p w:rsidR="00D963F2" w:rsidRDefault="00AE4872">
            <w:pPr>
              <w:spacing w:line="276" w:lineRule="auto"/>
            </w:pPr>
            <w:r>
              <w:t>Guiding Questions:</w:t>
            </w:r>
          </w:p>
          <w:p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>What are the implementation expectations for schools?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Will schools have school-based literacy teams?</w:t>
            </w:r>
          </w:p>
          <w:p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>How will district-level personnel support schools in meeting those expectations?</w:t>
            </w:r>
          </w:p>
          <w:p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>How will you communicate the plan to families and community members?</w:t>
            </w:r>
          </w:p>
          <w:p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>How will you communicate the progress being made throughout the school year?</w:t>
            </w:r>
          </w:p>
          <w:p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 xml:space="preserve">How will you ensure ongoing monitoring and implementation of this plan at the school-level? 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Will you hold qua</w:t>
            </w:r>
            <w:r>
              <w:t>rterly meetings?</w:t>
            </w:r>
          </w:p>
          <w:p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Will you report on progress monitoring of the plan components and goals?</w:t>
            </w:r>
          </w:p>
          <w:p w:rsidR="00D963F2" w:rsidRDefault="00D963F2">
            <w:pPr>
              <w:spacing w:line="276" w:lineRule="auto"/>
            </w:pPr>
          </w:p>
          <w:p w:rsidR="00D963F2" w:rsidRDefault="00AE48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Communication Plan</w:t>
            </w:r>
          </w:p>
          <w:p w:rsidR="00D963F2" w:rsidRDefault="00D963F2">
            <w:pPr>
              <w:spacing w:line="276" w:lineRule="auto"/>
            </w:pPr>
          </w:p>
          <w:tbl>
            <w:tblPr>
              <w:tblStyle w:val="af9"/>
              <w:tblW w:w="103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30"/>
              <w:gridCol w:w="4110"/>
              <w:gridCol w:w="2925"/>
            </w:tblGrid>
            <w:tr w:rsidR="00D963F2">
              <w:tc>
                <w:tcPr>
                  <w:tcW w:w="3330" w:type="dxa"/>
                </w:tcPr>
                <w:p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Stakeholder Group</w:t>
                  </w:r>
                </w:p>
              </w:tc>
              <w:tc>
                <w:tcPr>
                  <w:tcW w:w="4110" w:type="dxa"/>
                </w:tcPr>
                <w:p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Plan for Communicating</w:t>
                  </w:r>
                </w:p>
              </w:tc>
              <w:tc>
                <w:tcPr>
                  <w:tcW w:w="2925" w:type="dxa"/>
                </w:tcPr>
                <w:p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Timeline</w:t>
                  </w:r>
                </w:p>
              </w:tc>
            </w:tr>
            <w:tr w:rsidR="00D963F2">
              <w:tc>
                <w:tcPr>
                  <w:tcW w:w="333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11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92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333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11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92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333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11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92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333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11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92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333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11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92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333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11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92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333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11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92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333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11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92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>
              <w:tc>
                <w:tcPr>
                  <w:tcW w:w="333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4110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925" w:type="dxa"/>
                </w:tcPr>
                <w:p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</w:tbl>
          <w:p w:rsidR="00D963F2" w:rsidRDefault="00D963F2">
            <w:pPr>
              <w:spacing w:line="276" w:lineRule="auto"/>
              <w:rPr>
                <w:sz w:val="12"/>
                <w:szCs w:val="12"/>
              </w:rPr>
            </w:pPr>
          </w:p>
        </w:tc>
      </w:tr>
    </w:tbl>
    <w:p w:rsidR="00D963F2" w:rsidRDefault="00AE487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80" w:after="280" w:line="300" w:lineRule="auto"/>
        <w:ind w:left="720"/>
      </w:pPr>
      <w:r>
        <w:t xml:space="preserve">Review the </w:t>
      </w:r>
      <w:hyperlink r:id="rId18">
        <w:r>
          <w:rPr>
            <w:color w:val="1155CC"/>
            <w:u w:val="single"/>
          </w:rPr>
          <w:t>School System Literacy Roadmap</w:t>
        </w:r>
      </w:hyperlink>
      <w:r>
        <w:t xml:space="preserve"> for recommended timelines for action steps to promote literacy.</w:t>
      </w:r>
    </w:p>
    <w:p w:rsidR="00D963F2" w:rsidRDefault="00AE487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80" w:after="280" w:line="300" w:lineRule="auto"/>
        <w:ind w:left="720"/>
        <w:rPr>
          <w:i/>
        </w:rPr>
      </w:pPr>
      <w:r>
        <w:t xml:space="preserve">For additional guidance and resources, visit the </w:t>
      </w:r>
      <w:hyperlink r:id="rId19">
        <w:r>
          <w:rPr>
            <w:color w:val="1155CC"/>
            <w:u w:val="single"/>
          </w:rPr>
          <w:t>Louisiana Literacy’s webpage</w:t>
        </w:r>
      </w:hyperlink>
      <w:r>
        <w:t xml:space="preserve">, </w:t>
      </w:r>
      <w:hyperlink r:id="rId20">
        <w:r>
          <w:rPr>
            <w:color w:val="1155CC"/>
            <w:u w:val="single"/>
          </w:rPr>
          <w:t>Literac</w:t>
        </w:r>
        <w:r>
          <w:rPr>
            <w:color w:val="1155CC"/>
            <w:u w:val="single"/>
          </w:rPr>
          <w:t>y Library</w:t>
        </w:r>
      </w:hyperlink>
      <w:r>
        <w:t xml:space="preserve">, or email </w:t>
      </w:r>
      <w:hyperlink r:id="rId21">
        <w:r>
          <w:rPr>
            <w:color w:val="1155CC"/>
            <w:u w:val="single"/>
          </w:rPr>
          <w:t>louisianaliteracy@la.gov</w:t>
        </w:r>
      </w:hyperlink>
      <w:r>
        <w:t xml:space="preserve">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B2FF0">
        <w:rPr>
          <w:i/>
        </w:rPr>
        <w:t>Updated A</w:t>
      </w:r>
      <w:r>
        <w:rPr>
          <w:i/>
        </w:rPr>
        <w:t xml:space="preserve"> 2022</w:t>
      </w:r>
    </w:p>
    <w:sectPr w:rsidR="00D963F2">
      <w:headerReference w:type="default" r:id="rId22"/>
      <w:footerReference w:type="default" r:id="rId23"/>
      <w:pgSz w:w="12240" w:h="15840"/>
      <w:pgMar w:top="2880" w:right="720" w:bottom="720" w:left="72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872" w:rsidRDefault="00AE4872">
      <w:r>
        <w:separator/>
      </w:r>
    </w:p>
  </w:endnote>
  <w:endnote w:type="continuationSeparator" w:id="0">
    <w:p w:rsidR="00AE4872" w:rsidRDefault="00AE4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>
          <wp:extent cx="7239159" cy="762000"/>
          <wp:effectExtent l="0" t="0" r="0" b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159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>
          <wp:extent cx="9315450" cy="980574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0" cy="980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3F2" w:rsidRDefault="00AE487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>
          <wp:extent cx="6858000" cy="72390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872" w:rsidRDefault="00AE4872">
      <w:r>
        <w:separator/>
      </w:r>
    </w:p>
  </w:footnote>
  <w:footnote w:type="continuationSeparator" w:id="0">
    <w:p w:rsidR="00AE4872" w:rsidRDefault="00AE4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3F2" w:rsidRDefault="00AE48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360" w:right="-360"/>
      <w:rPr>
        <w:color w:val="000000"/>
      </w:rPr>
    </w:pPr>
    <w:r>
      <w:rPr>
        <w:noProof/>
      </w:rPr>
      <w:drawing>
        <wp:inline distT="114300" distB="114300" distL="114300" distR="114300">
          <wp:extent cx="7286625" cy="1343025"/>
          <wp:effectExtent l="0" t="0" r="0" b="0"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728662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>
          <wp:extent cx="9405431" cy="1733550"/>
          <wp:effectExtent l="0" t="0" r="0" b="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9405431" cy="173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3F2" w:rsidRDefault="00AE487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>
          <wp:extent cx="6858000" cy="1270000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6858000" cy="127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812C1"/>
    <w:multiLevelType w:val="multilevel"/>
    <w:tmpl w:val="41D4D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8A4719"/>
    <w:multiLevelType w:val="multilevel"/>
    <w:tmpl w:val="9B8861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656E54"/>
    <w:multiLevelType w:val="multilevel"/>
    <w:tmpl w:val="9E9071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B2739B3"/>
    <w:multiLevelType w:val="multilevel"/>
    <w:tmpl w:val="911C5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1874813"/>
    <w:multiLevelType w:val="multilevel"/>
    <w:tmpl w:val="668C7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C96996"/>
    <w:multiLevelType w:val="multilevel"/>
    <w:tmpl w:val="D736BF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5E72F8F"/>
    <w:multiLevelType w:val="multilevel"/>
    <w:tmpl w:val="91F26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7B5EAB"/>
    <w:multiLevelType w:val="multilevel"/>
    <w:tmpl w:val="120A4EC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4D7F3913"/>
    <w:multiLevelType w:val="multilevel"/>
    <w:tmpl w:val="A9E2E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3747586"/>
    <w:multiLevelType w:val="multilevel"/>
    <w:tmpl w:val="AEBA8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F2"/>
    <w:rsid w:val="002B2FF0"/>
    <w:rsid w:val="00AE4872"/>
    <w:rsid w:val="00D9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3332B"/>
  <w15:docId w15:val="{94FC9919-9576-494C-8A16-4FE9E0FE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www.louisianabelieves.com/docs/default-source/literacy/school-system-literacy-roadmap.pdf?sfvrsn=20a06718_4" TargetMode="External"/><Relationship Id="rId3" Type="http://schemas.openxmlformats.org/officeDocument/2006/relationships/styles" Target="styles.xml"/><Relationship Id="rId21" Type="http://schemas.openxmlformats.org/officeDocument/2006/relationships/hyperlink" Target="mailto:louisianaliteracy@la.gov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louisianabelieves.com/docs/default-source/literacy/family-literacy-engagement-strategic-plan-for-schools-and-school-systems.pdf?sfvrsn=f5d26718_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ouisianabelieves.com/resources/library/literacy-library" TargetMode="External"/><Relationship Id="rId20" Type="http://schemas.openxmlformats.org/officeDocument/2006/relationships/hyperlink" Target="https://www.louisianabelieves.com/resources/library/literacy-libr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o1tdHKFwDw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hyperlink" Target="https://www.louisianabelieves.com/docs/default-source/literacy/local-literacy-plans.pdf?sfvrsn=25a06718_4" TargetMode="External"/><Relationship Id="rId19" Type="http://schemas.openxmlformats.org/officeDocument/2006/relationships/hyperlink" Target="https://www.louisianabelieves.com/academics/louisiana-literac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2vwUTi5JnuRYkfG81CXTrHQeQA==">AMUW2mUQGet203NCa5SOvUWrCJ/6/VNa5JFDl5ElZoYXIrkzYMOvTe1PCfHXwAtiQ85/FhCJqfxAhuve1IYduror4xhzzXBskeVSxhvH2gG1LmMgCaMh86OponwbEJgJbWjLujf9qjkh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Holliday</dc:creator>
  <cp:lastModifiedBy>Lisa Holliday</cp:lastModifiedBy>
  <cp:revision>2</cp:revision>
  <dcterms:created xsi:type="dcterms:W3CDTF">2022-08-01T21:30:00Z</dcterms:created>
  <dcterms:modified xsi:type="dcterms:W3CDTF">2022-08-01T21:30:00Z</dcterms:modified>
</cp:coreProperties>
</file>